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CB5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一、填空题</w:t>
      </w:r>
    </w:p>
    <w:p w14:paraId="7DE6AA8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1.exe；dll</w:t>
      </w:r>
    </w:p>
    <w:p w14:paraId="0A786EC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2.CLR</w:t>
      </w:r>
    </w:p>
    <w:p w14:paraId="6D3A714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3.JIT 编译；执行</w:t>
      </w:r>
    </w:p>
    <w:p w14:paraId="2A625C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4.互操作性（跨语言集成）</w:t>
      </w:r>
    </w:p>
    <w:p w14:paraId="61C344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5.Console.WriteLine()</w:t>
      </w:r>
    </w:p>
    <w:p w14:paraId="678B85B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二、</w:t>
      </w:r>
    </w:p>
    <w:p w14:paraId="0719DB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1.C</w:t>
      </w:r>
    </w:p>
    <w:p w14:paraId="326BF8E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2.B</w:t>
      </w:r>
    </w:p>
    <w:p w14:paraId="6888E2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3.C</w:t>
      </w:r>
    </w:p>
    <w:p w14:paraId="641E11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4.A</w:t>
      </w:r>
    </w:p>
    <w:p w14:paraId="4BE121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5.A</w:t>
      </w:r>
    </w:p>
    <w:p w14:paraId="04F790E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三、问答题</w:t>
      </w:r>
    </w:p>
    <w:p w14:paraId="267EDE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简述 .NET 平台的特点</w:t>
      </w:r>
    </w:p>
    <w:p w14:paraId="4B757B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跨语言集成：通过 CLS 规范，支持 C#、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"https://VB.NET" \t "_blank"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VB.NET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等多种语言混合开发。</w:t>
      </w:r>
    </w:p>
    <w:p w14:paraId="34C550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内存自动管理：CLR 的垃圾回收机制（GC）自动释放无用内存，减少内存泄漏。</w:t>
      </w:r>
    </w:p>
    <w:p w14:paraId="43BA360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类型安全：编译与运行时双重校验，避免类型转换错误、空指针等问题。</w:t>
      </w:r>
    </w:p>
    <w:p w14:paraId="0B1A2AA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丰富的类库：.NET Framework 提供大量现成类库，覆盖网络、IO、UI 等开发场景。</w:t>
      </w:r>
    </w:p>
    <w:p w14:paraId="4EEE00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可扩展性：支持组件化开发、第三方库集成，便于项目拓展。</w:t>
      </w:r>
    </w:p>
    <w:p w14:paraId="3D0D92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简述 .NET 平台与 C# 语言的关系</w:t>
      </w:r>
    </w:p>
    <w:p w14:paraId="1D2268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平台与语言的关系：.NET 是开发与运行平台（包含 CLR、类库），C# 是基于该平台的编程语言。</w:t>
      </w:r>
    </w:p>
    <w:p w14:paraId="295C4D7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依赖关系：C# 代码依赖 .NET 类库实现功能，编译后需在 .NET 运行时（CLR）中执行。</w:t>
      </w:r>
    </w:p>
    <w:p w14:paraId="210788F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协同工作：C# 依托 .NET 平台的特性（如垃圾回收、跨语言），简化开发；.NET 平台通过 C# 等语言实现具体业务逻辑，二者相辅相成。</w:t>
      </w:r>
    </w:p>
    <w:p w14:paraId="7E30114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四、编程题</w:t>
      </w:r>
    </w:p>
    <w:p w14:paraId="67AA04A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</w:p>
    <w:p w14:paraId="6573CF2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437255" cy="2144395"/>
            <wp:effectExtent l="0" t="0" r="4445" b="1905"/>
            <wp:docPr id="5" name="图片 5" descr="ScreenShot_2026-03-03_234640_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reenShot_2026-03-03_234640_97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37255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19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BEEEB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AA0A5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511550" cy="1707515"/>
            <wp:effectExtent l="0" t="0" r="6350" b="6985"/>
            <wp:docPr id="6" name="图片 6" descr="ScreenShot_2026-03-03_234653_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creenShot_2026-03-03_234653_9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155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E8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972AB0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</w:p>
    <w:p w14:paraId="2226590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844925" cy="2156460"/>
            <wp:effectExtent l="0" t="0" r="3175" b="2540"/>
            <wp:docPr id="7" name="图片 7" descr="ScreenShot_2026-03-03_234721_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creenShot_2026-03-03_234721_1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492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AD1E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880485" cy="1771650"/>
            <wp:effectExtent l="0" t="0" r="5715" b="6350"/>
            <wp:docPr id="8" name="图片 8" descr="ScreenShot_2026-03-03_234735_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creenShot_2026-03-03_234735_49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048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F5714"/>
    <w:rsid w:val="07CF4038"/>
    <w:rsid w:val="0F576E95"/>
    <w:rsid w:val="4B8B3770"/>
    <w:rsid w:val="585B2120"/>
    <w:rsid w:val="605434B0"/>
    <w:rsid w:val="635D341B"/>
    <w:rsid w:val="6CAF38B6"/>
    <w:rsid w:val="7046457F"/>
    <w:rsid w:val="73CF1E8A"/>
    <w:rsid w:val="74781D3B"/>
    <w:rsid w:val="76935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363</Words>
  <Characters>466</Characters>
  <Lines>0</Lines>
  <Paragraphs>0</Paragraphs>
  <TotalTime>0</TotalTime>
  <ScaleCrop>false</ScaleCrop>
  <LinksUpToDate>false</LinksUpToDate>
  <CharactersWithSpaces>501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2025-09-28T14:19:00Z</dcterms:created>
  <cp:lastModifiedBy>微信用户</cp:lastModifiedBy>
  <dcterms:modified xsi:type="dcterms:W3CDTF">2026-03-03T15:51:32Z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570FD8B6BA2440559D1FEAF0F452F5A6_12</vt:lpwstr>
  </property>
  <property fmtid="{D5CDD505-2E9C-101B-9397-08002B2CF9AE}" pid="4" name="KSOTemplateDocerSaveRecord">
    <vt:lpwstr>eyJoZGlkIjoiZTY4Y2MyN2JjNWVlYzcwZTdjYWQ0YTg4YTdmMzcxMzMiLCJ1c2VySWQiOiIxMjY5MjI4MDgzIn0=</vt:lpwstr>
  </property>
</Properties>
</file>