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C6A8EC" w14:textId="77777777" w:rsidR="003454C2" w:rsidRDefault="004E684A" w:rsidP="008E21A0">
      <w:pPr>
        <w:jc w:val="left"/>
      </w:pPr>
      <w:r>
        <w:rPr>
          <w:noProof/>
        </w:rPr>
        <w:drawing>
          <wp:inline distT="0" distB="0" distL="0" distR="0" wp14:anchorId="40923B90" wp14:editId="62ABB322">
            <wp:extent cx="3778786" cy="473023"/>
            <wp:effectExtent l="0" t="0" r="0" b="0"/>
            <wp:docPr id="2" name="图片 2" descr="C:\Users\Administrator\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log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90347" cy="549577"/>
                    </a:xfrm>
                    <a:prstGeom prst="rect">
                      <a:avLst/>
                    </a:prstGeom>
                    <a:noFill/>
                    <a:ln>
                      <a:noFill/>
                    </a:ln>
                  </pic:spPr>
                </pic:pic>
              </a:graphicData>
            </a:graphic>
          </wp:inline>
        </w:drawing>
      </w:r>
    </w:p>
    <w:tbl>
      <w:tblPr>
        <w:tblStyle w:val="TableGrid"/>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03"/>
        <w:gridCol w:w="1605"/>
        <w:gridCol w:w="1167"/>
        <w:gridCol w:w="3001"/>
        <w:gridCol w:w="2096"/>
      </w:tblGrid>
      <w:tr w:rsidR="00BE74F7" w:rsidRPr="00966952" w14:paraId="697C0E18" w14:textId="77777777" w:rsidTr="009E4EBA">
        <w:trPr>
          <w:trHeight w:hRule="exact" w:val="454"/>
        </w:trPr>
        <w:tc>
          <w:tcPr>
            <w:tcW w:w="1203" w:type="dxa"/>
            <w:tcBorders>
              <w:top w:val="single" w:sz="12" w:space="0" w:color="auto"/>
            </w:tcBorders>
          </w:tcPr>
          <w:p w14:paraId="2F4B1B89" w14:textId="77777777" w:rsidR="00430D44" w:rsidRPr="00966952" w:rsidRDefault="00430D44" w:rsidP="005D70CF">
            <w:pPr>
              <w:jc w:val="left"/>
              <w:rPr>
                <w:rFonts w:ascii="SimHei" w:eastAsia="SimHei" w:hAnsi="SimHei"/>
              </w:rPr>
            </w:pPr>
            <w:r>
              <w:rPr>
                <w:rFonts w:ascii="SimHei" w:eastAsia="SimHei" w:hAnsi="SimHei" w:hint="eastAsia"/>
              </w:rPr>
              <w:t xml:space="preserve">姓  </w:t>
            </w:r>
            <w:r>
              <w:rPr>
                <w:rFonts w:ascii="SimHei" w:eastAsia="SimHei" w:hAnsi="SimHei"/>
              </w:rPr>
              <w:t xml:space="preserve">  </w:t>
            </w:r>
            <w:r>
              <w:rPr>
                <w:rFonts w:ascii="SimHei" w:eastAsia="SimHei" w:hAnsi="SimHei" w:hint="eastAsia"/>
              </w:rPr>
              <w:t>名</w:t>
            </w:r>
          </w:p>
        </w:tc>
        <w:tc>
          <w:tcPr>
            <w:tcW w:w="1605" w:type="dxa"/>
            <w:tcBorders>
              <w:top w:val="single" w:sz="12" w:space="0" w:color="auto"/>
            </w:tcBorders>
          </w:tcPr>
          <w:p w14:paraId="6F6C1A47" w14:textId="178BC173" w:rsidR="00430D44" w:rsidRPr="00966952" w:rsidRDefault="00A437C0" w:rsidP="005D70CF">
            <w:pPr>
              <w:jc w:val="left"/>
              <w:rPr>
                <w:rFonts w:ascii="SimHei" w:eastAsia="SimHei" w:hAnsi="SimHei"/>
              </w:rPr>
            </w:pPr>
            <w:r>
              <w:rPr>
                <w:rFonts w:ascii="SimHei" w:eastAsia="SimHei" w:hAnsi="SimHei" w:hint="eastAsia"/>
              </w:rPr>
              <w:t>林小军</w:t>
            </w:r>
          </w:p>
        </w:tc>
        <w:tc>
          <w:tcPr>
            <w:tcW w:w="1167" w:type="dxa"/>
            <w:tcBorders>
              <w:top w:val="single" w:sz="12" w:space="0" w:color="auto"/>
            </w:tcBorders>
          </w:tcPr>
          <w:p w14:paraId="213908E3" w14:textId="77777777" w:rsidR="00430D44" w:rsidRPr="00966952" w:rsidRDefault="00430D44" w:rsidP="005D70CF">
            <w:pPr>
              <w:jc w:val="left"/>
              <w:rPr>
                <w:rFonts w:ascii="SimHei" w:eastAsia="SimHei" w:hAnsi="SimHei"/>
              </w:rPr>
            </w:pPr>
            <w:r>
              <w:rPr>
                <w:rFonts w:ascii="SimHei" w:eastAsia="SimHei" w:hAnsi="SimHei" w:hint="eastAsia"/>
              </w:rPr>
              <w:t xml:space="preserve">性  </w:t>
            </w:r>
            <w:r>
              <w:rPr>
                <w:rFonts w:ascii="SimHei" w:eastAsia="SimHei" w:hAnsi="SimHei"/>
              </w:rPr>
              <w:t xml:space="preserve">  </w:t>
            </w:r>
            <w:r>
              <w:rPr>
                <w:rFonts w:ascii="SimHei" w:eastAsia="SimHei" w:hAnsi="SimHei" w:hint="eastAsia"/>
              </w:rPr>
              <w:t>别</w:t>
            </w:r>
          </w:p>
        </w:tc>
        <w:tc>
          <w:tcPr>
            <w:tcW w:w="3001" w:type="dxa"/>
            <w:tcBorders>
              <w:top w:val="single" w:sz="12" w:space="0" w:color="auto"/>
            </w:tcBorders>
          </w:tcPr>
          <w:p w14:paraId="24169FF1" w14:textId="77777777" w:rsidR="00430D44" w:rsidRPr="00966952" w:rsidRDefault="00430D44" w:rsidP="005D70CF">
            <w:pPr>
              <w:jc w:val="left"/>
              <w:rPr>
                <w:rFonts w:ascii="SimHei" w:eastAsia="SimHei" w:hAnsi="SimHei"/>
              </w:rPr>
            </w:pPr>
            <w:r>
              <w:rPr>
                <w:rFonts w:ascii="SimHei" w:eastAsia="SimHei" w:hAnsi="SimHei" w:hint="eastAsia"/>
              </w:rPr>
              <w:t>男</w:t>
            </w:r>
          </w:p>
        </w:tc>
        <w:tc>
          <w:tcPr>
            <w:tcW w:w="2096" w:type="dxa"/>
            <w:vMerge w:val="restart"/>
            <w:tcBorders>
              <w:top w:val="single" w:sz="12" w:space="0" w:color="auto"/>
            </w:tcBorders>
          </w:tcPr>
          <w:p w14:paraId="1302B23A" w14:textId="3BAF457F" w:rsidR="00430D44" w:rsidRPr="00966952" w:rsidRDefault="00BE74F7" w:rsidP="005D70CF">
            <w:pPr>
              <w:jc w:val="left"/>
              <w:rPr>
                <w:rFonts w:ascii="SimHei" w:eastAsia="SimHei" w:hAnsi="SimHei"/>
              </w:rPr>
            </w:pPr>
            <w:r>
              <w:rPr>
                <w:rFonts w:ascii="SimHei" w:eastAsia="SimHei" w:hAnsi="SimHei"/>
                <w:noProof/>
              </w:rPr>
              <w:drawing>
                <wp:inline distT="0" distB="0" distL="0" distR="0" wp14:anchorId="4E09EF4E" wp14:editId="31F7BFF4">
                  <wp:extent cx="1189822" cy="1586386"/>
                  <wp:effectExtent l="0" t="0" r="4445"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201017765 100k.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06937" cy="1609205"/>
                          </a:xfrm>
                          <a:prstGeom prst="rect">
                            <a:avLst/>
                          </a:prstGeom>
                        </pic:spPr>
                      </pic:pic>
                    </a:graphicData>
                  </a:graphic>
                </wp:inline>
              </w:drawing>
            </w:r>
          </w:p>
        </w:tc>
      </w:tr>
      <w:tr w:rsidR="00BE74F7" w:rsidRPr="00966952" w14:paraId="0101B2FF" w14:textId="77777777" w:rsidTr="009E4EBA">
        <w:trPr>
          <w:trHeight w:hRule="exact" w:val="454"/>
        </w:trPr>
        <w:tc>
          <w:tcPr>
            <w:tcW w:w="1203" w:type="dxa"/>
          </w:tcPr>
          <w:p w14:paraId="5735A34E" w14:textId="77777777" w:rsidR="00430D44" w:rsidRPr="00966952" w:rsidRDefault="00430D44" w:rsidP="005D70CF">
            <w:pPr>
              <w:jc w:val="left"/>
              <w:rPr>
                <w:rFonts w:ascii="SimHei" w:eastAsia="SimHei" w:hAnsi="SimHei"/>
              </w:rPr>
            </w:pPr>
            <w:r>
              <w:rPr>
                <w:rFonts w:ascii="SimHei" w:eastAsia="SimHei" w:hAnsi="SimHei" w:hint="eastAsia"/>
              </w:rPr>
              <w:t xml:space="preserve">民  </w:t>
            </w:r>
            <w:r>
              <w:rPr>
                <w:rFonts w:ascii="SimHei" w:eastAsia="SimHei" w:hAnsi="SimHei"/>
              </w:rPr>
              <w:t xml:space="preserve">  </w:t>
            </w:r>
            <w:r>
              <w:rPr>
                <w:rFonts w:ascii="SimHei" w:eastAsia="SimHei" w:hAnsi="SimHei" w:hint="eastAsia"/>
              </w:rPr>
              <w:t>族</w:t>
            </w:r>
          </w:p>
        </w:tc>
        <w:tc>
          <w:tcPr>
            <w:tcW w:w="1605" w:type="dxa"/>
          </w:tcPr>
          <w:p w14:paraId="3FC6D974" w14:textId="77777777" w:rsidR="00430D44" w:rsidRPr="00966952" w:rsidRDefault="00430D44" w:rsidP="005D70CF">
            <w:pPr>
              <w:jc w:val="left"/>
              <w:rPr>
                <w:rFonts w:ascii="SimHei" w:eastAsia="SimHei" w:hAnsi="SimHei"/>
              </w:rPr>
            </w:pPr>
            <w:r>
              <w:rPr>
                <w:rFonts w:ascii="SimHei" w:eastAsia="SimHei" w:hAnsi="SimHei" w:hint="eastAsia"/>
              </w:rPr>
              <w:t>汉  族</w:t>
            </w:r>
          </w:p>
        </w:tc>
        <w:tc>
          <w:tcPr>
            <w:tcW w:w="1167" w:type="dxa"/>
          </w:tcPr>
          <w:p w14:paraId="4A91031E" w14:textId="77777777" w:rsidR="00430D44" w:rsidRPr="00966952" w:rsidRDefault="00430D44" w:rsidP="005D70CF">
            <w:pPr>
              <w:jc w:val="left"/>
              <w:rPr>
                <w:rFonts w:ascii="SimHei" w:eastAsia="SimHei" w:hAnsi="SimHei"/>
              </w:rPr>
            </w:pPr>
            <w:r>
              <w:rPr>
                <w:rFonts w:ascii="SimHei" w:eastAsia="SimHei" w:hAnsi="SimHei" w:hint="eastAsia"/>
              </w:rPr>
              <w:t xml:space="preserve">籍  </w:t>
            </w:r>
            <w:r>
              <w:rPr>
                <w:rFonts w:ascii="SimHei" w:eastAsia="SimHei" w:hAnsi="SimHei"/>
              </w:rPr>
              <w:t xml:space="preserve">  </w:t>
            </w:r>
            <w:r>
              <w:rPr>
                <w:rFonts w:ascii="SimHei" w:eastAsia="SimHei" w:hAnsi="SimHei" w:hint="eastAsia"/>
              </w:rPr>
              <w:t>贯</w:t>
            </w:r>
          </w:p>
        </w:tc>
        <w:tc>
          <w:tcPr>
            <w:tcW w:w="3001" w:type="dxa"/>
          </w:tcPr>
          <w:p w14:paraId="383176C8" w14:textId="72BBB565" w:rsidR="00430D44" w:rsidRPr="00966952" w:rsidRDefault="00A437C0" w:rsidP="005D70CF">
            <w:pPr>
              <w:jc w:val="left"/>
              <w:rPr>
                <w:rFonts w:ascii="SimHei" w:eastAsia="SimHei" w:hAnsi="SimHei"/>
              </w:rPr>
            </w:pPr>
            <w:r>
              <w:rPr>
                <w:rFonts w:ascii="SimHei" w:eastAsia="SimHei" w:hAnsi="SimHei" w:hint="eastAsia"/>
              </w:rPr>
              <w:t>江西赣州</w:t>
            </w:r>
          </w:p>
        </w:tc>
        <w:tc>
          <w:tcPr>
            <w:tcW w:w="2096" w:type="dxa"/>
            <w:vMerge/>
          </w:tcPr>
          <w:p w14:paraId="5CA6AB2D" w14:textId="77777777" w:rsidR="00430D44" w:rsidRPr="00966952" w:rsidRDefault="00430D44" w:rsidP="005D70CF">
            <w:pPr>
              <w:jc w:val="left"/>
              <w:rPr>
                <w:rFonts w:ascii="SimHei" w:eastAsia="SimHei" w:hAnsi="SimHei"/>
              </w:rPr>
            </w:pPr>
          </w:p>
        </w:tc>
      </w:tr>
      <w:tr w:rsidR="00BE74F7" w:rsidRPr="00966952" w14:paraId="21D6D24F" w14:textId="77777777" w:rsidTr="009E4EBA">
        <w:trPr>
          <w:trHeight w:hRule="exact" w:val="454"/>
        </w:trPr>
        <w:tc>
          <w:tcPr>
            <w:tcW w:w="1203" w:type="dxa"/>
          </w:tcPr>
          <w:p w14:paraId="393C855A" w14:textId="77777777" w:rsidR="00430D44" w:rsidRPr="00966952" w:rsidRDefault="00430D44" w:rsidP="005D70CF">
            <w:pPr>
              <w:jc w:val="left"/>
              <w:rPr>
                <w:rFonts w:ascii="SimHei" w:eastAsia="SimHei" w:hAnsi="SimHei"/>
              </w:rPr>
            </w:pPr>
            <w:r>
              <w:rPr>
                <w:rFonts w:ascii="SimHei" w:eastAsia="SimHei" w:hAnsi="SimHei" w:hint="eastAsia"/>
              </w:rPr>
              <w:t>出生日期</w:t>
            </w:r>
          </w:p>
        </w:tc>
        <w:tc>
          <w:tcPr>
            <w:tcW w:w="1605" w:type="dxa"/>
          </w:tcPr>
          <w:p w14:paraId="61D4A7AF" w14:textId="2A338AA1" w:rsidR="00430D44" w:rsidRPr="00E87AA5" w:rsidRDefault="00A437C0" w:rsidP="005D70CF">
            <w:pPr>
              <w:jc w:val="left"/>
              <w:rPr>
                <w:rFonts w:ascii="Times New Roman" w:eastAsia="SimHei" w:hAnsi="Times New Roman" w:cs="Times New Roman"/>
              </w:rPr>
            </w:pPr>
            <w:r>
              <w:rPr>
                <w:rFonts w:ascii="Times New Roman" w:eastAsia="SimHei" w:hAnsi="Times New Roman" w:cs="Times New Roman"/>
              </w:rPr>
              <w:t>1993.05.1</w:t>
            </w:r>
            <w:r w:rsidR="00430D44" w:rsidRPr="00E87AA5">
              <w:rPr>
                <w:rFonts w:ascii="Times New Roman" w:eastAsia="SimHei" w:hAnsi="Times New Roman" w:cs="Times New Roman"/>
              </w:rPr>
              <w:t>0</w:t>
            </w:r>
          </w:p>
        </w:tc>
        <w:tc>
          <w:tcPr>
            <w:tcW w:w="1167" w:type="dxa"/>
          </w:tcPr>
          <w:p w14:paraId="3631CFA6" w14:textId="77777777" w:rsidR="00430D44" w:rsidRPr="00966952" w:rsidRDefault="00430D44" w:rsidP="005D70CF">
            <w:pPr>
              <w:jc w:val="left"/>
              <w:rPr>
                <w:rFonts w:ascii="SimHei" w:eastAsia="SimHei" w:hAnsi="SimHei"/>
              </w:rPr>
            </w:pPr>
            <w:r>
              <w:rPr>
                <w:rFonts w:ascii="SimHei" w:eastAsia="SimHei" w:hAnsi="SimHei" w:hint="eastAsia"/>
              </w:rPr>
              <w:t>政治面貌</w:t>
            </w:r>
          </w:p>
        </w:tc>
        <w:tc>
          <w:tcPr>
            <w:tcW w:w="3001" w:type="dxa"/>
          </w:tcPr>
          <w:p w14:paraId="2FF7DC70" w14:textId="77777777" w:rsidR="00430D44" w:rsidRPr="00966952" w:rsidRDefault="00430D44" w:rsidP="005D70CF">
            <w:pPr>
              <w:jc w:val="left"/>
              <w:rPr>
                <w:rFonts w:ascii="SimHei" w:eastAsia="SimHei" w:hAnsi="SimHei"/>
              </w:rPr>
            </w:pPr>
            <w:r>
              <w:rPr>
                <w:rFonts w:ascii="SimHei" w:eastAsia="SimHei" w:hAnsi="SimHei" w:hint="eastAsia"/>
              </w:rPr>
              <w:t>中共</w:t>
            </w:r>
            <w:r>
              <w:rPr>
                <w:rFonts w:ascii="SimHei" w:eastAsia="SimHei" w:hAnsi="SimHei"/>
              </w:rPr>
              <w:t>党员</w:t>
            </w:r>
          </w:p>
        </w:tc>
        <w:tc>
          <w:tcPr>
            <w:tcW w:w="2096" w:type="dxa"/>
            <w:vMerge/>
          </w:tcPr>
          <w:p w14:paraId="52D072F4" w14:textId="77777777" w:rsidR="00430D44" w:rsidRPr="00966952" w:rsidRDefault="00430D44" w:rsidP="005D70CF">
            <w:pPr>
              <w:jc w:val="left"/>
              <w:rPr>
                <w:rFonts w:ascii="SimHei" w:eastAsia="SimHei" w:hAnsi="SimHei"/>
              </w:rPr>
            </w:pPr>
          </w:p>
        </w:tc>
      </w:tr>
      <w:tr w:rsidR="00BE74F7" w:rsidRPr="00966952" w14:paraId="6B455DAB" w14:textId="77777777" w:rsidTr="009E4EBA">
        <w:trPr>
          <w:trHeight w:hRule="exact" w:val="454"/>
        </w:trPr>
        <w:tc>
          <w:tcPr>
            <w:tcW w:w="1203" w:type="dxa"/>
          </w:tcPr>
          <w:p w14:paraId="494EE81B" w14:textId="77777777" w:rsidR="00430D44" w:rsidRPr="00966952" w:rsidRDefault="00430D44" w:rsidP="005D70CF">
            <w:pPr>
              <w:jc w:val="left"/>
              <w:rPr>
                <w:rFonts w:ascii="SimHei" w:eastAsia="SimHei" w:hAnsi="SimHei"/>
              </w:rPr>
            </w:pPr>
            <w:r>
              <w:rPr>
                <w:rFonts w:ascii="SimHei" w:eastAsia="SimHei" w:hAnsi="SimHei" w:hint="eastAsia"/>
              </w:rPr>
              <w:t>联系电话</w:t>
            </w:r>
          </w:p>
        </w:tc>
        <w:tc>
          <w:tcPr>
            <w:tcW w:w="1605" w:type="dxa"/>
          </w:tcPr>
          <w:p w14:paraId="732B319E" w14:textId="2A26996F" w:rsidR="00430D44" w:rsidRPr="00E87AA5" w:rsidRDefault="00A437C0" w:rsidP="005D70CF">
            <w:pPr>
              <w:jc w:val="left"/>
              <w:rPr>
                <w:rFonts w:ascii="Times New Roman" w:eastAsia="SimHei" w:hAnsi="Times New Roman" w:cs="Times New Roman"/>
              </w:rPr>
            </w:pPr>
            <w:r>
              <w:rPr>
                <w:rFonts w:ascii="Times New Roman" w:eastAsia="SimHei" w:hAnsi="Times New Roman" w:cs="Times New Roman"/>
              </w:rPr>
              <w:t>13006326403</w:t>
            </w:r>
          </w:p>
        </w:tc>
        <w:tc>
          <w:tcPr>
            <w:tcW w:w="1167" w:type="dxa"/>
          </w:tcPr>
          <w:p w14:paraId="5B1B641F" w14:textId="77777777" w:rsidR="00430D44" w:rsidRPr="00966952" w:rsidRDefault="00430D44" w:rsidP="005D70CF">
            <w:pPr>
              <w:jc w:val="left"/>
              <w:rPr>
                <w:rFonts w:ascii="SimHei" w:eastAsia="SimHei" w:hAnsi="SimHei"/>
              </w:rPr>
            </w:pPr>
            <w:r>
              <w:rPr>
                <w:rFonts w:ascii="SimHei" w:eastAsia="SimHei" w:hAnsi="SimHei" w:hint="eastAsia"/>
              </w:rPr>
              <w:t xml:space="preserve">邮  </w:t>
            </w:r>
            <w:r>
              <w:rPr>
                <w:rFonts w:ascii="SimHei" w:eastAsia="SimHei" w:hAnsi="SimHei"/>
              </w:rPr>
              <w:t xml:space="preserve">  </w:t>
            </w:r>
            <w:r>
              <w:rPr>
                <w:rFonts w:ascii="SimHei" w:eastAsia="SimHei" w:hAnsi="SimHei" w:hint="eastAsia"/>
              </w:rPr>
              <w:t>箱</w:t>
            </w:r>
          </w:p>
        </w:tc>
        <w:tc>
          <w:tcPr>
            <w:tcW w:w="3001" w:type="dxa"/>
          </w:tcPr>
          <w:p w14:paraId="44DCDE7D" w14:textId="13285F1D" w:rsidR="00430D44" w:rsidRPr="00E87AA5" w:rsidRDefault="00A437C0" w:rsidP="005D70CF">
            <w:pPr>
              <w:jc w:val="left"/>
              <w:rPr>
                <w:rFonts w:ascii="Times New Roman" w:eastAsia="SimHei" w:hAnsi="Times New Roman" w:cs="Times New Roman"/>
              </w:rPr>
            </w:pPr>
            <w:r>
              <w:rPr>
                <w:rFonts w:ascii="Times New Roman" w:eastAsia="SimHei" w:hAnsi="Times New Roman" w:cs="Times New Roman"/>
              </w:rPr>
              <w:t>xjlin@hust.edu.cn</w:t>
            </w:r>
          </w:p>
        </w:tc>
        <w:tc>
          <w:tcPr>
            <w:tcW w:w="2096" w:type="dxa"/>
            <w:vMerge/>
          </w:tcPr>
          <w:p w14:paraId="68504A75" w14:textId="77777777" w:rsidR="00430D44" w:rsidRPr="00966952" w:rsidRDefault="00430D44" w:rsidP="005D70CF">
            <w:pPr>
              <w:jc w:val="left"/>
              <w:rPr>
                <w:rFonts w:ascii="SimHei" w:eastAsia="SimHei" w:hAnsi="SimHei"/>
              </w:rPr>
            </w:pPr>
          </w:p>
        </w:tc>
      </w:tr>
      <w:tr w:rsidR="00BE74F7" w:rsidRPr="006769A8" w14:paraId="49BCDD43" w14:textId="77777777" w:rsidTr="009E4EBA">
        <w:trPr>
          <w:trHeight w:hRule="exact" w:val="454"/>
        </w:trPr>
        <w:tc>
          <w:tcPr>
            <w:tcW w:w="1203" w:type="dxa"/>
            <w:vMerge w:val="restart"/>
          </w:tcPr>
          <w:p w14:paraId="5F2749ED" w14:textId="77777777" w:rsidR="00430D44" w:rsidRDefault="00430D44" w:rsidP="005D70CF">
            <w:pPr>
              <w:jc w:val="left"/>
              <w:rPr>
                <w:rFonts w:ascii="SimHei" w:eastAsia="SimHei" w:hAnsi="SimHei"/>
              </w:rPr>
            </w:pPr>
            <w:r>
              <w:rPr>
                <w:rFonts w:ascii="SimHei" w:eastAsia="SimHei" w:hAnsi="SimHei" w:hint="eastAsia"/>
              </w:rPr>
              <w:t>通讯地址</w:t>
            </w:r>
          </w:p>
        </w:tc>
        <w:tc>
          <w:tcPr>
            <w:tcW w:w="5773" w:type="dxa"/>
            <w:gridSpan w:val="3"/>
          </w:tcPr>
          <w:p w14:paraId="014BFD04" w14:textId="38903024" w:rsidR="00430D44" w:rsidRPr="00E87AA5" w:rsidRDefault="00A437C0" w:rsidP="005D70CF">
            <w:pPr>
              <w:jc w:val="left"/>
              <w:rPr>
                <w:rFonts w:ascii="Times New Roman" w:eastAsia="SimHei" w:hAnsi="Times New Roman" w:cs="Times New Roman"/>
              </w:rPr>
            </w:pPr>
            <w:r>
              <w:rPr>
                <w:rFonts w:ascii="Times New Roman" w:eastAsia="SimHei" w:hAnsi="Times New Roman" w:cs="Times New Roman" w:hint="eastAsia"/>
              </w:rPr>
              <w:t>湖北省武汉市航空路</w:t>
            </w:r>
            <w:r>
              <w:rPr>
                <w:rFonts w:ascii="Times New Roman" w:eastAsia="SimHei" w:hAnsi="Times New Roman" w:cs="Times New Roman" w:hint="eastAsia"/>
              </w:rPr>
              <w:t>13</w:t>
            </w:r>
            <w:r>
              <w:rPr>
                <w:rFonts w:ascii="Times New Roman" w:eastAsia="SimHei" w:hAnsi="Times New Roman" w:cs="Times New Roman" w:hint="eastAsia"/>
              </w:rPr>
              <w:t>号</w:t>
            </w:r>
          </w:p>
        </w:tc>
        <w:tc>
          <w:tcPr>
            <w:tcW w:w="2096" w:type="dxa"/>
            <w:vMerge/>
          </w:tcPr>
          <w:p w14:paraId="5B3635DA" w14:textId="77777777" w:rsidR="00430D44" w:rsidRPr="00E87AA5" w:rsidRDefault="00430D44" w:rsidP="005D70CF">
            <w:pPr>
              <w:jc w:val="left"/>
              <w:rPr>
                <w:rFonts w:ascii="Times New Roman" w:eastAsia="SimHei" w:hAnsi="Times New Roman" w:cs="Times New Roman"/>
              </w:rPr>
            </w:pPr>
          </w:p>
        </w:tc>
      </w:tr>
      <w:tr w:rsidR="00BE74F7" w:rsidRPr="006769A8" w14:paraId="64205675" w14:textId="77777777" w:rsidTr="009E4EBA">
        <w:trPr>
          <w:trHeight w:hRule="exact" w:val="454"/>
        </w:trPr>
        <w:tc>
          <w:tcPr>
            <w:tcW w:w="1203" w:type="dxa"/>
            <w:vMerge/>
          </w:tcPr>
          <w:p w14:paraId="6D813C50" w14:textId="77777777" w:rsidR="00430D44" w:rsidRDefault="00430D44" w:rsidP="005D70CF">
            <w:pPr>
              <w:jc w:val="left"/>
              <w:rPr>
                <w:rFonts w:ascii="SimHei" w:eastAsia="SimHei" w:hAnsi="SimHei"/>
              </w:rPr>
            </w:pPr>
          </w:p>
        </w:tc>
        <w:tc>
          <w:tcPr>
            <w:tcW w:w="5773" w:type="dxa"/>
            <w:gridSpan w:val="3"/>
          </w:tcPr>
          <w:p w14:paraId="11F3B543" w14:textId="0BC7AD54" w:rsidR="00430D44" w:rsidRPr="001E7F6C" w:rsidRDefault="00A437C0" w:rsidP="005D70CF">
            <w:pPr>
              <w:jc w:val="left"/>
              <w:rPr>
                <w:rFonts w:ascii="SimHei" w:eastAsia="SimHei" w:hAnsi="SimHei"/>
              </w:rPr>
            </w:pPr>
            <w:r>
              <w:rPr>
                <w:rFonts w:ascii="SimHei" w:eastAsia="SimHei" w:hAnsi="SimHei" w:hint="eastAsia"/>
              </w:rPr>
              <w:t>华中科技大学同济医学院医药卫生管理学院</w:t>
            </w:r>
          </w:p>
        </w:tc>
        <w:tc>
          <w:tcPr>
            <w:tcW w:w="2096" w:type="dxa"/>
            <w:vMerge/>
          </w:tcPr>
          <w:p w14:paraId="4D7D89E8" w14:textId="77777777" w:rsidR="00430D44" w:rsidRDefault="00430D44" w:rsidP="005D70CF">
            <w:pPr>
              <w:jc w:val="left"/>
              <w:rPr>
                <w:rFonts w:ascii="SimHei" w:eastAsia="SimHei" w:hAnsi="SimHei"/>
              </w:rPr>
            </w:pPr>
          </w:p>
        </w:tc>
      </w:tr>
      <w:tr w:rsidR="002D17BB" w:rsidRPr="006769A8" w14:paraId="116B70F1" w14:textId="77777777" w:rsidTr="009E4EBA">
        <w:trPr>
          <w:trHeight w:hRule="exact" w:val="454"/>
        </w:trPr>
        <w:tc>
          <w:tcPr>
            <w:tcW w:w="1203" w:type="dxa"/>
          </w:tcPr>
          <w:p w14:paraId="47A1A3CA" w14:textId="56F33C7C" w:rsidR="003A179B" w:rsidRDefault="003A179B" w:rsidP="005D70CF">
            <w:pPr>
              <w:jc w:val="left"/>
              <w:rPr>
                <w:rFonts w:ascii="SimHei" w:eastAsia="SimHei" w:hAnsi="SimHei"/>
              </w:rPr>
            </w:pPr>
            <w:r>
              <w:rPr>
                <w:rFonts w:ascii="SimHei" w:eastAsia="SimHei" w:hAnsi="SimHei" w:hint="eastAsia"/>
              </w:rPr>
              <w:t>研究</w:t>
            </w:r>
            <w:r w:rsidR="00E10667">
              <w:rPr>
                <w:rFonts w:ascii="SimHei" w:eastAsia="SimHei" w:hAnsi="SimHei" w:hint="eastAsia"/>
              </w:rPr>
              <w:t>方向</w:t>
            </w:r>
          </w:p>
        </w:tc>
        <w:tc>
          <w:tcPr>
            <w:tcW w:w="7869" w:type="dxa"/>
            <w:gridSpan w:val="4"/>
          </w:tcPr>
          <w:p w14:paraId="1F155BB2" w14:textId="22BAA930" w:rsidR="003A179B" w:rsidRDefault="00EA2505" w:rsidP="005D70CF">
            <w:pPr>
              <w:jc w:val="left"/>
              <w:rPr>
                <w:rFonts w:ascii="SimHei" w:eastAsia="SimHei" w:hAnsi="SimHei"/>
              </w:rPr>
            </w:pPr>
            <w:r>
              <w:rPr>
                <w:rFonts w:ascii="SimHei" w:eastAsia="SimHei" w:hAnsi="SimHei" w:hint="eastAsia"/>
                <w:kern w:val="0"/>
              </w:rPr>
              <w:t>卫生政策、卫生经济</w:t>
            </w:r>
          </w:p>
        </w:tc>
      </w:tr>
      <w:tr w:rsidR="00E10667" w:rsidRPr="006769A8" w14:paraId="0FA2B842" w14:textId="77777777" w:rsidTr="009E4EBA">
        <w:trPr>
          <w:trHeight w:hRule="exact" w:val="704"/>
        </w:trPr>
        <w:tc>
          <w:tcPr>
            <w:tcW w:w="1203" w:type="dxa"/>
          </w:tcPr>
          <w:p w14:paraId="5F01ABA9" w14:textId="5BD434B5" w:rsidR="00E10667" w:rsidRDefault="00E10667" w:rsidP="005D70CF">
            <w:pPr>
              <w:jc w:val="left"/>
              <w:rPr>
                <w:rFonts w:ascii="SimHei" w:eastAsia="SimHei" w:hAnsi="SimHei"/>
              </w:rPr>
            </w:pPr>
            <w:r>
              <w:rPr>
                <w:rFonts w:ascii="SimHei" w:eastAsia="SimHei" w:hAnsi="SimHei" w:hint="eastAsia"/>
              </w:rPr>
              <w:t>研究兴趣</w:t>
            </w:r>
          </w:p>
        </w:tc>
        <w:tc>
          <w:tcPr>
            <w:tcW w:w="7869" w:type="dxa"/>
            <w:gridSpan w:val="4"/>
          </w:tcPr>
          <w:p w14:paraId="5E2369E7" w14:textId="5308CB6F" w:rsidR="00E10667" w:rsidRDefault="00E10667" w:rsidP="005D70CF">
            <w:pPr>
              <w:jc w:val="left"/>
              <w:rPr>
                <w:rFonts w:ascii="SimHei" w:eastAsia="SimHei" w:hAnsi="SimHei"/>
                <w:kern w:val="0"/>
              </w:rPr>
            </w:pPr>
            <w:r>
              <w:rPr>
                <w:rFonts w:ascii="SimHei" w:eastAsia="SimHei" w:hAnsi="SimHei" w:hint="eastAsia"/>
                <w:kern w:val="0"/>
              </w:rPr>
              <w:t>医疗</w:t>
            </w:r>
            <w:r w:rsidR="002E26AB">
              <w:rPr>
                <w:rFonts w:ascii="SimHei" w:eastAsia="SimHei" w:hAnsi="SimHei" w:hint="eastAsia"/>
                <w:kern w:val="0"/>
              </w:rPr>
              <w:t>服务</w:t>
            </w:r>
            <w:r>
              <w:rPr>
                <w:rFonts w:ascii="SimHei" w:eastAsia="SimHei" w:hAnsi="SimHei" w:hint="eastAsia"/>
                <w:kern w:val="0"/>
              </w:rPr>
              <w:t>质量、</w:t>
            </w:r>
            <w:r w:rsidR="00083B1E">
              <w:rPr>
                <w:rFonts w:ascii="SimHei" w:eastAsia="SimHei" w:hAnsi="SimHei" w:hint="eastAsia"/>
                <w:kern w:val="0"/>
              </w:rPr>
              <w:t>医院效率评价、</w:t>
            </w:r>
            <w:r w:rsidR="005D70CF">
              <w:rPr>
                <w:rFonts w:ascii="SimHei" w:eastAsia="SimHei" w:hAnsi="SimHei" w:hint="eastAsia"/>
                <w:kern w:val="0"/>
              </w:rPr>
              <w:t>卫生政策效果评估、</w:t>
            </w:r>
            <w:r w:rsidR="00517631">
              <w:rPr>
                <w:rFonts w:ascii="SimHei" w:eastAsia="SimHei" w:hAnsi="SimHei" w:hint="eastAsia"/>
                <w:kern w:val="0"/>
              </w:rPr>
              <w:t>医疗保障制度</w:t>
            </w:r>
            <w:r w:rsidR="0093646F">
              <w:rPr>
                <w:rFonts w:ascii="SimHei" w:eastAsia="SimHei" w:hAnsi="SimHei" w:hint="eastAsia"/>
                <w:kern w:val="0"/>
              </w:rPr>
              <w:t>、</w:t>
            </w:r>
            <w:r w:rsidR="00D91C00">
              <w:rPr>
                <w:rFonts w:ascii="SimHei" w:eastAsia="SimHei" w:hAnsi="SimHei" w:hint="eastAsia"/>
                <w:kern w:val="0"/>
              </w:rPr>
              <w:t>地理信息系统</w:t>
            </w:r>
            <w:r w:rsidR="00850C10">
              <w:rPr>
                <w:rFonts w:ascii="SimHei" w:eastAsia="SimHei" w:hAnsi="SimHei" w:hint="eastAsia"/>
                <w:kern w:val="0"/>
              </w:rPr>
              <w:t>在医疗服务中的应用</w:t>
            </w:r>
          </w:p>
        </w:tc>
      </w:tr>
      <w:tr w:rsidR="009E4EBA" w:rsidRPr="006769A8" w14:paraId="21442678" w14:textId="77777777" w:rsidTr="009E4EBA">
        <w:trPr>
          <w:trHeight w:hRule="exact" w:val="714"/>
        </w:trPr>
        <w:tc>
          <w:tcPr>
            <w:tcW w:w="1203" w:type="dxa"/>
          </w:tcPr>
          <w:p w14:paraId="0855B7F3" w14:textId="77777777" w:rsidR="009E4EBA" w:rsidRDefault="009E4EBA" w:rsidP="005D70CF">
            <w:pPr>
              <w:jc w:val="left"/>
              <w:rPr>
                <w:rFonts w:ascii="SimHei" w:eastAsia="SimHei" w:hAnsi="SimHei"/>
              </w:rPr>
            </w:pPr>
            <w:r>
              <w:rPr>
                <w:rFonts w:ascii="SimHei" w:eastAsia="SimHei" w:hAnsi="SimHei" w:hint="eastAsia"/>
              </w:rPr>
              <w:t>导    师</w:t>
            </w:r>
          </w:p>
        </w:tc>
        <w:tc>
          <w:tcPr>
            <w:tcW w:w="7869" w:type="dxa"/>
            <w:gridSpan w:val="4"/>
          </w:tcPr>
          <w:p w14:paraId="6A388FE4" w14:textId="77777777" w:rsidR="009E4EBA" w:rsidRDefault="009E4EBA" w:rsidP="005D70CF">
            <w:pPr>
              <w:jc w:val="left"/>
              <w:rPr>
                <w:rFonts w:ascii="SimHei" w:eastAsia="SimHei" w:hAnsi="SimHei"/>
              </w:rPr>
            </w:pPr>
            <w:r>
              <w:rPr>
                <w:rFonts w:ascii="SimHei" w:eastAsia="SimHei" w:hAnsi="SimHei" w:hint="eastAsia"/>
              </w:rPr>
              <w:t>陶红兵，</w:t>
            </w:r>
            <w:r>
              <w:rPr>
                <w:rFonts w:ascii="SimHei" w:eastAsia="SimHei" w:hAnsi="SimHei"/>
              </w:rPr>
              <w:t>华中科技大学同济医学院医药卫生管理学院</w:t>
            </w:r>
            <w:r>
              <w:rPr>
                <w:rFonts w:ascii="SimHei" w:eastAsia="SimHei" w:hAnsi="SimHei" w:hint="eastAsia"/>
              </w:rPr>
              <w:t>教授</w:t>
            </w:r>
            <w:r>
              <w:rPr>
                <w:rFonts w:ascii="SimHei" w:eastAsia="SimHei" w:hAnsi="SimHei"/>
              </w:rPr>
              <w:t>，博士生导师，副院长</w:t>
            </w:r>
          </w:p>
          <w:p w14:paraId="5B7E8F16" w14:textId="16F5090E" w:rsidR="009E4EBA" w:rsidRDefault="009E4EBA" w:rsidP="005D70CF">
            <w:pPr>
              <w:jc w:val="left"/>
              <w:rPr>
                <w:rFonts w:ascii="SimHei" w:eastAsia="SimHei" w:hAnsi="SimHei"/>
              </w:rPr>
            </w:pPr>
            <w:r>
              <w:rPr>
                <w:rFonts w:ascii="SimHei" w:eastAsia="SimHei" w:hAnsi="SimHei" w:hint="eastAsia"/>
              </w:rPr>
              <w:t>研究</w:t>
            </w:r>
            <w:r>
              <w:rPr>
                <w:rFonts w:ascii="SimHei" w:eastAsia="SimHei" w:hAnsi="SimHei"/>
              </w:rPr>
              <w:t>方向：</w:t>
            </w:r>
            <w:r>
              <w:rPr>
                <w:rFonts w:ascii="SimHei" w:eastAsia="SimHei" w:hAnsi="SimHei" w:hint="eastAsia"/>
                <w:kern w:val="0"/>
              </w:rPr>
              <w:t>卫生政策、医疗服务质量评价与改进、医疗资源配置与利用、临床路径</w:t>
            </w:r>
          </w:p>
        </w:tc>
      </w:tr>
      <w:tr w:rsidR="00E65E04" w:rsidRPr="006769A8" w14:paraId="1A1CEF3F" w14:textId="77777777" w:rsidTr="00F10967">
        <w:trPr>
          <w:trHeight w:hRule="exact" w:val="589"/>
        </w:trPr>
        <w:tc>
          <w:tcPr>
            <w:tcW w:w="9072" w:type="dxa"/>
            <w:gridSpan w:val="5"/>
            <w:tcBorders>
              <w:top w:val="single" w:sz="8" w:space="0" w:color="auto"/>
              <w:bottom w:val="single" w:sz="6" w:space="0" w:color="auto"/>
            </w:tcBorders>
            <w:shd w:val="clear" w:color="auto" w:fill="F2F2F2" w:themeFill="background1" w:themeFillShade="F2"/>
            <w:vAlign w:val="center"/>
          </w:tcPr>
          <w:p w14:paraId="626364BF" w14:textId="77777777" w:rsidR="00E65E04" w:rsidRPr="00E65E04" w:rsidRDefault="00E65E04" w:rsidP="00F10967">
            <w:pPr>
              <w:pStyle w:val="ListParagraph"/>
              <w:numPr>
                <w:ilvl w:val="0"/>
                <w:numId w:val="3"/>
              </w:numPr>
              <w:ind w:firstLineChars="0"/>
              <w:jc w:val="left"/>
              <w:rPr>
                <w:rFonts w:ascii="SimHei" w:eastAsia="SimHei" w:hAnsi="SimHei"/>
              </w:rPr>
            </w:pPr>
            <w:r w:rsidRPr="00E65E04">
              <w:rPr>
                <w:rFonts w:ascii="SimHei" w:eastAsia="SimHei" w:hAnsi="SimHei" w:hint="eastAsia"/>
                <w:b/>
              </w:rPr>
              <w:t>教育经历</w:t>
            </w:r>
          </w:p>
        </w:tc>
      </w:tr>
      <w:tr w:rsidR="00957992" w:rsidRPr="00957992" w14:paraId="7DE822B8" w14:textId="77777777" w:rsidTr="000D24CA">
        <w:trPr>
          <w:trHeight w:hRule="exact" w:val="2675"/>
        </w:trPr>
        <w:tc>
          <w:tcPr>
            <w:tcW w:w="9072" w:type="dxa"/>
            <w:gridSpan w:val="5"/>
            <w:vAlign w:val="center"/>
          </w:tcPr>
          <w:p w14:paraId="3943D6B8" w14:textId="6BF01DE1" w:rsidR="00957992" w:rsidRPr="008862CA" w:rsidRDefault="00A437C0" w:rsidP="009E4EBA">
            <w:pPr>
              <w:pStyle w:val="ListParagraph"/>
              <w:numPr>
                <w:ilvl w:val="0"/>
                <w:numId w:val="2"/>
              </w:numPr>
              <w:tabs>
                <w:tab w:val="left" w:pos="1588"/>
                <w:tab w:val="left" w:pos="2155"/>
              </w:tabs>
              <w:ind w:left="319" w:firstLineChars="0" w:hanging="319"/>
              <w:rPr>
                <w:rFonts w:ascii="Times New Roman" w:eastAsia="SimHei" w:hAnsi="Times New Roman" w:cs="Times New Roman"/>
                <w:szCs w:val="21"/>
              </w:rPr>
            </w:pPr>
            <w:r w:rsidRPr="008862CA">
              <w:rPr>
                <w:rFonts w:ascii="Times New Roman" w:eastAsia="SimHei" w:hAnsi="Times New Roman" w:cs="Times New Roman"/>
                <w:szCs w:val="21"/>
              </w:rPr>
              <w:t>2014</w:t>
            </w:r>
            <w:r w:rsidR="00957992" w:rsidRPr="008862CA">
              <w:rPr>
                <w:rFonts w:ascii="Times New Roman" w:eastAsia="SimHei" w:hAnsi="Times New Roman" w:cs="Times New Roman"/>
                <w:szCs w:val="21"/>
              </w:rPr>
              <w:t>.09</w:t>
            </w:r>
            <w:r w:rsidR="00517631" w:rsidRPr="008862CA">
              <w:rPr>
                <w:rFonts w:ascii="Times New Roman" w:eastAsia="SimHei" w:hAnsi="Times New Roman" w:cs="Times New Roman" w:hint="eastAsia"/>
                <w:szCs w:val="21"/>
              </w:rPr>
              <w:t>～</w:t>
            </w:r>
            <w:r w:rsidR="003E33C3" w:rsidRPr="008862CA">
              <w:rPr>
                <w:rFonts w:ascii="Times New Roman" w:eastAsia="SimHei" w:hAnsi="Times New Roman" w:cs="Times New Roman" w:hint="eastAsia"/>
                <w:color w:val="FFFFFF" w:themeColor="background1"/>
                <w:szCs w:val="21"/>
              </w:rPr>
              <w:t>.</w:t>
            </w:r>
            <w:r w:rsidRPr="008862CA">
              <w:rPr>
                <w:rFonts w:ascii="Times New Roman" w:eastAsia="SimHei" w:hAnsi="Times New Roman" w:cs="Times New Roman" w:hint="eastAsia"/>
                <w:szCs w:val="21"/>
              </w:rPr>
              <w:t>至今</w:t>
            </w:r>
            <w:r w:rsidR="000D24CA" w:rsidRPr="008862CA">
              <w:rPr>
                <w:rFonts w:ascii="Times New Roman" w:eastAsia="SimHei" w:hAnsi="Times New Roman" w:cs="Times New Roman" w:hint="eastAsia"/>
                <w:szCs w:val="21"/>
              </w:rPr>
              <w:t xml:space="preserve">  </w:t>
            </w:r>
            <w:r w:rsidR="006E04CB" w:rsidRPr="008862CA">
              <w:rPr>
                <w:rFonts w:ascii="Times New Roman" w:eastAsia="SimHei" w:hAnsi="Times New Roman" w:cs="Times New Roman"/>
                <w:szCs w:val="21"/>
              </w:rPr>
              <w:t xml:space="preserve"> </w:t>
            </w:r>
            <w:r w:rsidR="009E4EBA" w:rsidRPr="008862CA">
              <w:rPr>
                <w:rFonts w:ascii="Times New Roman" w:eastAsia="SimHei" w:hAnsi="Times New Roman" w:cs="Times New Roman"/>
                <w:szCs w:val="21"/>
              </w:rPr>
              <w:t xml:space="preserve"> </w:t>
            </w:r>
            <w:r w:rsidR="00957992" w:rsidRPr="008862CA">
              <w:rPr>
                <w:rFonts w:ascii="Times New Roman" w:eastAsia="SimHei" w:hAnsi="Times New Roman" w:cs="Times New Roman"/>
                <w:szCs w:val="21"/>
              </w:rPr>
              <w:t>华中科技大学同济医学院医药卫生管理学院</w:t>
            </w:r>
          </w:p>
          <w:p w14:paraId="237C4BD2" w14:textId="7A5140A4" w:rsidR="000D24CA" w:rsidRPr="008862CA" w:rsidRDefault="000D24CA" w:rsidP="000D24CA">
            <w:pPr>
              <w:pStyle w:val="ListParagraph"/>
              <w:ind w:left="319" w:firstLineChars="0" w:firstLine="0"/>
              <w:rPr>
                <w:rFonts w:ascii="SimHei" w:eastAsia="SimHei" w:hAnsi="SimHei"/>
                <w:szCs w:val="21"/>
              </w:rPr>
            </w:pPr>
            <w:r w:rsidRPr="008862CA">
              <w:rPr>
                <w:rFonts w:ascii="SimHei" w:eastAsia="SimHei" w:hAnsi="SimHei"/>
                <w:szCs w:val="21"/>
              </w:rPr>
              <w:t xml:space="preserve">                 </w:t>
            </w:r>
            <w:r w:rsidRPr="008862CA">
              <w:rPr>
                <w:rFonts w:ascii="SimHei" w:eastAsia="SimHei" w:hAnsi="SimHei" w:hint="eastAsia"/>
                <w:szCs w:val="21"/>
              </w:rPr>
              <w:t>社会医学与卫生事业管理</w:t>
            </w:r>
            <w:r w:rsidRPr="008862CA">
              <w:rPr>
                <w:rFonts w:ascii="SimHei" w:eastAsia="SimHei" w:hAnsi="SimHei"/>
                <w:szCs w:val="21"/>
              </w:rPr>
              <w:t>，博士研究生（</w:t>
            </w:r>
            <w:r w:rsidRPr="008862CA">
              <w:rPr>
                <w:rFonts w:ascii="SimHei" w:eastAsia="SimHei" w:hAnsi="SimHei" w:hint="eastAsia"/>
                <w:szCs w:val="21"/>
              </w:rPr>
              <w:t>硕博连读</w:t>
            </w:r>
            <w:r w:rsidRPr="008862CA">
              <w:rPr>
                <w:rFonts w:ascii="SimHei" w:eastAsia="SimHei" w:hAnsi="SimHei"/>
                <w:szCs w:val="21"/>
              </w:rPr>
              <w:t>）</w:t>
            </w:r>
          </w:p>
          <w:p w14:paraId="2F603295" w14:textId="6DAD137B" w:rsidR="000D24CA" w:rsidRPr="008862CA" w:rsidRDefault="007D04C1" w:rsidP="000D24CA">
            <w:pPr>
              <w:pStyle w:val="ListParagraph"/>
              <w:numPr>
                <w:ilvl w:val="0"/>
                <w:numId w:val="2"/>
              </w:numPr>
              <w:ind w:left="319" w:firstLineChars="0" w:hanging="319"/>
              <w:rPr>
                <w:rFonts w:ascii="Times New Roman" w:eastAsia="SimHei" w:hAnsi="Times New Roman" w:cs="Times New Roman"/>
                <w:szCs w:val="21"/>
              </w:rPr>
            </w:pPr>
            <w:r w:rsidRPr="008862CA">
              <w:rPr>
                <w:rFonts w:ascii="Times New Roman" w:eastAsia="SimHei" w:hAnsi="Times New Roman" w:cs="Times New Roman"/>
                <w:szCs w:val="21"/>
              </w:rPr>
              <w:t>2018.09</w:t>
            </w:r>
            <w:r w:rsidR="000D24CA" w:rsidRPr="008862CA">
              <w:rPr>
                <w:rFonts w:ascii="Times New Roman" w:eastAsia="SimHei" w:hAnsi="Times New Roman" w:cs="Times New Roman"/>
                <w:szCs w:val="21"/>
              </w:rPr>
              <w:t>～</w:t>
            </w:r>
            <w:r w:rsidR="000D24CA" w:rsidRPr="008862CA">
              <w:rPr>
                <w:rFonts w:ascii="Times New Roman" w:eastAsia="SimHei" w:hAnsi="Times New Roman" w:cs="Times New Roman"/>
                <w:szCs w:val="21"/>
              </w:rPr>
              <w:t xml:space="preserve">2018.11  </w:t>
            </w:r>
            <w:r w:rsidR="000D24CA" w:rsidRPr="008862CA">
              <w:rPr>
                <w:rFonts w:ascii="Times New Roman" w:eastAsia="SimHei" w:hAnsi="Times New Roman" w:cs="Times New Roman" w:hint="eastAsia"/>
                <w:szCs w:val="21"/>
              </w:rPr>
              <w:t>美国圣路易斯大学公共卫生与社会公正学院卫生管理与政策系</w:t>
            </w:r>
          </w:p>
          <w:p w14:paraId="7C4CF501" w14:textId="3EC64CBE" w:rsidR="000D24CA" w:rsidRPr="008862CA" w:rsidRDefault="000D24CA" w:rsidP="000D24CA">
            <w:pPr>
              <w:rPr>
                <w:rFonts w:ascii="SimHei" w:eastAsia="SimHei" w:hAnsi="SimHei"/>
                <w:szCs w:val="21"/>
              </w:rPr>
            </w:pPr>
            <w:r w:rsidRPr="008862CA">
              <w:rPr>
                <w:rFonts w:ascii="Times New Roman" w:eastAsia="SimHei" w:hAnsi="Times New Roman" w:cs="Times New Roman"/>
                <w:szCs w:val="21"/>
              </w:rPr>
              <w:t xml:space="preserve">  </w:t>
            </w:r>
            <w:r w:rsidRPr="008862CA">
              <w:rPr>
                <w:rFonts w:ascii="Times New Roman" w:eastAsia="SimHei" w:hAnsi="Times New Roman" w:cs="Times New Roman" w:hint="eastAsia"/>
                <w:szCs w:val="21"/>
              </w:rPr>
              <w:t xml:space="preserve">                 </w:t>
            </w:r>
            <w:r w:rsidRPr="008862CA">
              <w:rPr>
                <w:rFonts w:ascii="Times New Roman" w:eastAsia="SimHei" w:hAnsi="Times New Roman" w:cs="Times New Roman"/>
                <w:szCs w:val="21"/>
              </w:rPr>
              <w:t xml:space="preserve"> </w:t>
            </w:r>
            <w:r w:rsidRPr="008862CA">
              <w:rPr>
                <w:rFonts w:ascii="Times New Roman" w:eastAsia="SimHei" w:hAnsi="Times New Roman" w:cs="Times New Roman" w:hint="eastAsia"/>
                <w:szCs w:val="21"/>
              </w:rPr>
              <w:t>访问学者</w:t>
            </w:r>
          </w:p>
          <w:p w14:paraId="21DB3429" w14:textId="5FAD1DEC" w:rsidR="000D24CA" w:rsidRPr="008862CA" w:rsidRDefault="000D24CA" w:rsidP="000D24CA">
            <w:pPr>
              <w:pStyle w:val="ListParagraph"/>
              <w:numPr>
                <w:ilvl w:val="0"/>
                <w:numId w:val="2"/>
              </w:numPr>
              <w:ind w:left="319" w:firstLineChars="0" w:hanging="319"/>
              <w:rPr>
                <w:rFonts w:ascii="Times New Roman" w:eastAsia="SimHei" w:hAnsi="Times New Roman" w:cs="Times New Roman"/>
                <w:szCs w:val="21"/>
              </w:rPr>
            </w:pPr>
            <w:r w:rsidRPr="008862CA">
              <w:rPr>
                <w:rFonts w:ascii="Times New Roman" w:eastAsia="SimHei" w:hAnsi="Times New Roman" w:cs="Times New Roman"/>
                <w:szCs w:val="21"/>
              </w:rPr>
              <w:t>2017.</w:t>
            </w:r>
            <w:r w:rsidR="00430F73" w:rsidRPr="008862CA">
              <w:rPr>
                <w:rFonts w:ascii="Times New Roman" w:eastAsia="SimHei" w:hAnsi="Times New Roman" w:cs="Times New Roman"/>
                <w:szCs w:val="21"/>
              </w:rPr>
              <w:t>10</w:t>
            </w:r>
            <w:r w:rsidR="008862CA">
              <w:rPr>
                <w:rFonts w:ascii="Times New Roman" w:eastAsia="SimHei" w:hAnsi="Times New Roman" w:cs="Times New Roman" w:hint="eastAsia"/>
                <w:kern w:val="0"/>
                <w:szCs w:val="21"/>
              </w:rPr>
              <w:t>～</w:t>
            </w:r>
            <w:r w:rsidRPr="008862CA">
              <w:rPr>
                <w:rFonts w:ascii="Times New Roman" w:eastAsia="SimHei" w:hAnsi="Times New Roman" w:cs="Times New Roman"/>
                <w:szCs w:val="21"/>
              </w:rPr>
              <w:t xml:space="preserve">2017.12 </w:t>
            </w:r>
            <w:r w:rsidR="008862CA">
              <w:rPr>
                <w:rFonts w:ascii="Times New Roman" w:eastAsia="SimHei" w:hAnsi="Times New Roman" w:cs="Times New Roman"/>
                <w:szCs w:val="21"/>
              </w:rPr>
              <w:t xml:space="preserve"> </w:t>
            </w:r>
            <w:r w:rsidRPr="008862CA">
              <w:rPr>
                <w:rFonts w:ascii="Times New Roman" w:eastAsia="SimHei" w:hAnsi="Times New Roman" w:cs="Times New Roman" w:hint="eastAsia"/>
                <w:szCs w:val="21"/>
              </w:rPr>
              <w:t>美国密歇根大学公共卫生学院生物统计系</w:t>
            </w:r>
          </w:p>
          <w:p w14:paraId="716CC895" w14:textId="379CDBC8" w:rsidR="000D24CA" w:rsidRPr="008862CA" w:rsidRDefault="000D24CA" w:rsidP="000D24CA">
            <w:pPr>
              <w:pStyle w:val="ListParagraph"/>
              <w:ind w:left="319" w:firstLineChars="0" w:firstLine="0"/>
              <w:rPr>
                <w:rFonts w:ascii="Times New Roman" w:eastAsia="SimHei" w:hAnsi="Times New Roman" w:cs="Times New Roman"/>
                <w:szCs w:val="21"/>
              </w:rPr>
            </w:pPr>
            <w:r w:rsidRPr="008862CA">
              <w:rPr>
                <w:rFonts w:ascii="Times New Roman" w:eastAsia="SimHei" w:hAnsi="Times New Roman" w:cs="Times New Roman"/>
                <w:szCs w:val="21"/>
              </w:rPr>
              <w:t xml:space="preserve">                 </w:t>
            </w:r>
            <w:r w:rsidRPr="008862CA">
              <w:rPr>
                <w:rFonts w:ascii="Times New Roman" w:eastAsia="SimHei" w:hAnsi="Times New Roman" w:cs="Times New Roman" w:hint="eastAsia"/>
                <w:szCs w:val="21"/>
              </w:rPr>
              <w:t>访问学者</w:t>
            </w:r>
          </w:p>
          <w:p w14:paraId="1A8DD6C6" w14:textId="5890B21E" w:rsidR="000D24CA" w:rsidRPr="008862CA" w:rsidRDefault="000D24CA" w:rsidP="000D24CA">
            <w:pPr>
              <w:pStyle w:val="ListParagraph"/>
              <w:numPr>
                <w:ilvl w:val="0"/>
                <w:numId w:val="2"/>
              </w:numPr>
              <w:ind w:left="319" w:firstLineChars="0" w:hanging="319"/>
              <w:rPr>
                <w:rFonts w:ascii="Times New Roman" w:eastAsia="SimHei" w:hAnsi="Times New Roman" w:cs="Times New Roman"/>
                <w:szCs w:val="21"/>
              </w:rPr>
            </w:pPr>
            <w:r w:rsidRPr="008862CA">
              <w:rPr>
                <w:rFonts w:ascii="Times New Roman" w:eastAsia="SimHei" w:hAnsi="Times New Roman" w:cs="Times New Roman"/>
                <w:szCs w:val="21"/>
              </w:rPr>
              <w:t>2010.09</w:t>
            </w:r>
            <w:r w:rsidRPr="008862CA">
              <w:rPr>
                <w:rFonts w:ascii="Times New Roman" w:eastAsia="SimHei" w:hAnsi="Times New Roman" w:cs="Times New Roman"/>
                <w:szCs w:val="21"/>
              </w:rPr>
              <w:t>～</w:t>
            </w:r>
            <w:r w:rsidRPr="008862CA">
              <w:rPr>
                <w:rFonts w:ascii="Times New Roman" w:eastAsia="SimHei" w:hAnsi="Times New Roman" w:cs="Times New Roman"/>
                <w:szCs w:val="21"/>
              </w:rPr>
              <w:t xml:space="preserve">2014.06  </w:t>
            </w:r>
            <w:r w:rsidRPr="008862CA">
              <w:rPr>
                <w:rFonts w:ascii="Times New Roman" w:eastAsia="SimHei" w:hAnsi="Times New Roman" w:cs="Times New Roman"/>
                <w:szCs w:val="21"/>
              </w:rPr>
              <w:t>华中科技大学同济医学院医药卫生管理学院</w:t>
            </w:r>
          </w:p>
          <w:p w14:paraId="1136C9CB" w14:textId="5606BEAC" w:rsidR="000D24CA" w:rsidRPr="002C2B4A" w:rsidRDefault="000D24CA" w:rsidP="000D24CA">
            <w:pPr>
              <w:pStyle w:val="ListParagraph"/>
              <w:ind w:left="319" w:firstLineChars="0" w:firstLine="0"/>
              <w:rPr>
                <w:rFonts w:ascii="Times New Roman" w:eastAsia="SimHei" w:hAnsi="Times New Roman" w:cs="Times New Roman"/>
              </w:rPr>
            </w:pPr>
            <w:r w:rsidRPr="008862CA">
              <w:rPr>
                <w:rFonts w:ascii="SimHei" w:eastAsia="SimHei" w:hAnsi="SimHei"/>
                <w:szCs w:val="21"/>
              </w:rPr>
              <w:t xml:space="preserve">                 </w:t>
            </w:r>
            <w:r w:rsidRPr="008862CA">
              <w:rPr>
                <w:rFonts w:ascii="SimHei" w:eastAsia="SimHei" w:hAnsi="SimHei" w:hint="eastAsia"/>
                <w:szCs w:val="21"/>
              </w:rPr>
              <w:t>公共事业管理（卫生事业管理）</w:t>
            </w:r>
            <w:r w:rsidRPr="008862CA">
              <w:rPr>
                <w:rFonts w:ascii="SimHei" w:eastAsia="SimHei" w:hAnsi="SimHei"/>
                <w:szCs w:val="21"/>
              </w:rPr>
              <w:t>，</w:t>
            </w:r>
            <w:r w:rsidRPr="008862CA">
              <w:rPr>
                <w:rFonts w:ascii="SimHei" w:eastAsia="SimHei" w:hAnsi="SimHei" w:hint="eastAsia"/>
                <w:szCs w:val="21"/>
              </w:rPr>
              <w:t>管理学学士</w:t>
            </w:r>
          </w:p>
        </w:tc>
      </w:tr>
      <w:tr w:rsidR="00E65E04" w:rsidRPr="00957992" w14:paraId="2508D0A3" w14:textId="77777777" w:rsidTr="00E77562">
        <w:trPr>
          <w:trHeight w:hRule="exact" w:val="579"/>
        </w:trPr>
        <w:tc>
          <w:tcPr>
            <w:tcW w:w="9072" w:type="dxa"/>
            <w:gridSpan w:val="5"/>
            <w:tcBorders>
              <w:top w:val="single" w:sz="8" w:space="0" w:color="auto"/>
              <w:bottom w:val="single" w:sz="6" w:space="0" w:color="auto"/>
            </w:tcBorders>
            <w:shd w:val="clear" w:color="auto" w:fill="F2F2F2" w:themeFill="background1" w:themeFillShade="F2"/>
            <w:vAlign w:val="center"/>
          </w:tcPr>
          <w:p w14:paraId="6D0CF466" w14:textId="77777777" w:rsidR="00E65E04" w:rsidRPr="00B702D1" w:rsidRDefault="002D5EE6" w:rsidP="00B702D1">
            <w:pPr>
              <w:pStyle w:val="ListParagraph"/>
              <w:numPr>
                <w:ilvl w:val="0"/>
                <w:numId w:val="3"/>
              </w:numPr>
              <w:ind w:firstLineChars="0"/>
              <w:rPr>
                <w:rFonts w:ascii="SimHei" w:eastAsia="SimHei" w:hAnsi="SimHei"/>
                <w:b/>
              </w:rPr>
            </w:pPr>
            <w:r>
              <w:rPr>
                <w:rFonts w:ascii="SimHei" w:eastAsia="SimHei" w:hAnsi="SimHei" w:hint="eastAsia"/>
                <w:b/>
              </w:rPr>
              <w:t>实习</w:t>
            </w:r>
            <w:r w:rsidR="008E7558">
              <w:rPr>
                <w:rFonts w:ascii="SimHei" w:eastAsia="SimHei" w:hAnsi="SimHei" w:hint="eastAsia"/>
                <w:b/>
              </w:rPr>
              <w:t>经历</w:t>
            </w:r>
          </w:p>
        </w:tc>
      </w:tr>
      <w:tr w:rsidR="00BD5A1F" w:rsidRPr="00BD5A1F" w14:paraId="422F6D55" w14:textId="77777777" w:rsidTr="00824E80">
        <w:trPr>
          <w:trHeight w:hRule="exact" w:val="769"/>
        </w:trPr>
        <w:tc>
          <w:tcPr>
            <w:tcW w:w="9072" w:type="dxa"/>
            <w:gridSpan w:val="5"/>
            <w:vAlign w:val="center"/>
          </w:tcPr>
          <w:p w14:paraId="5E38C020" w14:textId="12191AB0" w:rsidR="00BD5A1F" w:rsidRPr="002C2B4A" w:rsidRDefault="00A437C0" w:rsidP="001D7DA2">
            <w:pPr>
              <w:pStyle w:val="ListParagraph"/>
              <w:numPr>
                <w:ilvl w:val="0"/>
                <w:numId w:val="6"/>
              </w:numPr>
              <w:ind w:firstLineChars="0"/>
              <w:rPr>
                <w:rFonts w:ascii="Times New Roman" w:eastAsia="SimHei" w:hAnsi="Times New Roman" w:cs="Times New Roman"/>
                <w:b/>
              </w:rPr>
            </w:pPr>
            <w:r>
              <w:rPr>
                <w:rFonts w:ascii="Times New Roman" w:eastAsia="SimHei" w:hAnsi="Times New Roman" w:cs="Times New Roman"/>
              </w:rPr>
              <w:t>2018</w:t>
            </w:r>
            <w:r w:rsidR="00BD5A1F" w:rsidRPr="002C2B4A">
              <w:rPr>
                <w:rFonts w:ascii="Times New Roman" w:eastAsia="SimHei" w:hAnsi="Times New Roman" w:cs="Times New Roman"/>
              </w:rPr>
              <w:t>.0</w:t>
            </w:r>
            <w:r>
              <w:rPr>
                <w:rFonts w:ascii="Times New Roman" w:eastAsia="SimHei" w:hAnsi="Times New Roman" w:cs="Times New Roman"/>
              </w:rPr>
              <w:t>4</w:t>
            </w:r>
            <w:r w:rsidR="00BD5A1F" w:rsidRPr="002C2B4A">
              <w:rPr>
                <w:rFonts w:ascii="Times New Roman" w:eastAsia="SimHei" w:hAnsi="Times New Roman" w:cs="Times New Roman"/>
              </w:rPr>
              <w:t>～</w:t>
            </w:r>
            <w:r w:rsidR="00BD5A1F" w:rsidRPr="002C2B4A">
              <w:rPr>
                <w:rFonts w:ascii="Times New Roman" w:eastAsia="SimHei" w:hAnsi="Times New Roman" w:cs="Times New Roman"/>
              </w:rPr>
              <w:t>201</w:t>
            </w:r>
            <w:r>
              <w:rPr>
                <w:rFonts w:ascii="Times New Roman" w:eastAsia="SimHei" w:hAnsi="Times New Roman" w:cs="Times New Roman"/>
              </w:rPr>
              <w:t>8</w:t>
            </w:r>
            <w:r w:rsidR="00BD5A1F" w:rsidRPr="002C2B4A">
              <w:rPr>
                <w:rFonts w:ascii="Times New Roman" w:eastAsia="SimHei" w:hAnsi="Times New Roman" w:cs="Times New Roman"/>
              </w:rPr>
              <w:t xml:space="preserve">.08   </w:t>
            </w:r>
            <w:r>
              <w:rPr>
                <w:rFonts w:ascii="Times New Roman" w:eastAsia="SimHei" w:hAnsi="Times New Roman" w:cs="Times New Roman" w:hint="eastAsia"/>
              </w:rPr>
              <w:t>深圳市公立医院管理中心</w:t>
            </w:r>
            <w:r w:rsidR="00BD5A1F" w:rsidRPr="002C2B4A">
              <w:rPr>
                <w:rFonts w:ascii="Times New Roman" w:eastAsia="SimHei" w:hAnsi="Times New Roman" w:cs="Times New Roman"/>
              </w:rPr>
              <w:t>，</w:t>
            </w:r>
            <w:r w:rsidR="003340FB">
              <w:rPr>
                <w:rFonts w:ascii="Times New Roman" w:eastAsia="SimHei" w:hAnsi="Times New Roman" w:cs="Times New Roman" w:hint="eastAsia"/>
              </w:rPr>
              <w:t>参与</w:t>
            </w:r>
            <w:r>
              <w:rPr>
                <w:rFonts w:ascii="Times New Roman" w:eastAsia="SimHei" w:hAnsi="Times New Roman" w:cs="Times New Roman" w:hint="eastAsia"/>
              </w:rPr>
              <w:t>医院病种绩效评价与改进策略</w:t>
            </w:r>
            <w:r w:rsidR="00BD5A1F" w:rsidRPr="002C2B4A">
              <w:rPr>
                <w:rFonts w:ascii="Times New Roman" w:eastAsia="SimHei" w:hAnsi="Times New Roman" w:cs="Times New Roman"/>
              </w:rPr>
              <w:t>项目研究</w:t>
            </w:r>
            <w:r w:rsidR="005351C5" w:rsidRPr="002C2B4A">
              <w:rPr>
                <w:rFonts w:ascii="Times New Roman" w:eastAsia="SimHei" w:hAnsi="Times New Roman" w:cs="Times New Roman"/>
              </w:rPr>
              <w:t>，</w:t>
            </w:r>
            <w:r w:rsidR="00824E80" w:rsidRPr="001D7DA2">
              <w:rPr>
                <w:rFonts w:ascii="Times New Roman" w:eastAsia="SimHei" w:hAnsi="Times New Roman" w:cs="Times New Roman" w:hint="eastAsia"/>
                <w:kern w:val="0"/>
              </w:rPr>
              <w:t>参与项目设计、数据采集与整理</w:t>
            </w:r>
            <w:r w:rsidR="00824E80" w:rsidRPr="001D7DA2">
              <w:rPr>
                <w:rFonts w:ascii="Times New Roman" w:eastAsia="SimHei" w:hAnsi="Times New Roman" w:cs="Times New Roman" w:hint="eastAsia"/>
              </w:rPr>
              <w:t>、</w:t>
            </w:r>
            <w:r w:rsidR="00824E80" w:rsidRPr="001D7DA2">
              <w:rPr>
                <w:rFonts w:ascii="Times New Roman" w:eastAsia="SimHei" w:hAnsi="Times New Roman" w:cs="Times New Roman"/>
              </w:rPr>
              <w:t>报告撰写</w:t>
            </w:r>
            <w:r w:rsidR="00824E80" w:rsidRPr="001D7DA2">
              <w:rPr>
                <w:rFonts w:ascii="Times New Roman" w:eastAsia="SimHei" w:hAnsi="Times New Roman" w:cs="Times New Roman" w:hint="eastAsia"/>
              </w:rPr>
              <w:t>；参与中心医院感染信息系统评估与改进</w:t>
            </w:r>
          </w:p>
        </w:tc>
      </w:tr>
      <w:tr w:rsidR="00BD5A1F" w:rsidRPr="00957992" w14:paraId="631B5F4A" w14:textId="77777777" w:rsidTr="00E77562">
        <w:trPr>
          <w:trHeight w:hRule="exact" w:val="655"/>
        </w:trPr>
        <w:tc>
          <w:tcPr>
            <w:tcW w:w="9072" w:type="dxa"/>
            <w:gridSpan w:val="5"/>
            <w:tcBorders>
              <w:top w:val="single" w:sz="8" w:space="0" w:color="auto"/>
              <w:bottom w:val="single" w:sz="6" w:space="0" w:color="auto"/>
            </w:tcBorders>
            <w:shd w:val="clear" w:color="auto" w:fill="F2F2F2" w:themeFill="background1" w:themeFillShade="F2"/>
            <w:vAlign w:val="center"/>
          </w:tcPr>
          <w:p w14:paraId="4D0565B3" w14:textId="77777777" w:rsidR="00BD5A1F" w:rsidRPr="008E7558" w:rsidRDefault="00BD5A1F" w:rsidP="00BD5A1F">
            <w:pPr>
              <w:pStyle w:val="ListParagraph"/>
              <w:numPr>
                <w:ilvl w:val="0"/>
                <w:numId w:val="3"/>
              </w:numPr>
              <w:ind w:firstLineChars="0"/>
              <w:rPr>
                <w:rFonts w:ascii="SimHei" w:eastAsia="SimHei" w:hAnsi="SimHei"/>
                <w:b/>
              </w:rPr>
            </w:pPr>
            <w:r w:rsidRPr="008D124F">
              <w:rPr>
                <w:rFonts w:ascii="SimHei" w:eastAsia="SimHei" w:hAnsi="SimHei" w:hint="eastAsia"/>
                <w:b/>
                <w:color w:val="000000" w:themeColor="text1"/>
              </w:rPr>
              <w:t>荣誉奖励</w:t>
            </w:r>
          </w:p>
        </w:tc>
      </w:tr>
      <w:tr w:rsidR="00BD5A1F" w:rsidRPr="008928CF" w14:paraId="687A0219" w14:textId="77777777" w:rsidTr="00734C75">
        <w:trPr>
          <w:trHeight w:hRule="exact" w:val="1098"/>
        </w:trPr>
        <w:tc>
          <w:tcPr>
            <w:tcW w:w="9072" w:type="dxa"/>
            <w:gridSpan w:val="5"/>
            <w:tcBorders>
              <w:top w:val="single" w:sz="6" w:space="0" w:color="auto"/>
            </w:tcBorders>
            <w:vAlign w:val="center"/>
          </w:tcPr>
          <w:p w14:paraId="6B75B5B1" w14:textId="67E7CC4F" w:rsidR="00734C75" w:rsidRDefault="008928CF" w:rsidP="00734C75">
            <w:pPr>
              <w:pStyle w:val="ListParagraph"/>
              <w:numPr>
                <w:ilvl w:val="0"/>
                <w:numId w:val="6"/>
              </w:numPr>
              <w:ind w:firstLineChars="0"/>
              <w:rPr>
                <w:rFonts w:ascii="Times New Roman" w:eastAsia="SimHei" w:hAnsi="Times New Roman" w:cs="Times New Roman"/>
              </w:rPr>
            </w:pPr>
            <w:r w:rsidRPr="00507215">
              <w:rPr>
                <w:rFonts w:ascii="Times New Roman" w:eastAsia="SimHei" w:hAnsi="Times New Roman" w:cs="Times New Roman"/>
              </w:rPr>
              <w:t>本科阶段</w:t>
            </w:r>
            <w:r w:rsidR="00734C75">
              <w:rPr>
                <w:rFonts w:ascii="Times New Roman" w:eastAsia="SimHei" w:hAnsi="Times New Roman" w:cs="Times New Roman" w:hint="eastAsia"/>
              </w:rPr>
              <w:t>：</w:t>
            </w:r>
            <w:r w:rsidR="00D746DB">
              <w:rPr>
                <w:rFonts w:ascii="Times New Roman" w:eastAsia="SimHei" w:hAnsi="Times New Roman" w:cs="Times New Roman" w:hint="eastAsia"/>
              </w:rPr>
              <w:t>201</w:t>
            </w:r>
            <w:r w:rsidR="00D746DB">
              <w:rPr>
                <w:rFonts w:ascii="Times New Roman" w:eastAsia="SimHei" w:hAnsi="Times New Roman" w:cs="Times New Roman"/>
              </w:rPr>
              <w:t>4</w:t>
            </w:r>
            <w:r w:rsidR="00734C75">
              <w:rPr>
                <w:rFonts w:ascii="Times New Roman" w:eastAsia="SimHei" w:hAnsi="Times New Roman" w:cs="Times New Roman" w:hint="eastAsia"/>
              </w:rPr>
              <w:t>年</w:t>
            </w:r>
            <w:r w:rsidRPr="00734C75">
              <w:rPr>
                <w:rFonts w:ascii="Times New Roman" w:eastAsia="SimHei" w:hAnsi="Times New Roman" w:cs="Times New Roman"/>
              </w:rPr>
              <w:t>获</w:t>
            </w:r>
            <w:r w:rsidR="00574957">
              <w:rPr>
                <w:rFonts w:ascii="Times New Roman" w:eastAsia="SimHei" w:hAnsi="Times New Roman" w:cs="Times New Roman" w:hint="eastAsia"/>
              </w:rPr>
              <w:t>华中科技大学</w:t>
            </w:r>
            <w:r w:rsidR="00734C75" w:rsidRPr="00734C75">
              <w:rPr>
                <w:rFonts w:ascii="Times New Roman" w:eastAsia="SimHei" w:hAnsi="Times New Roman" w:cs="Times New Roman" w:hint="eastAsia"/>
              </w:rPr>
              <w:t>国家励志</w:t>
            </w:r>
            <w:r w:rsidR="00734C75">
              <w:rPr>
                <w:rFonts w:ascii="Times New Roman" w:eastAsia="SimHei" w:hAnsi="Times New Roman" w:cs="Times New Roman" w:hint="eastAsia"/>
              </w:rPr>
              <w:t>奖学金</w:t>
            </w:r>
            <w:r w:rsidR="00D746DB">
              <w:rPr>
                <w:rFonts w:ascii="Times New Roman" w:eastAsia="SimHei" w:hAnsi="Times New Roman" w:cs="Times New Roman" w:hint="eastAsia"/>
              </w:rPr>
              <w:t>、华中科技大学优秀毕业生；</w:t>
            </w:r>
          </w:p>
          <w:p w14:paraId="09B4FAD3" w14:textId="77777777" w:rsidR="00BD5A1F" w:rsidRDefault="00734C75" w:rsidP="00734C75">
            <w:pPr>
              <w:pStyle w:val="ListParagraph"/>
              <w:ind w:left="420" w:firstLineChars="0" w:firstLine="0"/>
              <w:rPr>
                <w:rFonts w:ascii="Times New Roman" w:eastAsia="SimHei" w:hAnsi="Times New Roman" w:cs="Times New Roman"/>
              </w:rPr>
            </w:pPr>
            <w:r>
              <w:rPr>
                <w:rFonts w:ascii="Times New Roman" w:eastAsia="SimHei" w:hAnsi="Times New Roman" w:cs="Times New Roman"/>
              </w:rPr>
              <w:t xml:space="preserve">          2012</w:t>
            </w:r>
            <w:r>
              <w:rPr>
                <w:rFonts w:ascii="Times New Roman" w:eastAsia="SimHei" w:hAnsi="Times New Roman" w:cs="Times New Roman" w:hint="eastAsia"/>
              </w:rPr>
              <w:t>年</w:t>
            </w:r>
            <w:r w:rsidRPr="00734C75">
              <w:rPr>
                <w:rFonts w:ascii="Times New Roman" w:eastAsia="SimHei" w:hAnsi="Times New Roman" w:cs="Times New Roman"/>
              </w:rPr>
              <w:t>获华中科技大学校三好学生、学习优秀奖学金、自强奖学金</w:t>
            </w:r>
            <w:r w:rsidRPr="00734C75">
              <w:rPr>
                <w:rFonts w:ascii="Times New Roman" w:eastAsia="SimHei" w:hAnsi="Times New Roman" w:cs="Times New Roman" w:hint="eastAsia"/>
              </w:rPr>
              <w:t>各</w:t>
            </w:r>
            <w:r w:rsidRPr="00734C75">
              <w:rPr>
                <w:rFonts w:ascii="Times New Roman" w:eastAsia="SimHei" w:hAnsi="Times New Roman" w:cs="Times New Roman" w:hint="eastAsia"/>
              </w:rPr>
              <w:t>1</w:t>
            </w:r>
            <w:r w:rsidRPr="00734C75">
              <w:rPr>
                <w:rFonts w:ascii="Times New Roman" w:eastAsia="SimHei" w:hAnsi="Times New Roman" w:cs="Times New Roman" w:hint="eastAsia"/>
              </w:rPr>
              <w:t>次；</w:t>
            </w:r>
          </w:p>
          <w:p w14:paraId="2C237CDD" w14:textId="37FA2C0D" w:rsidR="00734C75" w:rsidRPr="00734C75" w:rsidRDefault="00734C75" w:rsidP="00734C75">
            <w:pPr>
              <w:pStyle w:val="ListParagraph"/>
              <w:ind w:left="420" w:firstLineChars="0" w:firstLine="0"/>
              <w:rPr>
                <w:rFonts w:ascii="Times New Roman" w:eastAsia="SimHei" w:hAnsi="Times New Roman" w:cs="Times New Roman"/>
              </w:rPr>
            </w:pPr>
            <w:r>
              <w:rPr>
                <w:rFonts w:ascii="Times New Roman" w:eastAsia="SimHei" w:hAnsi="Times New Roman" w:cs="Times New Roman" w:hint="eastAsia"/>
              </w:rPr>
              <w:t xml:space="preserve">          201</w:t>
            </w:r>
            <w:r w:rsidR="00D746DB">
              <w:rPr>
                <w:rFonts w:ascii="Times New Roman" w:eastAsia="SimHei" w:hAnsi="Times New Roman" w:cs="Times New Roman"/>
              </w:rPr>
              <w:t>1</w:t>
            </w:r>
            <w:r w:rsidR="00D746DB">
              <w:rPr>
                <w:rFonts w:ascii="Times New Roman" w:eastAsia="SimHei" w:hAnsi="Times New Roman" w:cs="Times New Roman" w:hint="eastAsia"/>
              </w:rPr>
              <w:t>年</w:t>
            </w:r>
            <w:r w:rsidR="00574957">
              <w:rPr>
                <w:rFonts w:ascii="Times New Roman" w:eastAsia="SimHei" w:hAnsi="Times New Roman" w:cs="Times New Roman" w:hint="eastAsia"/>
              </w:rPr>
              <w:t>华中科技大学</w:t>
            </w:r>
            <w:r w:rsidR="00D746DB" w:rsidRPr="00734C75">
              <w:rPr>
                <w:rFonts w:ascii="Times New Roman" w:eastAsia="SimHei" w:hAnsi="Times New Roman" w:cs="Times New Roman"/>
              </w:rPr>
              <w:t>获</w:t>
            </w:r>
            <w:r w:rsidR="00D746DB" w:rsidRPr="00734C75">
              <w:rPr>
                <w:rFonts w:ascii="Times New Roman" w:eastAsia="SimHei" w:hAnsi="Times New Roman" w:cs="Times New Roman" w:hint="eastAsia"/>
              </w:rPr>
              <w:t>国家励志</w:t>
            </w:r>
            <w:r w:rsidR="00D746DB">
              <w:rPr>
                <w:rFonts w:ascii="Times New Roman" w:eastAsia="SimHei" w:hAnsi="Times New Roman" w:cs="Times New Roman" w:hint="eastAsia"/>
              </w:rPr>
              <w:t>奖学金；</w:t>
            </w:r>
          </w:p>
        </w:tc>
      </w:tr>
      <w:tr w:rsidR="00BD5A1F" w:rsidRPr="00957992" w14:paraId="05203EF4" w14:textId="77777777" w:rsidTr="003D04B9">
        <w:trPr>
          <w:trHeight w:hRule="exact" w:val="894"/>
        </w:trPr>
        <w:tc>
          <w:tcPr>
            <w:tcW w:w="9072" w:type="dxa"/>
            <w:gridSpan w:val="5"/>
            <w:vAlign w:val="center"/>
          </w:tcPr>
          <w:p w14:paraId="788541CA" w14:textId="48EAFED0" w:rsidR="00BD5A1F" w:rsidRDefault="008928CF" w:rsidP="002E6646">
            <w:pPr>
              <w:pStyle w:val="ListParagraph"/>
              <w:numPr>
                <w:ilvl w:val="0"/>
                <w:numId w:val="6"/>
              </w:numPr>
              <w:ind w:firstLineChars="0"/>
              <w:rPr>
                <w:rFonts w:ascii="Times New Roman" w:eastAsia="SimHei" w:hAnsi="Times New Roman" w:cs="Times New Roman"/>
              </w:rPr>
            </w:pPr>
            <w:r w:rsidRPr="00507215">
              <w:rPr>
                <w:rFonts w:ascii="Times New Roman" w:eastAsia="SimHei" w:hAnsi="Times New Roman" w:cs="Times New Roman"/>
              </w:rPr>
              <w:t>硕士阶段：</w:t>
            </w:r>
            <w:r w:rsidR="00734C75">
              <w:rPr>
                <w:rFonts w:ascii="Times New Roman" w:eastAsia="SimHei" w:hAnsi="Times New Roman" w:cs="Times New Roman" w:hint="eastAsia"/>
              </w:rPr>
              <w:t>2016</w:t>
            </w:r>
            <w:r w:rsidR="00734C75">
              <w:rPr>
                <w:rFonts w:ascii="Times New Roman" w:eastAsia="SimHei" w:hAnsi="Times New Roman" w:cs="Times New Roman" w:hint="eastAsia"/>
              </w:rPr>
              <w:t>年获</w:t>
            </w:r>
            <w:r w:rsidR="00574957">
              <w:rPr>
                <w:rFonts w:ascii="Times New Roman" w:eastAsia="SimHei" w:hAnsi="Times New Roman" w:cs="Times New Roman" w:hint="eastAsia"/>
                <w:kern w:val="0"/>
              </w:rPr>
              <w:t>华中科技大学</w:t>
            </w:r>
            <w:r w:rsidR="00734C75">
              <w:rPr>
                <w:rFonts w:ascii="Times New Roman" w:eastAsia="SimHei" w:hAnsi="Times New Roman" w:cs="Times New Roman" w:hint="eastAsia"/>
              </w:rPr>
              <w:t>研究生国家奖学金；</w:t>
            </w:r>
          </w:p>
          <w:p w14:paraId="7FB53D11" w14:textId="0F1850DD" w:rsidR="00D746DB" w:rsidRPr="00D746DB" w:rsidRDefault="00734C75" w:rsidP="00D746DB">
            <w:pPr>
              <w:pStyle w:val="ListParagraph"/>
              <w:ind w:left="420" w:firstLineChars="0" w:firstLine="0"/>
              <w:rPr>
                <w:rFonts w:ascii="Times New Roman" w:eastAsia="SimHei" w:hAnsi="Times New Roman" w:cs="Times New Roman"/>
              </w:rPr>
            </w:pPr>
            <w:r>
              <w:rPr>
                <w:rFonts w:ascii="Times New Roman" w:eastAsia="SimHei" w:hAnsi="Times New Roman" w:cs="Times New Roman"/>
              </w:rPr>
              <w:t xml:space="preserve">          2016</w:t>
            </w:r>
            <w:r>
              <w:rPr>
                <w:rFonts w:ascii="Times New Roman" w:eastAsia="SimHei" w:hAnsi="Times New Roman" w:cs="Times New Roman" w:hint="eastAsia"/>
              </w:rPr>
              <w:t>年获华中科技大学校三好学生；</w:t>
            </w:r>
          </w:p>
          <w:p w14:paraId="2BAF74CA" w14:textId="7D7905C6" w:rsidR="00D746DB" w:rsidRPr="00D746DB" w:rsidRDefault="00D746DB" w:rsidP="00D746DB">
            <w:pPr>
              <w:pStyle w:val="ListParagraph"/>
              <w:ind w:left="420" w:firstLineChars="0" w:firstLine="0"/>
              <w:rPr>
                <w:rFonts w:ascii="Times New Roman" w:eastAsia="SimHei" w:hAnsi="Times New Roman" w:cs="Times New Roman"/>
              </w:rPr>
            </w:pPr>
            <w:r>
              <w:rPr>
                <w:rFonts w:ascii="Times New Roman" w:eastAsia="SimHei" w:hAnsi="Times New Roman" w:cs="Times New Roman" w:hint="eastAsia"/>
              </w:rPr>
              <w:t xml:space="preserve">          </w:t>
            </w:r>
            <w:r>
              <w:rPr>
                <w:rFonts w:ascii="Times New Roman" w:eastAsia="SimHei" w:hAnsi="Times New Roman" w:cs="Times New Roman" w:hint="eastAsia"/>
              </w:rPr>
              <w:t>在读期间</w:t>
            </w:r>
            <w:r w:rsidRPr="00507215">
              <w:rPr>
                <w:rFonts w:ascii="Times New Roman" w:eastAsia="SimHei" w:hAnsi="Times New Roman" w:cs="Times New Roman"/>
              </w:rPr>
              <w:t>获研究生</w:t>
            </w:r>
            <w:r w:rsidRPr="00507215">
              <w:rPr>
                <w:rFonts w:ascii="Times New Roman" w:eastAsia="SimHei" w:hAnsi="Times New Roman" w:cs="Times New Roman" w:hint="eastAsia"/>
              </w:rPr>
              <w:t>全额</w:t>
            </w:r>
            <w:r w:rsidRPr="00507215">
              <w:rPr>
                <w:rFonts w:ascii="Times New Roman" w:eastAsia="SimHei" w:hAnsi="Times New Roman" w:cs="Times New Roman"/>
              </w:rPr>
              <w:t>“</w:t>
            </w:r>
            <w:r w:rsidRPr="00507215">
              <w:rPr>
                <w:rFonts w:ascii="Times New Roman" w:eastAsia="SimHei" w:hAnsi="Times New Roman" w:cs="Times New Roman"/>
              </w:rPr>
              <w:t>学业奖学金</w:t>
            </w:r>
            <w:r>
              <w:rPr>
                <w:rFonts w:ascii="Times New Roman" w:eastAsia="SimHei" w:hAnsi="Times New Roman" w:cs="Times New Roman"/>
              </w:rPr>
              <w:t>”2</w:t>
            </w:r>
            <w:r w:rsidRPr="00507215">
              <w:rPr>
                <w:rFonts w:ascii="Times New Roman" w:eastAsia="SimHei" w:hAnsi="Times New Roman" w:cs="Times New Roman"/>
              </w:rPr>
              <w:t>次</w:t>
            </w:r>
            <w:r w:rsidR="006577AD">
              <w:rPr>
                <w:rFonts w:ascii="Times New Roman" w:eastAsia="SimHei" w:hAnsi="Times New Roman" w:cs="Times New Roman" w:hint="eastAsia"/>
              </w:rPr>
              <w:t>；</w:t>
            </w:r>
          </w:p>
        </w:tc>
      </w:tr>
      <w:tr w:rsidR="008928CF" w:rsidRPr="00957992" w14:paraId="539BDFC0" w14:textId="77777777" w:rsidTr="003D04B9">
        <w:trPr>
          <w:trHeight w:hRule="exact" w:val="1260"/>
        </w:trPr>
        <w:tc>
          <w:tcPr>
            <w:tcW w:w="9072" w:type="dxa"/>
            <w:gridSpan w:val="5"/>
            <w:tcBorders>
              <w:bottom w:val="single" w:sz="4" w:space="0" w:color="auto"/>
            </w:tcBorders>
            <w:vAlign w:val="center"/>
          </w:tcPr>
          <w:p w14:paraId="3B691355" w14:textId="328DD4AE" w:rsidR="00D746DB" w:rsidRDefault="00D746DB" w:rsidP="00180903">
            <w:pPr>
              <w:pStyle w:val="ListParagraph"/>
              <w:numPr>
                <w:ilvl w:val="0"/>
                <w:numId w:val="7"/>
              </w:numPr>
              <w:ind w:firstLineChars="0"/>
              <w:rPr>
                <w:rFonts w:ascii="Times New Roman" w:eastAsia="SimHei" w:hAnsi="Times New Roman" w:cs="Times New Roman"/>
              </w:rPr>
            </w:pPr>
            <w:r>
              <w:rPr>
                <w:rFonts w:ascii="Times New Roman" w:eastAsia="SimHei" w:hAnsi="Times New Roman" w:cs="Times New Roman"/>
              </w:rPr>
              <w:t>博士阶段：</w:t>
            </w:r>
            <w:r>
              <w:rPr>
                <w:rFonts w:ascii="Times New Roman" w:eastAsia="SimHei" w:hAnsi="Times New Roman" w:cs="Times New Roman"/>
              </w:rPr>
              <w:t>2017</w:t>
            </w:r>
            <w:r>
              <w:rPr>
                <w:rFonts w:ascii="Times New Roman" w:eastAsia="SimHei" w:hAnsi="Times New Roman" w:cs="Times New Roman" w:hint="eastAsia"/>
              </w:rPr>
              <w:t>年</w:t>
            </w:r>
            <w:r>
              <w:rPr>
                <w:rFonts w:ascii="Times New Roman" w:eastAsia="SimHei" w:hAnsi="Times New Roman" w:cs="Times New Roman"/>
              </w:rPr>
              <w:t>获</w:t>
            </w:r>
            <w:r w:rsidRPr="00734C75">
              <w:rPr>
                <w:rFonts w:ascii="Times New Roman" w:eastAsia="SimHei" w:hAnsi="Times New Roman" w:cs="Times New Roman"/>
              </w:rPr>
              <w:t>华中科技大学</w:t>
            </w:r>
            <w:r w:rsidR="00574957">
              <w:rPr>
                <w:rFonts w:ascii="Times New Roman" w:eastAsia="SimHei" w:hAnsi="Times New Roman" w:cs="Times New Roman" w:hint="eastAsia"/>
              </w:rPr>
              <w:t>校</w:t>
            </w:r>
            <w:r w:rsidRPr="00507215">
              <w:rPr>
                <w:rFonts w:ascii="Times New Roman" w:eastAsia="SimHei" w:hAnsi="Times New Roman" w:cs="Times New Roman"/>
              </w:rPr>
              <w:t>级</w:t>
            </w:r>
            <w:r w:rsidRPr="00507215">
              <w:rPr>
                <w:rFonts w:ascii="Times New Roman" w:eastAsia="SimHei" w:hAnsi="Times New Roman" w:cs="Times New Roman"/>
              </w:rPr>
              <w:t>“</w:t>
            </w:r>
            <w:r w:rsidRPr="00507215">
              <w:rPr>
                <w:rFonts w:ascii="Times New Roman" w:eastAsia="SimHei" w:hAnsi="Times New Roman" w:cs="Times New Roman"/>
              </w:rPr>
              <w:t>知行优秀</w:t>
            </w:r>
            <w:r w:rsidRPr="00507215">
              <w:rPr>
                <w:rFonts w:ascii="Times New Roman" w:eastAsia="SimHei" w:hAnsi="Times New Roman" w:cs="Times New Roman"/>
              </w:rPr>
              <w:t>”</w:t>
            </w:r>
            <w:r w:rsidRPr="00507215">
              <w:rPr>
                <w:rFonts w:ascii="Times New Roman" w:eastAsia="SimHei" w:hAnsi="Times New Roman" w:cs="Times New Roman"/>
              </w:rPr>
              <w:t>奖学金</w:t>
            </w:r>
            <w:r>
              <w:rPr>
                <w:rFonts w:ascii="Times New Roman" w:eastAsia="SimHei" w:hAnsi="Times New Roman" w:cs="Times New Roman" w:hint="eastAsia"/>
              </w:rPr>
              <w:t>；</w:t>
            </w:r>
          </w:p>
          <w:p w14:paraId="14A2B000" w14:textId="52D00AED" w:rsidR="00D746DB" w:rsidRDefault="003D04B9" w:rsidP="00D746DB">
            <w:pPr>
              <w:pStyle w:val="ListParagraph"/>
              <w:ind w:left="420" w:firstLineChars="0" w:firstLine="0"/>
              <w:rPr>
                <w:rFonts w:ascii="Times New Roman" w:eastAsia="SimHei" w:hAnsi="Times New Roman" w:cs="Times New Roman"/>
              </w:rPr>
            </w:pPr>
            <w:r>
              <w:rPr>
                <w:rFonts w:ascii="Times New Roman" w:eastAsia="SimHei" w:hAnsi="Times New Roman" w:cs="Times New Roman" w:hint="eastAsia"/>
              </w:rPr>
              <w:t xml:space="preserve">          </w:t>
            </w:r>
            <w:r w:rsidR="00D746DB">
              <w:rPr>
                <w:rFonts w:ascii="Times New Roman" w:eastAsia="SimHei" w:hAnsi="Times New Roman" w:cs="Times New Roman"/>
              </w:rPr>
              <w:t>2017</w:t>
            </w:r>
            <w:r w:rsidR="00D746DB">
              <w:rPr>
                <w:rFonts w:ascii="Times New Roman" w:eastAsia="SimHei" w:hAnsi="Times New Roman" w:cs="Times New Roman" w:hint="eastAsia"/>
              </w:rPr>
              <w:t>年</w:t>
            </w:r>
            <w:r w:rsidR="00D746DB" w:rsidRPr="00507215">
              <w:rPr>
                <w:rFonts w:ascii="Times New Roman" w:eastAsia="SimHei" w:hAnsi="Times New Roman" w:cs="Times New Roman"/>
              </w:rPr>
              <w:t>获校级</w:t>
            </w:r>
            <w:r w:rsidR="00D746DB" w:rsidRPr="00507215">
              <w:rPr>
                <w:rFonts w:ascii="Times New Roman" w:eastAsia="SimHei" w:hAnsi="Times New Roman" w:cs="Times New Roman"/>
              </w:rPr>
              <w:t>“</w:t>
            </w:r>
            <w:r w:rsidR="00D746DB" w:rsidRPr="00507215">
              <w:rPr>
                <w:rFonts w:ascii="Times New Roman" w:eastAsia="SimHei" w:hAnsi="Times New Roman" w:cs="Times New Roman"/>
              </w:rPr>
              <w:t>社会活动积极分子</w:t>
            </w:r>
            <w:r w:rsidR="00D746DB" w:rsidRPr="00507215">
              <w:rPr>
                <w:rFonts w:ascii="Times New Roman" w:eastAsia="SimHei" w:hAnsi="Times New Roman" w:cs="Times New Roman"/>
              </w:rPr>
              <w:t>”</w:t>
            </w:r>
            <w:r w:rsidR="00D746DB" w:rsidRPr="00507215">
              <w:rPr>
                <w:rFonts w:ascii="Times New Roman" w:eastAsia="SimHei" w:hAnsi="Times New Roman" w:cs="Times New Roman"/>
              </w:rPr>
              <w:t>荣誉称号；</w:t>
            </w:r>
          </w:p>
          <w:p w14:paraId="58912741" w14:textId="3FD6C2FE" w:rsidR="00D746DB" w:rsidRPr="00D746DB" w:rsidRDefault="003D04B9" w:rsidP="00D746DB">
            <w:pPr>
              <w:pStyle w:val="ListParagraph"/>
              <w:ind w:left="420" w:firstLineChars="0" w:firstLine="0"/>
              <w:rPr>
                <w:rFonts w:ascii="Times New Roman" w:eastAsia="SimHei" w:hAnsi="Times New Roman" w:cs="Times New Roman"/>
              </w:rPr>
            </w:pPr>
            <w:r>
              <w:rPr>
                <w:rFonts w:ascii="Times New Roman" w:eastAsia="SimHei" w:hAnsi="Times New Roman" w:cs="Times New Roman"/>
              </w:rPr>
              <w:t xml:space="preserve">          </w:t>
            </w:r>
            <w:r w:rsidR="00D746DB">
              <w:rPr>
                <w:rFonts w:ascii="Times New Roman" w:eastAsia="SimHei" w:hAnsi="Times New Roman" w:cs="Times New Roman" w:hint="eastAsia"/>
              </w:rPr>
              <w:t>在读期间</w:t>
            </w:r>
            <w:r w:rsidR="00D746DB" w:rsidRPr="00D746DB">
              <w:rPr>
                <w:rFonts w:ascii="Times New Roman" w:eastAsia="SimHei" w:hAnsi="Times New Roman" w:cs="Times New Roman"/>
              </w:rPr>
              <w:t>获研究生</w:t>
            </w:r>
            <w:r w:rsidR="00D746DB" w:rsidRPr="00D746DB">
              <w:rPr>
                <w:rFonts w:ascii="Times New Roman" w:eastAsia="SimHei" w:hAnsi="Times New Roman" w:cs="Times New Roman" w:hint="eastAsia"/>
              </w:rPr>
              <w:t>全额</w:t>
            </w:r>
            <w:r w:rsidR="00D746DB" w:rsidRPr="00D746DB">
              <w:rPr>
                <w:rFonts w:ascii="Times New Roman" w:eastAsia="SimHei" w:hAnsi="Times New Roman" w:cs="Times New Roman"/>
              </w:rPr>
              <w:t>“</w:t>
            </w:r>
            <w:r w:rsidR="00D746DB" w:rsidRPr="00D746DB">
              <w:rPr>
                <w:rFonts w:ascii="Times New Roman" w:eastAsia="SimHei" w:hAnsi="Times New Roman" w:cs="Times New Roman"/>
              </w:rPr>
              <w:t>学业奖学金</w:t>
            </w:r>
            <w:r w:rsidR="00D746DB">
              <w:rPr>
                <w:rFonts w:ascii="Times New Roman" w:eastAsia="SimHei" w:hAnsi="Times New Roman" w:cs="Times New Roman"/>
              </w:rPr>
              <w:t>”3</w:t>
            </w:r>
            <w:r w:rsidR="00D746DB" w:rsidRPr="00D746DB">
              <w:rPr>
                <w:rFonts w:ascii="Times New Roman" w:eastAsia="SimHei" w:hAnsi="Times New Roman" w:cs="Times New Roman"/>
              </w:rPr>
              <w:t>次</w:t>
            </w:r>
            <w:r w:rsidR="006577AD">
              <w:rPr>
                <w:rFonts w:ascii="Times New Roman" w:eastAsia="SimHei" w:hAnsi="Times New Roman" w:cs="Times New Roman" w:hint="eastAsia"/>
              </w:rPr>
              <w:t>；</w:t>
            </w:r>
          </w:p>
        </w:tc>
      </w:tr>
      <w:tr w:rsidR="00BD5A1F" w:rsidRPr="00957992" w14:paraId="56FCC1F7" w14:textId="77777777" w:rsidTr="00E77562">
        <w:trPr>
          <w:trHeight w:hRule="exact" w:val="589"/>
        </w:trPr>
        <w:tc>
          <w:tcPr>
            <w:tcW w:w="9072" w:type="dxa"/>
            <w:gridSpan w:val="5"/>
            <w:tcBorders>
              <w:top w:val="single" w:sz="4" w:space="0" w:color="auto"/>
              <w:bottom w:val="single" w:sz="6" w:space="0" w:color="auto"/>
            </w:tcBorders>
            <w:shd w:val="clear" w:color="auto" w:fill="F2F2F2" w:themeFill="background1" w:themeFillShade="F2"/>
            <w:vAlign w:val="center"/>
          </w:tcPr>
          <w:p w14:paraId="5A645AD0" w14:textId="77777777" w:rsidR="00BD5A1F" w:rsidRPr="002638CC" w:rsidRDefault="00BD5A1F" w:rsidP="00BD5A1F">
            <w:pPr>
              <w:pStyle w:val="ListParagraph"/>
              <w:numPr>
                <w:ilvl w:val="0"/>
                <w:numId w:val="3"/>
              </w:numPr>
              <w:ind w:firstLineChars="0"/>
              <w:rPr>
                <w:rFonts w:ascii="SimHei" w:eastAsia="SimHei" w:hAnsi="SimHei"/>
                <w:b/>
              </w:rPr>
            </w:pPr>
            <w:r w:rsidRPr="002638CC">
              <w:rPr>
                <w:rFonts w:ascii="SimHei" w:eastAsia="SimHei" w:hAnsi="SimHei" w:hint="eastAsia"/>
                <w:b/>
              </w:rPr>
              <w:lastRenderedPageBreak/>
              <w:t>职业技能</w:t>
            </w:r>
          </w:p>
        </w:tc>
      </w:tr>
      <w:tr w:rsidR="00BD5A1F" w:rsidRPr="00957992" w14:paraId="4B48EA54" w14:textId="77777777" w:rsidTr="00B8264A">
        <w:trPr>
          <w:trHeight w:hRule="exact" w:val="454"/>
        </w:trPr>
        <w:tc>
          <w:tcPr>
            <w:tcW w:w="9072" w:type="dxa"/>
            <w:gridSpan w:val="5"/>
            <w:tcBorders>
              <w:top w:val="single" w:sz="6" w:space="0" w:color="auto"/>
            </w:tcBorders>
            <w:vAlign w:val="center"/>
          </w:tcPr>
          <w:p w14:paraId="39AA09DB" w14:textId="77777777" w:rsidR="00BD5A1F" w:rsidRPr="00B8264A" w:rsidRDefault="00B8264A" w:rsidP="00B8264A">
            <w:pPr>
              <w:pStyle w:val="ListParagraph"/>
              <w:numPr>
                <w:ilvl w:val="0"/>
                <w:numId w:val="7"/>
              </w:numPr>
              <w:ind w:firstLineChars="0"/>
              <w:rPr>
                <w:rFonts w:ascii="SimHei" w:eastAsia="SimHei" w:hAnsi="SimHei"/>
                <w:b/>
              </w:rPr>
            </w:pPr>
            <w:r>
              <w:rPr>
                <w:rFonts w:ascii="SimHei" w:eastAsia="SimHei" w:hAnsi="SimHei" w:hint="eastAsia"/>
                <w:b/>
              </w:rPr>
              <w:t>英语</w:t>
            </w:r>
            <w:r>
              <w:rPr>
                <w:rFonts w:ascii="SimHei" w:eastAsia="SimHei" w:hAnsi="SimHei"/>
                <w:b/>
              </w:rPr>
              <w:t>水平</w:t>
            </w:r>
          </w:p>
        </w:tc>
      </w:tr>
      <w:tr w:rsidR="00BD5A1F" w:rsidRPr="00957992" w14:paraId="416719D1" w14:textId="77777777" w:rsidTr="00832B8D">
        <w:trPr>
          <w:trHeight w:hRule="exact" w:val="362"/>
        </w:trPr>
        <w:tc>
          <w:tcPr>
            <w:tcW w:w="9072" w:type="dxa"/>
            <w:gridSpan w:val="5"/>
            <w:vAlign w:val="center"/>
          </w:tcPr>
          <w:p w14:paraId="47527534" w14:textId="54EB8F3B" w:rsidR="00BD5A1F" w:rsidRPr="00952B48" w:rsidRDefault="004433D2" w:rsidP="00C20A59">
            <w:pPr>
              <w:rPr>
                <w:rFonts w:ascii="Times New Roman" w:eastAsia="SimHei" w:hAnsi="Times New Roman" w:cs="Times New Roman"/>
              </w:rPr>
            </w:pPr>
            <w:r>
              <w:rPr>
                <w:rFonts w:ascii="SimHei" w:eastAsia="SimHei" w:hAnsi="SimHei" w:hint="eastAsia"/>
                <w:b/>
              </w:rPr>
              <w:t xml:space="preserve">   </w:t>
            </w:r>
            <w:r w:rsidRPr="004433D2">
              <w:rPr>
                <w:rFonts w:ascii="SimHei" w:eastAsia="SimHei" w:hAnsi="SimHei" w:hint="eastAsia"/>
              </w:rPr>
              <w:t xml:space="preserve"> </w:t>
            </w:r>
            <w:r w:rsidR="000F516A" w:rsidRPr="00952B48">
              <w:rPr>
                <w:rFonts w:ascii="Times New Roman" w:eastAsia="SimHei" w:hAnsi="Times New Roman" w:cs="Times New Roman"/>
              </w:rPr>
              <w:t>雅思：</w:t>
            </w:r>
            <w:r w:rsidR="000F516A" w:rsidRPr="00952B48">
              <w:rPr>
                <w:rFonts w:ascii="Times New Roman" w:eastAsia="SimHei" w:hAnsi="Times New Roman" w:cs="Times New Roman"/>
              </w:rPr>
              <w:t>6.5</w:t>
            </w:r>
            <w:r w:rsidR="000F516A" w:rsidRPr="00952B48">
              <w:rPr>
                <w:rFonts w:ascii="Times New Roman" w:eastAsia="SimHei" w:hAnsi="Times New Roman" w:cs="Times New Roman"/>
              </w:rPr>
              <w:t>；</w:t>
            </w:r>
            <w:r w:rsidR="000F516A" w:rsidRPr="00952B48">
              <w:rPr>
                <w:rFonts w:ascii="Times New Roman" w:eastAsia="SimHei" w:hAnsi="Times New Roman" w:cs="Times New Roman"/>
              </w:rPr>
              <w:t xml:space="preserve"> </w:t>
            </w:r>
            <w:r w:rsidR="003600C2" w:rsidRPr="00952B48">
              <w:rPr>
                <w:rFonts w:ascii="Times New Roman" w:eastAsia="SimHei" w:hAnsi="Times New Roman" w:cs="Times New Roman"/>
              </w:rPr>
              <w:t>英语六级</w:t>
            </w:r>
          </w:p>
        </w:tc>
      </w:tr>
      <w:tr w:rsidR="00B8264A" w:rsidRPr="00957992" w14:paraId="26757716" w14:textId="77777777" w:rsidTr="00B8264A">
        <w:trPr>
          <w:trHeight w:hRule="exact" w:val="454"/>
        </w:trPr>
        <w:tc>
          <w:tcPr>
            <w:tcW w:w="9072" w:type="dxa"/>
            <w:gridSpan w:val="5"/>
            <w:vAlign w:val="center"/>
          </w:tcPr>
          <w:p w14:paraId="2B563D2B" w14:textId="77777777" w:rsidR="00B8264A" w:rsidRPr="004433D2" w:rsidRDefault="004433D2" w:rsidP="004433D2">
            <w:pPr>
              <w:pStyle w:val="ListParagraph"/>
              <w:numPr>
                <w:ilvl w:val="0"/>
                <w:numId w:val="7"/>
              </w:numPr>
              <w:ind w:firstLineChars="0"/>
              <w:rPr>
                <w:rFonts w:ascii="SimHei" w:eastAsia="SimHei" w:hAnsi="SimHei"/>
                <w:b/>
              </w:rPr>
            </w:pPr>
            <w:r>
              <w:rPr>
                <w:rFonts w:ascii="SimHei" w:eastAsia="SimHei" w:hAnsi="SimHei" w:hint="eastAsia"/>
                <w:b/>
              </w:rPr>
              <w:t>专业</w:t>
            </w:r>
            <w:r>
              <w:rPr>
                <w:rFonts w:ascii="SimHei" w:eastAsia="SimHei" w:hAnsi="SimHei"/>
                <w:b/>
              </w:rPr>
              <w:t>软件</w:t>
            </w:r>
          </w:p>
        </w:tc>
      </w:tr>
      <w:tr w:rsidR="004433D2" w:rsidRPr="00957992" w14:paraId="04B295B3" w14:textId="77777777" w:rsidTr="004D0D37">
        <w:trPr>
          <w:trHeight w:hRule="exact" w:val="317"/>
        </w:trPr>
        <w:tc>
          <w:tcPr>
            <w:tcW w:w="9072" w:type="dxa"/>
            <w:gridSpan w:val="5"/>
            <w:vAlign w:val="center"/>
          </w:tcPr>
          <w:p w14:paraId="03664004" w14:textId="7DD23D1A" w:rsidR="004433D2" w:rsidRPr="004433D2" w:rsidRDefault="004433D2" w:rsidP="004D0D37">
            <w:pPr>
              <w:pStyle w:val="ListParagraph"/>
              <w:ind w:left="420" w:firstLineChars="0" w:firstLine="0"/>
              <w:rPr>
                <w:rFonts w:ascii="SimHei" w:eastAsia="SimHei" w:hAnsi="SimHei"/>
              </w:rPr>
            </w:pPr>
            <w:r w:rsidRPr="004433D2">
              <w:rPr>
                <w:rFonts w:ascii="SimHei" w:eastAsia="SimHei" w:hAnsi="SimHei" w:hint="eastAsia"/>
                <w:b/>
              </w:rPr>
              <w:t>精通</w:t>
            </w:r>
            <w:r w:rsidRPr="004433D2">
              <w:rPr>
                <w:rFonts w:ascii="SimHei" w:eastAsia="SimHei" w:hAnsi="SimHei"/>
                <w:b/>
              </w:rPr>
              <w:t>：</w:t>
            </w:r>
            <w:r w:rsidRPr="004433D2">
              <w:rPr>
                <w:rFonts w:ascii="SimHei" w:eastAsia="SimHei" w:hAnsi="SimHei" w:hint="eastAsia"/>
              </w:rPr>
              <w:t>文献检索与分析</w:t>
            </w:r>
            <w:r w:rsidR="004D0D37">
              <w:rPr>
                <w:rFonts w:ascii="SimHei" w:eastAsia="SimHei" w:hAnsi="SimHei" w:hint="eastAsia"/>
              </w:rPr>
              <w:t>；</w:t>
            </w:r>
            <w:r w:rsidR="004D0D37" w:rsidRPr="00A311CD">
              <w:rPr>
                <w:rFonts w:ascii="Times New Roman" w:eastAsia="SimHei" w:hAnsi="Times New Roman" w:cs="Times New Roman" w:hint="eastAsia"/>
              </w:rPr>
              <w:t>R</w:t>
            </w:r>
            <w:r w:rsidR="004D0D37">
              <w:rPr>
                <w:rFonts w:ascii="SimHei" w:eastAsia="SimHei" w:hAnsi="SimHei" w:hint="eastAsia"/>
              </w:rPr>
              <w:t>语言</w:t>
            </w:r>
            <w:r w:rsidR="001E356F">
              <w:rPr>
                <w:rFonts w:ascii="SimHei" w:eastAsia="SimHei" w:hAnsi="SimHei" w:hint="eastAsia"/>
              </w:rPr>
              <w:t>数据分析：</w:t>
            </w:r>
            <w:r w:rsidR="004D0D37">
              <w:rPr>
                <w:rFonts w:ascii="SimHei" w:eastAsia="SimHei" w:hAnsi="SimHei" w:hint="eastAsia"/>
              </w:rPr>
              <w:t>数据清洗处理</w:t>
            </w:r>
            <w:r w:rsidR="001E356F">
              <w:rPr>
                <w:rFonts w:ascii="SimHei" w:eastAsia="SimHei" w:hAnsi="SimHei" w:hint="eastAsia"/>
              </w:rPr>
              <w:t>、数据</w:t>
            </w:r>
            <w:r w:rsidR="004D0D37">
              <w:rPr>
                <w:rFonts w:ascii="SimHei" w:eastAsia="SimHei" w:hAnsi="SimHei" w:hint="eastAsia"/>
              </w:rPr>
              <w:t>分析、数据可视化、</w:t>
            </w:r>
            <w:r w:rsidR="001E356F">
              <w:rPr>
                <w:rFonts w:ascii="SimHei" w:eastAsia="SimHei" w:hAnsi="SimHei" w:hint="eastAsia"/>
              </w:rPr>
              <w:t>报告汇总</w:t>
            </w:r>
          </w:p>
        </w:tc>
      </w:tr>
      <w:tr w:rsidR="004433D2" w:rsidRPr="00957992" w14:paraId="09D14EF4" w14:textId="77777777" w:rsidTr="00A311CD">
        <w:trPr>
          <w:trHeight w:hRule="exact" w:val="377"/>
        </w:trPr>
        <w:tc>
          <w:tcPr>
            <w:tcW w:w="9072" w:type="dxa"/>
            <w:gridSpan w:val="5"/>
            <w:vAlign w:val="center"/>
          </w:tcPr>
          <w:p w14:paraId="5225A900" w14:textId="3AC3623A" w:rsidR="004433D2" w:rsidRPr="004433D2" w:rsidRDefault="004433D2" w:rsidP="00FA0B4C">
            <w:pPr>
              <w:pStyle w:val="ListParagraph"/>
              <w:ind w:left="420" w:firstLineChars="0" w:firstLine="0"/>
              <w:rPr>
                <w:rFonts w:ascii="Times New Roman" w:eastAsia="SimHei" w:hAnsi="Times New Roman" w:cs="Times New Roman"/>
              </w:rPr>
            </w:pPr>
            <w:r w:rsidRPr="004433D2">
              <w:rPr>
                <w:rFonts w:ascii="Times New Roman" w:eastAsia="SimHei" w:hAnsi="Times New Roman" w:cs="Times New Roman"/>
                <w:b/>
              </w:rPr>
              <w:t>熟练：</w:t>
            </w:r>
            <w:r w:rsidRPr="008700D5">
              <w:rPr>
                <w:rFonts w:ascii="Times New Roman" w:eastAsia="SimHei" w:hAnsi="Times New Roman" w:cs="Times New Roman" w:hint="eastAsia"/>
              </w:rPr>
              <w:t>S</w:t>
            </w:r>
            <w:r w:rsidRPr="008700D5">
              <w:rPr>
                <w:rFonts w:ascii="Times New Roman" w:eastAsia="SimHei" w:hAnsi="Times New Roman" w:cs="Times New Roman"/>
              </w:rPr>
              <w:t>tata</w:t>
            </w:r>
            <w:r w:rsidR="004F77E4">
              <w:rPr>
                <w:rFonts w:ascii="Times New Roman" w:eastAsia="SimHei" w:hAnsi="Times New Roman" w:cs="Times New Roman"/>
              </w:rPr>
              <w:t>统计</w:t>
            </w:r>
            <w:r w:rsidR="004F77E4">
              <w:rPr>
                <w:rFonts w:ascii="Times New Roman" w:eastAsia="SimHei" w:hAnsi="Times New Roman" w:cs="Times New Roman" w:hint="eastAsia"/>
              </w:rPr>
              <w:t>分析</w:t>
            </w:r>
            <w:r>
              <w:rPr>
                <w:rFonts w:ascii="Times New Roman" w:eastAsia="SimHei" w:hAnsi="Times New Roman" w:cs="Times New Roman" w:hint="eastAsia"/>
              </w:rPr>
              <w:t>；</w:t>
            </w:r>
            <w:proofErr w:type="spellStart"/>
            <w:r w:rsidR="000F516A" w:rsidRPr="000F516A">
              <w:rPr>
                <w:rFonts w:ascii="Times New Roman" w:eastAsia="SimHei" w:hAnsi="Times New Roman" w:cs="Times New Roman"/>
              </w:rPr>
              <w:t>CiteSpace</w:t>
            </w:r>
            <w:proofErr w:type="spellEnd"/>
            <w:r w:rsidR="000F516A" w:rsidRPr="000F516A">
              <w:rPr>
                <w:rFonts w:ascii="Times New Roman" w:eastAsia="SimHei" w:hAnsi="Times New Roman" w:cs="Times New Roman"/>
              </w:rPr>
              <w:t>、</w:t>
            </w:r>
            <w:proofErr w:type="spellStart"/>
            <w:r w:rsidR="000F516A" w:rsidRPr="000F516A">
              <w:rPr>
                <w:rFonts w:ascii="Times New Roman" w:eastAsia="SimHei" w:hAnsi="Times New Roman" w:cs="Times New Roman"/>
              </w:rPr>
              <w:t>VOSviewer</w:t>
            </w:r>
            <w:proofErr w:type="spellEnd"/>
            <w:r w:rsidR="000F516A" w:rsidRPr="000F516A">
              <w:rPr>
                <w:rFonts w:ascii="Times New Roman" w:eastAsia="SimHei" w:hAnsi="Times New Roman" w:cs="Times New Roman"/>
              </w:rPr>
              <w:t>文献</w:t>
            </w:r>
            <w:r w:rsidR="001E356F">
              <w:rPr>
                <w:rFonts w:ascii="Times New Roman" w:eastAsia="SimHei" w:hAnsi="Times New Roman" w:cs="Times New Roman" w:hint="eastAsia"/>
              </w:rPr>
              <w:t>分析</w:t>
            </w:r>
            <w:r w:rsidR="000F516A" w:rsidRPr="000F516A">
              <w:rPr>
                <w:rFonts w:ascii="Times New Roman" w:eastAsia="SimHei" w:hAnsi="Times New Roman" w:cs="Times New Roman"/>
              </w:rPr>
              <w:t>可视化</w:t>
            </w:r>
            <w:r w:rsidR="001E356F">
              <w:rPr>
                <w:rFonts w:ascii="Times New Roman" w:eastAsia="SimHei" w:hAnsi="Times New Roman" w:cs="Times New Roman" w:hint="eastAsia"/>
              </w:rPr>
              <w:t>分析</w:t>
            </w:r>
            <w:r w:rsidR="007C65BE">
              <w:rPr>
                <w:rFonts w:ascii="Times New Roman" w:eastAsia="SimHei" w:hAnsi="Times New Roman" w:cs="Times New Roman" w:hint="eastAsia"/>
              </w:rPr>
              <w:t>；</w:t>
            </w:r>
            <w:r w:rsidR="007C65BE">
              <w:rPr>
                <w:rFonts w:ascii="Times New Roman" w:eastAsia="SimHei" w:hAnsi="Times New Roman" w:cs="Times New Roman" w:hint="eastAsia"/>
              </w:rPr>
              <w:t>Max DEA</w:t>
            </w:r>
            <w:r w:rsidR="007C65BE">
              <w:rPr>
                <w:rFonts w:ascii="Times New Roman" w:eastAsia="SimHei" w:hAnsi="Times New Roman" w:cs="Times New Roman" w:hint="eastAsia"/>
              </w:rPr>
              <w:t>效率分析软件</w:t>
            </w:r>
          </w:p>
        </w:tc>
      </w:tr>
      <w:tr w:rsidR="004433D2" w:rsidRPr="00F4706A" w14:paraId="53E5FD8F" w14:textId="77777777" w:rsidTr="00C010D8">
        <w:trPr>
          <w:trHeight w:hRule="exact" w:val="454"/>
        </w:trPr>
        <w:tc>
          <w:tcPr>
            <w:tcW w:w="9072" w:type="dxa"/>
            <w:gridSpan w:val="5"/>
            <w:tcBorders>
              <w:bottom w:val="single" w:sz="8" w:space="0" w:color="auto"/>
            </w:tcBorders>
            <w:vAlign w:val="center"/>
          </w:tcPr>
          <w:p w14:paraId="24A7C965" w14:textId="75152293" w:rsidR="004433D2" w:rsidRPr="004433D2" w:rsidRDefault="004433D2" w:rsidP="00E13C89">
            <w:pPr>
              <w:pStyle w:val="ListParagraph"/>
              <w:ind w:left="420" w:firstLineChars="0" w:firstLine="0"/>
              <w:rPr>
                <w:rFonts w:ascii="Times New Roman" w:eastAsia="SimHei" w:hAnsi="Times New Roman" w:cs="Times New Roman"/>
                <w:b/>
              </w:rPr>
            </w:pPr>
            <w:r>
              <w:rPr>
                <w:rFonts w:ascii="Times New Roman" w:eastAsia="SimHei" w:hAnsi="Times New Roman" w:cs="Times New Roman" w:hint="eastAsia"/>
                <w:b/>
              </w:rPr>
              <w:t>熟悉</w:t>
            </w:r>
            <w:r>
              <w:rPr>
                <w:rFonts w:ascii="Times New Roman" w:eastAsia="SimHei" w:hAnsi="Times New Roman" w:cs="Times New Roman"/>
                <w:b/>
              </w:rPr>
              <w:t>：</w:t>
            </w:r>
            <w:r w:rsidR="00F74A6D">
              <w:rPr>
                <w:rFonts w:ascii="Times New Roman" w:eastAsia="SimHei" w:hAnsi="Times New Roman" w:cs="Times New Roman" w:hint="eastAsia"/>
              </w:rPr>
              <w:t>SAS</w:t>
            </w:r>
            <w:r w:rsidR="00CB741E">
              <w:rPr>
                <w:rFonts w:ascii="Times New Roman" w:eastAsia="SimHei" w:hAnsi="Times New Roman" w:cs="Times New Roman" w:hint="eastAsia"/>
              </w:rPr>
              <w:t>生存分析</w:t>
            </w:r>
            <w:r w:rsidR="00F74A6D">
              <w:rPr>
                <w:rFonts w:ascii="Times New Roman" w:eastAsia="SimHei" w:hAnsi="Times New Roman" w:cs="Times New Roman" w:hint="eastAsia"/>
              </w:rPr>
              <w:t xml:space="preserve"> </w:t>
            </w:r>
            <w:r w:rsidR="00F74A6D">
              <w:rPr>
                <w:rFonts w:ascii="Times New Roman" w:eastAsia="SimHei" w:hAnsi="Times New Roman" w:cs="Times New Roman" w:hint="eastAsia"/>
              </w:rPr>
              <w:t>、</w:t>
            </w:r>
            <w:r w:rsidR="000F516A">
              <w:rPr>
                <w:rFonts w:ascii="Times New Roman" w:eastAsia="SimHei" w:hAnsi="Times New Roman" w:cs="Times New Roman" w:hint="eastAsia"/>
              </w:rPr>
              <w:t>SQL</w:t>
            </w:r>
            <w:r w:rsidR="00CB741E">
              <w:rPr>
                <w:rFonts w:ascii="Times New Roman" w:eastAsia="SimHei" w:hAnsi="Times New Roman" w:cs="Times New Roman" w:hint="eastAsia"/>
              </w:rPr>
              <w:t>数据管理</w:t>
            </w:r>
          </w:p>
        </w:tc>
      </w:tr>
      <w:tr w:rsidR="00BD5A1F" w:rsidRPr="00957992" w14:paraId="7C713C72" w14:textId="77777777" w:rsidTr="00E77562">
        <w:trPr>
          <w:trHeight w:hRule="exact" w:val="571"/>
        </w:trPr>
        <w:tc>
          <w:tcPr>
            <w:tcW w:w="9072" w:type="dxa"/>
            <w:gridSpan w:val="5"/>
            <w:tcBorders>
              <w:top w:val="single" w:sz="8" w:space="0" w:color="auto"/>
              <w:bottom w:val="single" w:sz="6" w:space="0" w:color="auto"/>
            </w:tcBorders>
            <w:shd w:val="clear" w:color="auto" w:fill="F2F2F2" w:themeFill="background1" w:themeFillShade="F2"/>
            <w:vAlign w:val="center"/>
          </w:tcPr>
          <w:p w14:paraId="393D36EF" w14:textId="77777777" w:rsidR="00BD5A1F" w:rsidRPr="002638CC" w:rsidRDefault="00BD5A1F" w:rsidP="00BD5A1F">
            <w:pPr>
              <w:pStyle w:val="ListParagraph"/>
              <w:numPr>
                <w:ilvl w:val="0"/>
                <w:numId w:val="3"/>
              </w:numPr>
              <w:ind w:firstLineChars="0"/>
              <w:rPr>
                <w:rFonts w:ascii="SimHei" w:eastAsia="SimHei" w:hAnsi="SimHei"/>
                <w:b/>
              </w:rPr>
            </w:pPr>
            <w:r w:rsidRPr="002638CC">
              <w:rPr>
                <w:rFonts w:ascii="SimHei" w:eastAsia="SimHei" w:hAnsi="SimHei" w:hint="eastAsia"/>
                <w:b/>
              </w:rPr>
              <w:t>科研</w:t>
            </w:r>
            <w:r w:rsidRPr="002638CC">
              <w:rPr>
                <w:rFonts w:ascii="SimHei" w:eastAsia="SimHei" w:hAnsi="SimHei"/>
                <w:b/>
              </w:rPr>
              <w:t>经历</w:t>
            </w:r>
          </w:p>
        </w:tc>
      </w:tr>
      <w:tr w:rsidR="00BD5A1F" w:rsidRPr="00957992" w14:paraId="7F6CB03E" w14:textId="77777777" w:rsidTr="00F10967">
        <w:trPr>
          <w:trHeight w:hRule="exact" w:val="1122"/>
        </w:trPr>
        <w:tc>
          <w:tcPr>
            <w:tcW w:w="9072" w:type="dxa"/>
            <w:gridSpan w:val="5"/>
            <w:tcBorders>
              <w:top w:val="single" w:sz="6" w:space="0" w:color="auto"/>
            </w:tcBorders>
            <w:vAlign w:val="center"/>
          </w:tcPr>
          <w:p w14:paraId="627DC295" w14:textId="77777777" w:rsidR="000C6C1D" w:rsidRDefault="00A311CD" w:rsidP="000C6C1D">
            <w:pPr>
              <w:pStyle w:val="ListParagraph"/>
              <w:numPr>
                <w:ilvl w:val="0"/>
                <w:numId w:val="4"/>
              </w:numPr>
              <w:spacing w:line="276" w:lineRule="auto"/>
              <w:ind w:firstLineChars="0"/>
              <w:rPr>
                <w:rFonts w:ascii="SimHei" w:eastAsia="SimHei" w:hAnsi="SimHei"/>
                <w:b/>
                <w:szCs w:val="21"/>
              </w:rPr>
            </w:pPr>
            <w:r w:rsidRPr="000C6C1D">
              <w:rPr>
                <w:rFonts w:ascii="SimHei" w:eastAsia="SimHei" w:hAnsi="SimHei" w:hint="eastAsia"/>
                <w:b/>
                <w:szCs w:val="21"/>
              </w:rPr>
              <w:t>博士</w:t>
            </w:r>
            <w:r w:rsidR="007D43DB" w:rsidRPr="000C6C1D">
              <w:rPr>
                <w:rFonts w:ascii="SimHei" w:eastAsia="SimHei" w:hAnsi="SimHei" w:hint="eastAsia"/>
                <w:b/>
                <w:szCs w:val="21"/>
              </w:rPr>
              <w:t>学位</w:t>
            </w:r>
            <w:r w:rsidRPr="000C6C1D">
              <w:rPr>
                <w:rFonts w:ascii="SimHei" w:eastAsia="SimHei" w:hAnsi="SimHei" w:hint="eastAsia"/>
                <w:b/>
                <w:szCs w:val="21"/>
              </w:rPr>
              <w:t>论文</w:t>
            </w:r>
          </w:p>
          <w:p w14:paraId="1F28E883" w14:textId="4FE41145" w:rsidR="007D43DB" w:rsidRPr="000C6C1D" w:rsidRDefault="00720AE9" w:rsidP="000C6C1D">
            <w:pPr>
              <w:pStyle w:val="ListParagraph"/>
              <w:spacing w:line="276" w:lineRule="auto"/>
              <w:ind w:left="420" w:firstLineChars="0" w:firstLine="0"/>
              <w:rPr>
                <w:rFonts w:ascii="SimHei" w:eastAsia="SimHei" w:hAnsi="SimHei"/>
                <w:b/>
                <w:szCs w:val="21"/>
              </w:rPr>
            </w:pPr>
            <w:r w:rsidRPr="000C6C1D">
              <w:rPr>
                <w:rFonts w:ascii="SimHei" w:eastAsia="SimHei" w:hAnsi="SimHei" w:hint="eastAsia"/>
                <w:szCs w:val="21"/>
              </w:rPr>
              <w:t>资源与质量约束下</w:t>
            </w:r>
            <w:r w:rsidR="007D43DB" w:rsidRPr="000C6C1D">
              <w:rPr>
                <w:rFonts w:ascii="SimHei" w:eastAsia="SimHei" w:hAnsi="SimHei" w:hint="eastAsia"/>
                <w:szCs w:val="21"/>
              </w:rPr>
              <w:t>医院效率评价与影响因素分析——以山西</w:t>
            </w:r>
            <w:r w:rsidR="002532BC">
              <w:rPr>
                <w:rFonts w:ascii="SimHei" w:eastAsia="SimHei" w:hAnsi="SimHei" w:hint="eastAsia"/>
                <w:szCs w:val="21"/>
              </w:rPr>
              <w:t>省</w:t>
            </w:r>
            <w:r w:rsidR="007D43DB" w:rsidRPr="000C6C1D">
              <w:rPr>
                <w:rFonts w:ascii="SimHei" w:eastAsia="SimHei" w:hAnsi="SimHei" w:hint="eastAsia"/>
                <w:szCs w:val="21"/>
              </w:rPr>
              <w:t>三级公立综合医院为例</w:t>
            </w:r>
          </w:p>
        </w:tc>
      </w:tr>
      <w:tr w:rsidR="00D55516" w:rsidRPr="0002361E" w14:paraId="378D970C" w14:textId="77777777" w:rsidTr="000661FE">
        <w:trPr>
          <w:trHeight w:val="7513"/>
        </w:trPr>
        <w:tc>
          <w:tcPr>
            <w:tcW w:w="9072" w:type="dxa"/>
            <w:gridSpan w:val="5"/>
            <w:tcBorders>
              <w:bottom w:val="single" w:sz="4" w:space="0" w:color="auto"/>
            </w:tcBorders>
          </w:tcPr>
          <w:p w14:paraId="1375F566" w14:textId="2F541715" w:rsidR="00A311CD" w:rsidRPr="0032045B" w:rsidRDefault="00A311CD" w:rsidP="0032045B">
            <w:pPr>
              <w:pStyle w:val="ListParagraph"/>
              <w:numPr>
                <w:ilvl w:val="0"/>
                <w:numId w:val="4"/>
              </w:numPr>
              <w:spacing w:line="276" w:lineRule="auto"/>
              <w:ind w:firstLineChars="0"/>
              <w:rPr>
                <w:rFonts w:ascii="SimHei" w:eastAsia="SimHei" w:hAnsi="SimHei"/>
                <w:b/>
                <w:sz w:val="22"/>
                <w:szCs w:val="21"/>
              </w:rPr>
            </w:pPr>
            <w:r w:rsidRPr="0032045B">
              <w:rPr>
                <w:rFonts w:ascii="SimHei" w:eastAsia="SimHei" w:hAnsi="SimHei" w:hint="eastAsia"/>
                <w:b/>
                <w:sz w:val="22"/>
                <w:szCs w:val="21"/>
              </w:rPr>
              <w:t>发表</w:t>
            </w:r>
            <w:r w:rsidRPr="0032045B">
              <w:rPr>
                <w:rFonts w:ascii="SimHei" w:eastAsia="SimHei" w:hAnsi="SimHei"/>
                <w:b/>
                <w:sz w:val="22"/>
                <w:szCs w:val="21"/>
              </w:rPr>
              <w:t>论文</w:t>
            </w:r>
          </w:p>
          <w:p w14:paraId="5D2A5061" w14:textId="75571DD4" w:rsidR="00D55516" w:rsidRPr="0032045B" w:rsidRDefault="00D55516" w:rsidP="0032045B">
            <w:pPr>
              <w:spacing w:line="276" w:lineRule="auto"/>
              <w:ind w:firstLineChars="200" w:firstLine="440"/>
              <w:rPr>
                <w:rFonts w:ascii="Times New Roman" w:eastAsia="SimHei" w:hAnsi="Times New Roman" w:cs="Times New Roman"/>
                <w:sz w:val="22"/>
                <w:szCs w:val="21"/>
              </w:rPr>
            </w:pPr>
            <w:r w:rsidRPr="0032045B">
              <w:rPr>
                <w:rFonts w:ascii="Times New Roman" w:eastAsia="SimHei" w:hAnsi="Times New Roman" w:cs="Times New Roman"/>
                <w:sz w:val="22"/>
                <w:szCs w:val="21"/>
              </w:rPr>
              <w:t>近</w:t>
            </w:r>
            <w:r w:rsidRPr="0032045B">
              <w:rPr>
                <w:rFonts w:ascii="Times New Roman" w:eastAsia="SimHei" w:hAnsi="Times New Roman" w:cs="Times New Roman"/>
                <w:sz w:val="22"/>
                <w:szCs w:val="21"/>
              </w:rPr>
              <w:t>5</w:t>
            </w:r>
            <w:r w:rsidRPr="0032045B">
              <w:rPr>
                <w:rFonts w:ascii="Times New Roman" w:eastAsia="SimHei" w:hAnsi="Times New Roman" w:cs="Times New Roman"/>
                <w:sz w:val="22"/>
                <w:szCs w:val="21"/>
              </w:rPr>
              <w:t>年在</w:t>
            </w:r>
            <w:r w:rsidRPr="0032045B">
              <w:rPr>
                <w:rFonts w:ascii="Times New Roman" w:eastAsia="SimHei" w:hAnsi="Times New Roman" w:cs="Times New Roman"/>
                <w:i/>
                <w:sz w:val="22"/>
                <w:szCs w:val="21"/>
              </w:rPr>
              <w:t>BMJ Open</w:t>
            </w:r>
            <w:r w:rsidR="00A9118F" w:rsidRPr="0032045B">
              <w:rPr>
                <w:rFonts w:ascii="Times New Roman" w:eastAsia="SimHei" w:hAnsi="Times New Roman" w:cs="Times New Roman" w:hint="eastAsia"/>
                <w:i/>
                <w:sz w:val="22"/>
                <w:szCs w:val="21"/>
              </w:rPr>
              <w:t xml:space="preserve">, </w:t>
            </w:r>
            <w:r w:rsidR="00A9118F" w:rsidRPr="0032045B">
              <w:rPr>
                <w:rFonts w:ascii="Times New Roman" w:eastAsia="SimHei" w:hAnsi="Times New Roman" w:cs="Times New Roman"/>
                <w:i/>
                <w:sz w:val="22"/>
                <w:szCs w:val="21"/>
              </w:rPr>
              <w:t xml:space="preserve">International Journal of Environmental Research and Public Health, Medicine, </w:t>
            </w:r>
            <w:r w:rsidR="008700D5" w:rsidRPr="0032045B">
              <w:rPr>
                <w:rFonts w:ascii="Times New Roman" w:eastAsia="SimHei" w:hAnsi="Times New Roman" w:cs="Times New Roman"/>
                <w:i/>
                <w:sz w:val="22"/>
                <w:szCs w:val="21"/>
              </w:rPr>
              <w:t>Lancet</w:t>
            </w:r>
            <w:r w:rsidR="00A9118F" w:rsidRPr="0032045B">
              <w:rPr>
                <w:rFonts w:ascii="Times New Roman" w:eastAsia="SimHei" w:hAnsi="Times New Roman" w:cs="Times New Roman" w:hint="eastAsia"/>
                <w:i/>
                <w:sz w:val="22"/>
                <w:szCs w:val="21"/>
              </w:rPr>
              <w:t xml:space="preserve">, </w:t>
            </w:r>
            <w:r w:rsidRPr="0032045B">
              <w:rPr>
                <w:rFonts w:ascii="Times New Roman" w:eastAsia="SimHei" w:hAnsi="Times New Roman" w:cs="Times New Roman"/>
                <w:i/>
                <w:sz w:val="22"/>
                <w:szCs w:val="21"/>
              </w:rPr>
              <w:t>American Journal of Medical Quality</w:t>
            </w:r>
            <w:r w:rsidR="00A9118F" w:rsidRPr="0032045B">
              <w:rPr>
                <w:rFonts w:ascii="Times New Roman" w:eastAsia="SimHei" w:hAnsi="Times New Roman" w:cs="Times New Roman" w:hint="eastAsia"/>
                <w:i/>
                <w:sz w:val="22"/>
                <w:szCs w:val="21"/>
              </w:rPr>
              <w:t xml:space="preserve">, </w:t>
            </w:r>
            <w:r w:rsidR="008700D5" w:rsidRPr="0032045B">
              <w:rPr>
                <w:rFonts w:ascii="Times New Roman" w:eastAsia="SimHei" w:hAnsi="Times New Roman" w:cs="Times New Roman" w:hint="eastAsia"/>
                <w:i/>
                <w:sz w:val="22"/>
                <w:szCs w:val="21"/>
              </w:rPr>
              <w:t>Inter</w:t>
            </w:r>
            <w:r w:rsidR="008700D5" w:rsidRPr="0032045B">
              <w:rPr>
                <w:rFonts w:ascii="Times New Roman" w:eastAsia="SimHei" w:hAnsi="Times New Roman" w:cs="Times New Roman"/>
                <w:i/>
                <w:sz w:val="22"/>
                <w:szCs w:val="21"/>
              </w:rPr>
              <w:t>national Journal of Integrated Care</w:t>
            </w:r>
            <w:r w:rsidR="00A9118F" w:rsidRPr="0032045B">
              <w:rPr>
                <w:rFonts w:ascii="Times New Roman" w:eastAsia="SimHei" w:hAnsi="Times New Roman" w:cs="Times New Roman" w:hint="eastAsia"/>
                <w:sz w:val="22"/>
                <w:szCs w:val="21"/>
              </w:rPr>
              <w:t xml:space="preserve">, </w:t>
            </w:r>
            <w:r w:rsidRPr="0032045B">
              <w:rPr>
                <w:rFonts w:ascii="Times New Roman" w:eastAsia="SimHei" w:hAnsi="Times New Roman" w:cs="Times New Roman" w:hint="eastAsia"/>
                <w:sz w:val="22"/>
                <w:szCs w:val="21"/>
              </w:rPr>
              <w:t>中华</w:t>
            </w:r>
            <w:r w:rsidRPr="0032045B">
              <w:rPr>
                <w:rFonts w:ascii="Times New Roman" w:eastAsia="SimHei" w:hAnsi="Times New Roman" w:cs="Times New Roman"/>
                <w:sz w:val="22"/>
                <w:szCs w:val="21"/>
              </w:rPr>
              <w:t>医院管理</w:t>
            </w:r>
            <w:r w:rsidRPr="0032045B">
              <w:rPr>
                <w:rFonts w:ascii="Times New Roman" w:eastAsia="SimHei" w:hAnsi="Times New Roman" w:cs="Times New Roman" w:hint="eastAsia"/>
                <w:sz w:val="22"/>
                <w:szCs w:val="21"/>
              </w:rPr>
              <w:t>杂志</w:t>
            </w:r>
            <w:r w:rsidRPr="0032045B">
              <w:rPr>
                <w:rFonts w:ascii="Times New Roman" w:eastAsia="SimHei" w:hAnsi="Times New Roman" w:cs="Times New Roman"/>
                <w:sz w:val="22"/>
                <w:szCs w:val="21"/>
              </w:rPr>
              <w:t>和</w:t>
            </w:r>
            <w:r w:rsidR="008700D5" w:rsidRPr="0032045B">
              <w:rPr>
                <w:rFonts w:ascii="Times New Roman" w:eastAsia="SimHei" w:hAnsi="Times New Roman" w:cs="Times New Roman" w:hint="eastAsia"/>
                <w:sz w:val="22"/>
                <w:szCs w:val="21"/>
              </w:rPr>
              <w:t>中国医院管理</w:t>
            </w:r>
            <w:r w:rsidRPr="0032045B">
              <w:rPr>
                <w:rFonts w:ascii="Times New Roman" w:eastAsia="SimHei" w:hAnsi="Times New Roman" w:cs="Times New Roman"/>
                <w:sz w:val="22"/>
                <w:szCs w:val="21"/>
              </w:rPr>
              <w:t>等</w:t>
            </w:r>
            <w:r w:rsidRPr="0032045B">
              <w:rPr>
                <w:rFonts w:ascii="Times New Roman" w:eastAsia="SimHei" w:hAnsi="Times New Roman" w:cs="Times New Roman" w:hint="eastAsia"/>
                <w:sz w:val="22"/>
                <w:szCs w:val="21"/>
              </w:rPr>
              <w:t>国内外</w:t>
            </w:r>
            <w:r w:rsidR="009878A6" w:rsidRPr="0032045B">
              <w:rPr>
                <w:rFonts w:ascii="Times New Roman" w:eastAsia="SimHei" w:hAnsi="Times New Roman" w:cs="Times New Roman"/>
                <w:sz w:val="22"/>
                <w:szCs w:val="21"/>
              </w:rPr>
              <w:t>权威杂志发表学术论文</w:t>
            </w:r>
            <w:r w:rsidRPr="0032045B">
              <w:rPr>
                <w:rFonts w:ascii="Times New Roman" w:eastAsia="SimHei" w:hAnsi="Times New Roman" w:cs="Times New Roman" w:hint="eastAsia"/>
                <w:sz w:val="22"/>
                <w:szCs w:val="21"/>
              </w:rPr>
              <w:t>20</w:t>
            </w:r>
            <w:r w:rsidR="009878A6" w:rsidRPr="0032045B">
              <w:rPr>
                <w:rFonts w:ascii="Times New Roman" w:eastAsia="SimHei" w:hAnsi="Times New Roman" w:cs="Times New Roman" w:hint="eastAsia"/>
                <w:sz w:val="22"/>
                <w:szCs w:val="21"/>
              </w:rPr>
              <w:t>余</w:t>
            </w:r>
            <w:r w:rsidRPr="0032045B">
              <w:rPr>
                <w:rFonts w:ascii="Times New Roman" w:eastAsia="SimHei" w:hAnsi="Times New Roman" w:cs="Times New Roman" w:hint="eastAsia"/>
                <w:sz w:val="22"/>
                <w:szCs w:val="21"/>
              </w:rPr>
              <w:t>篇。</w:t>
            </w:r>
            <w:r w:rsidR="00863D82" w:rsidRPr="0032045B">
              <w:rPr>
                <w:rFonts w:ascii="Times New Roman" w:eastAsia="SimHei" w:hAnsi="Times New Roman" w:cs="Times New Roman" w:hint="eastAsia"/>
                <w:sz w:val="22"/>
                <w:szCs w:val="21"/>
              </w:rPr>
              <w:t>以</w:t>
            </w:r>
            <w:r w:rsidRPr="0032045B">
              <w:rPr>
                <w:rFonts w:ascii="Times New Roman" w:eastAsia="SimHei" w:hAnsi="Times New Roman" w:cs="Times New Roman" w:hint="eastAsia"/>
                <w:sz w:val="22"/>
                <w:szCs w:val="21"/>
              </w:rPr>
              <w:t>第一作者</w:t>
            </w:r>
            <w:r w:rsidR="00863D82" w:rsidRPr="0032045B">
              <w:rPr>
                <w:rFonts w:ascii="Times New Roman" w:eastAsia="SimHei" w:hAnsi="Times New Roman" w:cs="Times New Roman" w:hint="eastAsia"/>
                <w:sz w:val="22"/>
                <w:szCs w:val="21"/>
              </w:rPr>
              <w:t>发表</w:t>
            </w:r>
            <w:r w:rsidR="006C6033" w:rsidRPr="0032045B">
              <w:rPr>
                <w:rFonts w:ascii="Times New Roman" w:eastAsia="SimHei" w:hAnsi="Times New Roman" w:cs="Times New Roman"/>
                <w:sz w:val="22"/>
                <w:szCs w:val="21"/>
              </w:rPr>
              <w:t>SCI</w:t>
            </w:r>
            <w:r w:rsidRPr="0032045B">
              <w:rPr>
                <w:rFonts w:ascii="Times New Roman" w:eastAsia="SimHei" w:hAnsi="Times New Roman" w:cs="Times New Roman"/>
                <w:sz w:val="22"/>
                <w:szCs w:val="21"/>
              </w:rPr>
              <w:t>论文</w:t>
            </w:r>
            <w:r w:rsidR="00A9118F" w:rsidRPr="0032045B">
              <w:rPr>
                <w:rFonts w:ascii="Times New Roman" w:eastAsia="SimHei" w:hAnsi="Times New Roman" w:cs="Times New Roman"/>
                <w:sz w:val="22"/>
                <w:szCs w:val="21"/>
              </w:rPr>
              <w:t>3</w:t>
            </w:r>
            <w:r w:rsidR="008700D5" w:rsidRPr="0032045B">
              <w:rPr>
                <w:rFonts w:ascii="Times New Roman" w:eastAsia="SimHei" w:hAnsi="Times New Roman" w:cs="Times New Roman"/>
                <w:sz w:val="22"/>
                <w:szCs w:val="21"/>
              </w:rPr>
              <w:t>篇</w:t>
            </w:r>
            <w:r w:rsidR="00A76772" w:rsidRPr="0032045B">
              <w:rPr>
                <w:rFonts w:ascii="Times New Roman" w:eastAsia="SimHei" w:hAnsi="Times New Roman" w:cs="Times New Roman" w:hint="eastAsia"/>
                <w:sz w:val="22"/>
                <w:szCs w:val="21"/>
              </w:rPr>
              <w:t>，</w:t>
            </w:r>
            <w:r w:rsidR="00AD770B" w:rsidRPr="0032045B">
              <w:rPr>
                <w:rFonts w:ascii="Times New Roman" w:eastAsia="SimHei" w:hAnsi="Times New Roman" w:cs="Times New Roman" w:hint="eastAsia"/>
                <w:sz w:val="22"/>
                <w:szCs w:val="21"/>
              </w:rPr>
              <w:t>Lancet</w:t>
            </w:r>
            <w:r w:rsidR="00855B49" w:rsidRPr="0032045B">
              <w:rPr>
                <w:rFonts w:ascii="Times New Roman" w:eastAsia="SimHei" w:hAnsi="Times New Roman" w:cs="Times New Roman"/>
                <w:sz w:val="22"/>
                <w:szCs w:val="21"/>
              </w:rPr>
              <w:t>-CAMS</w:t>
            </w:r>
            <w:r w:rsidR="00AD770B" w:rsidRPr="0032045B">
              <w:rPr>
                <w:rFonts w:ascii="Times New Roman" w:eastAsia="SimHei" w:hAnsi="Times New Roman" w:cs="Times New Roman" w:hint="eastAsia"/>
                <w:sz w:val="22"/>
                <w:szCs w:val="21"/>
              </w:rPr>
              <w:t>会议摘要</w:t>
            </w:r>
            <w:r w:rsidR="00AD770B" w:rsidRPr="0032045B">
              <w:rPr>
                <w:rFonts w:ascii="Times New Roman" w:eastAsia="SimHei" w:hAnsi="Times New Roman" w:cs="Times New Roman" w:hint="eastAsia"/>
                <w:sz w:val="22"/>
                <w:szCs w:val="21"/>
              </w:rPr>
              <w:t>2</w:t>
            </w:r>
            <w:r w:rsidR="00AD770B" w:rsidRPr="0032045B">
              <w:rPr>
                <w:rFonts w:ascii="Times New Roman" w:eastAsia="SimHei" w:hAnsi="Times New Roman" w:cs="Times New Roman" w:hint="eastAsia"/>
                <w:sz w:val="22"/>
                <w:szCs w:val="21"/>
              </w:rPr>
              <w:t>篇，</w:t>
            </w:r>
            <w:r w:rsidR="00863D82" w:rsidRPr="0032045B">
              <w:rPr>
                <w:rFonts w:ascii="Times New Roman" w:eastAsia="SimHei" w:hAnsi="Times New Roman" w:cs="Times New Roman" w:hint="eastAsia"/>
                <w:sz w:val="22"/>
                <w:szCs w:val="21"/>
              </w:rPr>
              <w:t>以</w:t>
            </w:r>
            <w:r w:rsidRPr="0032045B">
              <w:rPr>
                <w:rFonts w:ascii="Times New Roman" w:eastAsia="SimHei" w:hAnsi="Times New Roman" w:cs="Times New Roman"/>
                <w:sz w:val="22"/>
                <w:szCs w:val="21"/>
              </w:rPr>
              <w:t>第一作者</w:t>
            </w:r>
            <w:r w:rsidR="00863D82" w:rsidRPr="0032045B">
              <w:rPr>
                <w:rFonts w:ascii="Times New Roman" w:eastAsia="SimHei" w:hAnsi="Times New Roman" w:cs="Times New Roman" w:hint="eastAsia"/>
                <w:sz w:val="22"/>
                <w:szCs w:val="21"/>
              </w:rPr>
              <w:t>发表</w:t>
            </w:r>
            <w:r w:rsidR="00D346E7" w:rsidRPr="0032045B">
              <w:rPr>
                <w:rFonts w:ascii="Times New Roman" w:eastAsia="SimHei" w:hAnsi="Times New Roman" w:cs="Times New Roman" w:hint="eastAsia"/>
                <w:sz w:val="22"/>
                <w:szCs w:val="21"/>
              </w:rPr>
              <w:t>国内</w:t>
            </w:r>
            <w:r w:rsidR="000F052D" w:rsidRPr="0032045B">
              <w:rPr>
                <w:rFonts w:ascii="Times New Roman" w:eastAsia="SimHei" w:hAnsi="Times New Roman" w:cs="Times New Roman" w:hint="eastAsia"/>
                <w:sz w:val="22"/>
                <w:szCs w:val="21"/>
              </w:rPr>
              <w:t>权威</w:t>
            </w:r>
            <w:r w:rsidRPr="0032045B">
              <w:rPr>
                <w:rFonts w:ascii="Times New Roman" w:eastAsia="SimHei" w:hAnsi="Times New Roman" w:cs="Times New Roman"/>
                <w:sz w:val="22"/>
                <w:szCs w:val="21"/>
              </w:rPr>
              <w:t>期刊论文</w:t>
            </w:r>
            <w:r w:rsidR="00986E4E" w:rsidRPr="0032045B">
              <w:rPr>
                <w:rFonts w:ascii="Times New Roman" w:eastAsia="SimHei" w:hAnsi="Times New Roman" w:cs="Times New Roman"/>
                <w:sz w:val="22"/>
                <w:szCs w:val="21"/>
              </w:rPr>
              <w:t>3</w:t>
            </w:r>
            <w:r w:rsidRPr="0032045B">
              <w:rPr>
                <w:rFonts w:ascii="Times New Roman" w:eastAsia="SimHei" w:hAnsi="Times New Roman" w:cs="Times New Roman"/>
                <w:sz w:val="22"/>
                <w:szCs w:val="21"/>
              </w:rPr>
              <w:t>篇</w:t>
            </w:r>
            <w:r w:rsidR="00055318" w:rsidRPr="0032045B">
              <w:rPr>
                <w:rFonts w:ascii="Times New Roman" w:eastAsia="SimHei" w:hAnsi="Times New Roman" w:cs="Times New Roman" w:hint="eastAsia"/>
                <w:sz w:val="22"/>
                <w:szCs w:val="21"/>
              </w:rPr>
              <w:t>；代表性</w:t>
            </w:r>
            <w:r w:rsidRPr="0032045B">
              <w:rPr>
                <w:rFonts w:ascii="Times New Roman" w:eastAsia="SimHei" w:hAnsi="Times New Roman" w:cs="Times New Roman" w:hint="eastAsia"/>
                <w:sz w:val="22"/>
                <w:szCs w:val="21"/>
              </w:rPr>
              <w:t>论文如下：</w:t>
            </w:r>
          </w:p>
          <w:p w14:paraId="5EC28E57" w14:textId="09889E7A" w:rsidR="005310F6" w:rsidRPr="0032045B" w:rsidRDefault="004C1119" w:rsidP="0032045B">
            <w:pPr>
              <w:spacing w:line="276" w:lineRule="auto"/>
              <w:ind w:left="440" w:hangingChars="200" w:hanging="440"/>
              <w:jc w:val="left"/>
              <w:rPr>
                <w:rFonts w:ascii="Times New Roman" w:eastAsia="SimHei" w:hAnsi="Times New Roman" w:cs="Times New Roman"/>
                <w:sz w:val="22"/>
                <w:szCs w:val="21"/>
              </w:rPr>
            </w:pPr>
            <w:r w:rsidRPr="0032045B">
              <w:rPr>
                <w:rFonts w:ascii="Times New Roman" w:eastAsia="SimHei" w:hAnsi="Times New Roman" w:cs="Times New Roman"/>
                <w:sz w:val="22"/>
                <w:szCs w:val="21"/>
              </w:rPr>
              <w:t xml:space="preserve">[1] </w:t>
            </w:r>
            <w:r w:rsidR="00586DBE" w:rsidRPr="0032045B">
              <w:rPr>
                <w:rFonts w:ascii="Times New Roman" w:eastAsia="SimHei" w:hAnsi="Times New Roman" w:cs="Times New Roman"/>
                <w:sz w:val="22"/>
                <w:szCs w:val="21"/>
              </w:rPr>
              <w:t xml:space="preserve"> </w:t>
            </w:r>
            <w:proofErr w:type="spellStart"/>
            <w:r w:rsidR="005310F6" w:rsidRPr="0032045B">
              <w:rPr>
                <w:rFonts w:ascii="Times New Roman" w:eastAsia="SimHei" w:hAnsi="Times New Roman" w:cs="Times New Roman"/>
                <w:b/>
                <w:sz w:val="22"/>
                <w:szCs w:val="21"/>
              </w:rPr>
              <w:t>Xiaojun</w:t>
            </w:r>
            <w:proofErr w:type="spellEnd"/>
            <w:r w:rsidR="005310F6" w:rsidRPr="0032045B">
              <w:rPr>
                <w:rFonts w:ascii="Times New Roman" w:eastAsia="SimHei" w:hAnsi="Times New Roman" w:cs="Times New Roman"/>
                <w:b/>
                <w:sz w:val="22"/>
                <w:szCs w:val="21"/>
              </w:rPr>
              <w:t xml:space="preserve"> Lin</w:t>
            </w:r>
            <w:r w:rsidR="005310F6" w:rsidRPr="0032045B">
              <w:rPr>
                <w:rFonts w:ascii="Times New Roman" w:eastAsia="SimHei" w:hAnsi="Times New Roman" w:cs="Times New Roman"/>
                <w:sz w:val="22"/>
                <w:szCs w:val="21"/>
              </w:rPr>
              <w:t xml:space="preserve">, Miao Cai, John Fu, Kevin He, </w:t>
            </w:r>
            <w:proofErr w:type="spellStart"/>
            <w:r w:rsidR="005310F6" w:rsidRPr="0032045B">
              <w:rPr>
                <w:rFonts w:ascii="Times New Roman" w:eastAsia="SimHei" w:hAnsi="Times New Roman" w:cs="Times New Roman"/>
                <w:sz w:val="22"/>
                <w:szCs w:val="21"/>
              </w:rPr>
              <w:t>Tianyu</w:t>
            </w:r>
            <w:proofErr w:type="spellEnd"/>
            <w:r w:rsidR="005310F6" w:rsidRPr="0032045B">
              <w:rPr>
                <w:rFonts w:ascii="Times New Roman" w:eastAsia="SimHei" w:hAnsi="Times New Roman" w:cs="Times New Roman"/>
                <w:sz w:val="22"/>
                <w:szCs w:val="21"/>
              </w:rPr>
              <w:t xml:space="preserve"> Jiang, Wei Lu, </w:t>
            </w:r>
            <w:proofErr w:type="spellStart"/>
            <w:r w:rsidR="005310F6" w:rsidRPr="0032045B">
              <w:rPr>
                <w:rFonts w:ascii="Times New Roman" w:eastAsia="SimHei" w:hAnsi="Times New Roman" w:cs="Times New Roman"/>
                <w:sz w:val="22"/>
                <w:szCs w:val="21"/>
              </w:rPr>
              <w:t>Ziling</w:t>
            </w:r>
            <w:proofErr w:type="spellEnd"/>
            <w:r w:rsidR="005310F6" w:rsidRPr="0032045B">
              <w:rPr>
                <w:rFonts w:ascii="Times New Roman" w:eastAsia="SimHei" w:hAnsi="Times New Roman" w:cs="Times New Roman"/>
                <w:sz w:val="22"/>
                <w:szCs w:val="21"/>
              </w:rPr>
              <w:t xml:space="preserve"> Ni, </w:t>
            </w:r>
            <w:proofErr w:type="spellStart"/>
            <w:r w:rsidR="005310F6" w:rsidRPr="0032045B">
              <w:rPr>
                <w:rFonts w:ascii="Times New Roman" w:eastAsia="SimHei" w:hAnsi="Times New Roman" w:cs="Times New Roman"/>
                <w:sz w:val="22"/>
                <w:szCs w:val="21"/>
              </w:rPr>
              <w:t>Hongbing</w:t>
            </w:r>
            <w:proofErr w:type="spellEnd"/>
            <w:r w:rsidR="005310F6" w:rsidRPr="0032045B">
              <w:rPr>
                <w:rFonts w:ascii="Times New Roman" w:eastAsia="SimHei" w:hAnsi="Times New Roman" w:cs="Times New Roman"/>
                <w:sz w:val="22"/>
                <w:szCs w:val="21"/>
              </w:rPr>
              <w:t xml:space="preserve"> Tao</w:t>
            </w:r>
            <w:r w:rsidR="00C87D0E" w:rsidRPr="0032045B">
              <w:rPr>
                <w:rFonts w:ascii="Times New Roman" w:eastAsia="SimHei" w:hAnsi="Times New Roman" w:cs="Times New Roman"/>
                <w:sz w:val="22"/>
                <w:szCs w:val="21"/>
              </w:rPr>
              <w:t>*</w:t>
            </w:r>
            <w:r w:rsidR="005310F6" w:rsidRPr="0032045B">
              <w:rPr>
                <w:rFonts w:ascii="Times New Roman" w:eastAsia="SimHei" w:hAnsi="Times New Roman" w:cs="Times New Roman"/>
                <w:sz w:val="22"/>
                <w:szCs w:val="21"/>
              </w:rPr>
              <w:t>. Does Hospital Competition Harm Inpatient Quality? Empirical Evidence from Shanxi, China</w:t>
            </w:r>
            <w:r w:rsidR="001F10FF" w:rsidRPr="0032045B">
              <w:rPr>
                <w:rFonts w:ascii="Times New Roman" w:eastAsia="SimHei" w:hAnsi="Times New Roman" w:cs="Times New Roman"/>
                <w:sz w:val="22"/>
                <w:szCs w:val="21"/>
              </w:rPr>
              <w:t xml:space="preserve">. </w:t>
            </w:r>
            <w:r w:rsidR="001F10FF" w:rsidRPr="0032045B">
              <w:rPr>
                <w:rFonts w:ascii="Times New Roman" w:eastAsia="SimHei" w:hAnsi="Times New Roman" w:cs="Times New Roman"/>
                <w:i/>
                <w:sz w:val="22"/>
                <w:szCs w:val="21"/>
              </w:rPr>
              <w:t>International Journal of Environmental Research and Public Health</w:t>
            </w:r>
            <w:r w:rsidR="001F10FF" w:rsidRPr="0032045B">
              <w:rPr>
                <w:rFonts w:ascii="Times New Roman" w:eastAsia="SimHei" w:hAnsi="Times New Roman" w:cs="Times New Roman"/>
                <w:sz w:val="22"/>
                <w:szCs w:val="21"/>
              </w:rPr>
              <w:t>, 2018</w:t>
            </w:r>
            <w:r w:rsidR="00855B49" w:rsidRPr="0032045B">
              <w:rPr>
                <w:rFonts w:ascii="Times New Roman" w:eastAsia="SimHei" w:hAnsi="Times New Roman" w:cs="Times New Roman"/>
                <w:sz w:val="22"/>
                <w:szCs w:val="21"/>
              </w:rPr>
              <w:t>,</w:t>
            </w:r>
            <w:r w:rsidR="001F10FF" w:rsidRPr="0032045B">
              <w:rPr>
                <w:rFonts w:ascii="Times New Roman" w:eastAsia="SimHei" w:hAnsi="Times New Roman" w:cs="Times New Roman"/>
                <w:sz w:val="22"/>
                <w:szCs w:val="21"/>
              </w:rPr>
              <w:t xml:space="preserve"> </w:t>
            </w:r>
            <w:r w:rsidR="00855B49" w:rsidRPr="0032045B">
              <w:rPr>
                <w:rFonts w:ascii="Times New Roman" w:eastAsia="SimHei" w:hAnsi="Times New Roman" w:cs="Times New Roman"/>
                <w:sz w:val="22"/>
                <w:szCs w:val="21"/>
              </w:rPr>
              <w:t xml:space="preserve">15(10):2283; DOI: 10.3390/ijerph15102283. </w:t>
            </w:r>
            <w:r w:rsidR="001F10FF" w:rsidRPr="0032045B">
              <w:rPr>
                <w:rFonts w:ascii="Times New Roman" w:eastAsia="SimHei" w:hAnsi="Times New Roman" w:cs="Times New Roman"/>
                <w:sz w:val="22"/>
                <w:szCs w:val="21"/>
              </w:rPr>
              <w:t>(</w:t>
            </w:r>
            <w:r w:rsidR="005C7423" w:rsidRPr="0032045B">
              <w:rPr>
                <w:rFonts w:ascii="Times New Roman" w:eastAsia="SimHei" w:hAnsi="Times New Roman" w:cs="Times New Roman"/>
                <w:sz w:val="22"/>
                <w:szCs w:val="21"/>
              </w:rPr>
              <w:t xml:space="preserve">IF=2.145, </w:t>
            </w:r>
            <w:r w:rsidR="00A9118F" w:rsidRPr="0032045B">
              <w:rPr>
                <w:rFonts w:ascii="Times New Roman" w:eastAsia="SimHei" w:hAnsi="Times New Roman" w:cs="Times New Roman"/>
                <w:sz w:val="22"/>
                <w:szCs w:val="21"/>
              </w:rPr>
              <w:t>S</w:t>
            </w:r>
            <w:r w:rsidR="005C7423" w:rsidRPr="0032045B">
              <w:rPr>
                <w:rFonts w:ascii="Times New Roman" w:eastAsia="SimHei" w:hAnsi="Times New Roman" w:cs="Times New Roman"/>
                <w:sz w:val="22"/>
                <w:szCs w:val="21"/>
              </w:rPr>
              <w:t>SCI</w:t>
            </w:r>
            <w:r w:rsidR="00BA71CF" w:rsidRPr="0032045B">
              <w:rPr>
                <w:rFonts w:ascii="Times New Roman" w:eastAsia="SimHei" w:hAnsi="Times New Roman" w:cs="Times New Roman"/>
                <w:sz w:val="22"/>
                <w:szCs w:val="21"/>
              </w:rPr>
              <w:t>,</w:t>
            </w:r>
            <w:r w:rsidR="005C7423" w:rsidRPr="0032045B">
              <w:rPr>
                <w:rFonts w:ascii="Times New Roman" w:eastAsia="SimHei" w:hAnsi="Times New Roman" w:cs="Times New Roman"/>
                <w:sz w:val="22"/>
                <w:szCs w:val="21"/>
              </w:rPr>
              <w:t xml:space="preserve"> Q</w:t>
            </w:r>
            <w:r w:rsidR="00247CDC" w:rsidRPr="0032045B">
              <w:rPr>
                <w:rFonts w:ascii="Times New Roman" w:eastAsia="SimHei" w:hAnsi="Times New Roman" w:cs="Times New Roman"/>
                <w:sz w:val="22"/>
                <w:szCs w:val="21"/>
              </w:rPr>
              <w:t>2</w:t>
            </w:r>
            <w:r w:rsidR="001F10FF" w:rsidRPr="0032045B">
              <w:rPr>
                <w:rFonts w:ascii="Times New Roman" w:eastAsia="SimHei" w:hAnsi="Times New Roman" w:cs="Times New Roman"/>
                <w:sz w:val="22"/>
                <w:szCs w:val="21"/>
              </w:rPr>
              <w:t>)</w:t>
            </w:r>
            <w:r w:rsidR="005C7423" w:rsidRPr="0032045B">
              <w:rPr>
                <w:rFonts w:ascii="Times New Roman" w:eastAsia="SimHei" w:hAnsi="Times New Roman" w:cs="Times New Roman"/>
                <w:sz w:val="22"/>
                <w:szCs w:val="21"/>
              </w:rPr>
              <w:t>.</w:t>
            </w:r>
          </w:p>
          <w:p w14:paraId="3B5A8895" w14:textId="1377B882" w:rsidR="004C1119" w:rsidRPr="0032045B" w:rsidRDefault="00C87D0E" w:rsidP="0032045B">
            <w:pPr>
              <w:spacing w:line="276" w:lineRule="auto"/>
              <w:ind w:left="440" w:hangingChars="200" w:hanging="440"/>
              <w:jc w:val="left"/>
              <w:rPr>
                <w:rFonts w:ascii="Times New Roman" w:eastAsia="SimHei" w:hAnsi="Times New Roman" w:cs="Times New Roman"/>
                <w:sz w:val="22"/>
                <w:szCs w:val="21"/>
              </w:rPr>
            </w:pPr>
            <w:r w:rsidRPr="0032045B">
              <w:rPr>
                <w:rFonts w:ascii="Times New Roman" w:eastAsia="SimHei" w:hAnsi="Times New Roman" w:cs="Times New Roman"/>
                <w:sz w:val="22"/>
                <w:szCs w:val="21"/>
              </w:rPr>
              <w:t>[2]</w:t>
            </w:r>
            <w:r w:rsidRPr="0032045B">
              <w:rPr>
                <w:rFonts w:ascii="Times New Roman" w:eastAsia="SimHei" w:hAnsi="Times New Roman" w:cs="Times New Roman"/>
                <w:b/>
                <w:sz w:val="22"/>
                <w:szCs w:val="21"/>
              </w:rPr>
              <w:t xml:space="preserve">  </w:t>
            </w:r>
            <w:proofErr w:type="spellStart"/>
            <w:r w:rsidR="008700D5" w:rsidRPr="0032045B">
              <w:rPr>
                <w:rFonts w:ascii="Times New Roman" w:eastAsia="SimHei" w:hAnsi="Times New Roman" w:cs="Times New Roman"/>
                <w:b/>
                <w:sz w:val="22"/>
                <w:szCs w:val="21"/>
              </w:rPr>
              <w:t>Xiaojun</w:t>
            </w:r>
            <w:proofErr w:type="spellEnd"/>
            <w:r w:rsidR="008700D5" w:rsidRPr="0032045B">
              <w:rPr>
                <w:rFonts w:ascii="Times New Roman" w:eastAsia="SimHei" w:hAnsi="Times New Roman" w:cs="Times New Roman"/>
                <w:b/>
                <w:sz w:val="22"/>
                <w:szCs w:val="21"/>
              </w:rPr>
              <w:t xml:space="preserve"> Lin,</w:t>
            </w:r>
            <w:r w:rsidR="008700D5" w:rsidRPr="0032045B">
              <w:rPr>
                <w:rFonts w:ascii="Times New Roman" w:eastAsia="SimHei" w:hAnsi="Times New Roman" w:cs="Times New Roman"/>
                <w:sz w:val="22"/>
                <w:szCs w:val="21"/>
              </w:rPr>
              <w:t xml:space="preserve"> Miao Cai, </w:t>
            </w:r>
            <w:proofErr w:type="spellStart"/>
            <w:r w:rsidR="008700D5" w:rsidRPr="0032045B">
              <w:rPr>
                <w:rFonts w:ascii="Times New Roman" w:eastAsia="SimHei" w:hAnsi="Times New Roman" w:cs="Times New Roman"/>
                <w:sz w:val="22"/>
                <w:szCs w:val="21"/>
              </w:rPr>
              <w:t>Hongbing</w:t>
            </w:r>
            <w:proofErr w:type="spellEnd"/>
            <w:r w:rsidR="008700D5" w:rsidRPr="0032045B">
              <w:rPr>
                <w:rFonts w:ascii="Times New Roman" w:eastAsia="SimHei" w:hAnsi="Times New Roman" w:cs="Times New Roman"/>
                <w:sz w:val="22"/>
                <w:szCs w:val="21"/>
              </w:rPr>
              <w:t xml:space="preserve"> Tao*, </w:t>
            </w:r>
            <w:proofErr w:type="spellStart"/>
            <w:r w:rsidR="008700D5" w:rsidRPr="0032045B">
              <w:rPr>
                <w:rFonts w:ascii="Times New Roman" w:eastAsia="SimHei" w:hAnsi="Times New Roman" w:cs="Times New Roman"/>
                <w:sz w:val="22"/>
                <w:szCs w:val="21"/>
              </w:rPr>
              <w:t>Echu</w:t>
            </w:r>
            <w:proofErr w:type="spellEnd"/>
            <w:r w:rsidR="008700D5" w:rsidRPr="0032045B">
              <w:rPr>
                <w:rFonts w:ascii="Times New Roman" w:eastAsia="SimHei" w:hAnsi="Times New Roman" w:cs="Times New Roman"/>
                <w:sz w:val="22"/>
                <w:szCs w:val="21"/>
              </w:rPr>
              <w:t xml:space="preserve"> Liu, </w:t>
            </w:r>
            <w:proofErr w:type="spellStart"/>
            <w:r w:rsidR="008700D5" w:rsidRPr="0032045B">
              <w:rPr>
                <w:rFonts w:ascii="Times New Roman" w:eastAsia="SimHei" w:hAnsi="Times New Roman" w:cs="Times New Roman"/>
                <w:sz w:val="22"/>
                <w:szCs w:val="21"/>
              </w:rPr>
              <w:t>Zhaohui</w:t>
            </w:r>
            <w:proofErr w:type="spellEnd"/>
            <w:r w:rsidR="008700D5" w:rsidRPr="0032045B">
              <w:rPr>
                <w:rFonts w:ascii="Times New Roman" w:eastAsia="SimHei" w:hAnsi="Times New Roman" w:cs="Times New Roman"/>
                <w:sz w:val="22"/>
                <w:szCs w:val="21"/>
              </w:rPr>
              <w:t xml:space="preserve"> Cheng, Chang Xu, </w:t>
            </w:r>
            <w:proofErr w:type="spellStart"/>
            <w:r w:rsidR="008700D5" w:rsidRPr="0032045B">
              <w:rPr>
                <w:rFonts w:ascii="Times New Roman" w:eastAsia="SimHei" w:hAnsi="Times New Roman" w:cs="Times New Roman"/>
                <w:sz w:val="22"/>
                <w:szCs w:val="21"/>
              </w:rPr>
              <w:t>Manli</w:t>
            </w:r>
            <w:proofErr w:type="spellEnd"/>
            <w:r w:rsidR="008700D5" w:rsidRPr="0032045B">
              <w:rPr>
                <w:rFonts w:ascii="Times New Roman" w:eastAsia="SimHei" w:hAnsi="Times New Roman" w:cs="Times New Roman"/>
                <w:sz w:val="22"/>
                <w:szCs w:val="21"/>
              </w:rPr>
              <w:t xml:space="preserve"> Wang, </w:t>
            </w:r>
            <w:proofErr w:type="spellStart"/>
            <w:r w:rsidR="008700D5" w:rsidRPr="0032045B">
              <w:rPr>
                <w:rFonts w:ascii="Times New Roman" w:eastAsia="SimHei" w:hAnsi="Times New Roman" w:cs="Times New Roman"/>
                <w:sz w:val="22"/>
                <w:szCs w:val="21"/>
              </w:rPr>
              <w:t>Shuxu</w:t>
            </w:r>
            <w:proofErr w:type="spellEnd"/>
            <w:r w:rsidR="008700D5" w:rsidRPr="0032045B">
              <w:rPr>
                <w:rFonts w:ascii="Times New Roman" w:eastAsia="SimHei" w:hAnsi="Times New Roman" w:cs="Times New Roman"/>
                <w:sz w:val="22"/>
                <w:szCs w:val="21"/>
              </w:rPr>
              <w:t xml:space="preserve"> Xia, </w:t>
            </w:r>
            <w:proofErr w:type="spellStart"/>
            <w:r w:rsidR="008700D5" w:rsidRPr="0032045B">
              <w:rPr>
                <w:rFonts w:ascii="Times New Roman" w:eastAsia="SimHei" w:hAnsi="Times New Roman" w:cs="Times New Roman"/>
                <w:sz w:val="22"/>
                <w:szCs w:val="21"/>
              </w:rPr>
              <w:t>Tianyu</w:t>
            </w:r>
            <w:proofErr w:type="spellEnd"/>
            <w:r w:rsidR="008700D5" w:rsidRPr="0032045B">
              <w:rPr>
                <w:rFonts w:ascii="Times New Roman" w:eastAsia="SimHei" w:hAnsi="Times New Roman" w:cs="Times New Roman"/>
                <w:sz w:val="22"/>
                <w:szCs w:val="21"/>
              </w:rPr>
              <w:t xml:space="preserve"> Jiang</w:t>
            </w:r>
            <w:r w:rsidR="004C1119" w:rsidRPr="0032045B">
              <w:rPr>
                <w:rFonts w:ascii="Times New Roman" w:eastAsia="SimHei" w:hAnsi="Times New Roman" w:cs="Times New Roman"/>
                <w:sz w:val="22"/>
                <w:szCs w:val="21"/>
              </w:rPr>
              <w:t xml:space="preserve">. </w:t>
            </w:r>
            <w:r w:rsidR="008700D5" w:rsidRPr="0032045B">
              <w:rPr>
                <w:rFonts w:ascii="Times New Roman" w:eastAsia="SimHei" w:hAnsi="Times New Roman" w:cs="Times New Roman"/>
                <w:sz w:val="22"/>
                <w:szCs w:val="21"/>
              </w:rPr>
              <w:t xml:space="preserve">Insurance status, </w:t>
            </w:r>
            <w:proofErr w:type="spellStart"/>
            <w:r w:rsidR="008700D5" w:rsidRPr="0032045B">
              <w:rPr>
                <w:rFonts w:ascii="Times New Roman" w:eastAsia="SimHei" w:hAnsi="Times New Roman" w:cs="Times New Roman"/>
                <w:sz w:val="22"/>
                <w:szCs w:val="21"/>
              </w:rPr>
              <w:t>inhospital</w:t>
            </w:r>
            <w:proofErr w:type="spellEnd"/>
            <w:r w:rsidR="008700D5" w:rsidRPr="0032045B">
              <w:rPr>
                <w:rFonts w:ascii="Times New Roman" w:eastAsia="SimHei" w:hAnsi="Times New Roman" w:cs="Times New Roman"/>
                <w:sz w:val="22"/>
                <w:szCs w:val="21"/>
              </w:rPr>
              <w:t xml:space="preserve"> mortality and length of stay in </w:t>
            </w:r>
            <w:proofErr w:type="spellStart"/>
            <w:r w:rsidR="008700D5" w:rsidRPr="0032045B">
              <w:rPr>
                <w:rFonts w:ascii="Times New Roman" w:eastAsia="SimHei" w:hAnsi="Times New Roman" w:cs="Times New Roman"/>
                <w:sz w:val="22"/>
                <w:szCs w:val="21"/>
              </w:rPr>
              <w:t>hospitalised</w:t>
            </w:r>
            <w:proofErr w:type="spellEnd"/>
            <w:r w:rsidR="008700D5" w:rsidRPr="0032045B">
              <w:rPr>
                <w:rFonts w:ascii="Times New Roman" w:eastAsia="SimHei" w:hAnsi="Times New Roman" w:cs="Times New Roman"/>
                <w:sz w:val="22"/>
                <w:szCs w:val="21"/>
              </w:rPr>
              <w:t xml:space="preserve"> patients in Shanxi, China: a cross-sectional study. </w:t>
            </w:r>
            <w:r w:rsidR="004C1119" w:rsidRPr="0032045B">
              <w:rPr>
                <w:rFonts w:ascii="Times New Roman" w:eastAsia="SimHei" w:hAnsi="Times New Roman" w:cs="Times New Roman"/>
                <w:i/>
                <w:sz w:val="22"/>
                <w:szCs w:val="21"/>
              </w:rPr>
              <w:t>BMJ Open</w:t>
            </w:r>
            <w:r w:rsidR="008700D5" w:rsidRPr="0032045B">
              <w:rPr>
                <w:rFonts w:ascii="Times New Roman" w:eastAsia="SimHei" w:hAnsi="Times New Roman" w:cs="Times New Roman"/>
                <w:sz w:val="22"/>
                <w:szCs w:val="21"/>
              </w:rPr>
              <w:t>, 2017</w:t>
            </w:r>
            <w:r w:rsidR="004C1119" w:rsidRPr="0032045B">
              <w:rPr>
                <w:rFonts w:ascii="Times New Roman" w:eastAsia="SimHei" w:hAnsi="Times New Roman" w:cs="Times New Roman"/>
                <w:sz w:val="22"/>
                <w:szCs w:val="21"/>
              </w:rPr>
              <w:t xml:space="preserve">, </w:t>
            </w:r>
            <w:r w:rsidR="008700D5" w:rsidRPr="0032045B">
              <w:rPr>
                <w:rFonts w:ascii="Times New Roman" w:eastAsia="SimHei" w:hAnsi="Times New Roman" w:cs="Times New Roman"/>
                <w:sz w:val="22"/>
                <w:szCs w:val="21"/>
              </w:rPr>
              <w:t xml:space="preserve">7(7): e015884. DOI: 10.1136/bmjopen-2017-015884. </w:t>
            </w:r>
            <w:r w:rsidR="007303E5" w:rsidRPr="0032045B">
              <w:rPr>
                <w:rFonts w:ascii="Times New Roman" w:eastAsia="SimHei" w:hAnsi="Times New Roman" w:cs="Times New Roman" w:hint="eastAsia"/>
                <w:sz w:val="22"/>
                <w:szCs w:val="21"/>
              </w:rPr>
              <w:t>(</w:t>
            </w:r>
            <w:r w:rsidR="00867520" w:rsidRPr="0032045B">
              <w:rPr>
                <w:rFonts w:ascii="Times New Roman" w:eastAsia="SimHei" w:hAnsi="Times New Roman" w:cs="Times New Roman"/>
                <w:sz w:val="22"/>
                <w:szCs w:val="21"/>
              </w:rPr>
              <w:t>IF</w:t>
            </w:r>
            <w:r w:rsidR="008700D5" w:rsidRPr="0032045B">
              <w:rPr>
                <w:rFonts w:ascii="Times New Roman" w:eastAsia="SimHei" w:hAnsi="Times New Roman" w:cs="Times New Roman"/>
                <w:sz w:val="22"/>
                <w:szCs w:val="21"/>
              </w:rPr>
              <w:t>=</w:t>
            </w:r>
            <w:r w:rsidR="00867520" w:rsidRPr="0032045B">
              <w:rPr>
                <w:rFonts w:ascii="Times New Roman" w:eastAsia="SimHei" w:hAnsi="Times New Roman" w:cs="Times New Roman"/>
                <w:sz w:val="22"/>
                <w:szCs w:val="21"/>
              </w:rPr>
              <w:t>2.</w:t>
            </w:r>
            <w:r w:rsidR="008700D5" w:rsidRPr="0032045B">
              <w:rPr>
                <w:rFonts w:ascii="Times New Roman" w:eastAsia="SimHei" w:hAnsi="Times New Roman" w:cs="Times New Roman"/>
                <w:sz w:val="22"/>
                <w:szCs w:val="21"/>
              </w:rPr>
              <w:t>413</w:t>
            </w:r>
            <w:r w:rsidR="00867520" w:rsidRPr="0032045B">
              <w:rPr>
                <w:rFonts w:ascii="Times New Roman" w:eastAsia="SimHei" w:hAnsi="Times New Roman" w:cs="Times New Roman"/>
                <w:sz w:val="22"/>
                <w:szCs w:val="21"/>
              </w:rPr>
              <w:t>,</w:t>
            </w:r>
            <w:r w:rsidR="00C4298E" w:rsidRPr="0032045B">
              <w:rPr>
                <w:rFonts w:ascii="Times New Roman" w:eastAsia="SimHei" w:hAnsi="Times New Roman" w:cs="Times New Roman"/>
                <w:sz w:val="22"/>
                <w:szCs w:val="21"/>
              </w:rPr>
              <w:t xml:space="preserve"> SCI</w:t>
            </w:r>
            <w:r w:rsidR="00BA71CF" w:rsidRPr="0032045B">
              <w:rPr>
                <w:rFonts w:ascii="Times New Roman" w:eastAsia="SimHei" w:hAnsi="Times New Roman" w:cs="Times New Roman"/>
                <w:sz w:val="22"/>
                <w:szCs w:val="21"/>
              </w:rPr>
              <w:t>E,</w:t>
            </w:r>
            <w:r w:rsidR="00C4298E" w:rsidRPr="0032045B">
              <w:rPr>
                <w:rFonts w:ascii="Times New Roman" w:eastAsia="SimHei" w:hAnsi="Times New Roman" w:cs="Times New Roman"/>
                <w:sz w:val="22"/>
                <w:szCs w:val="21"/>
              </w:rPr>
              <w:t xml:space="preserve"> Q</w:t>
            </w:r>
            <w:r w:rsidR="008700D5" w:rsidRPr="0032045B">
              <w:rPr>
                <w:rFonts w:ascii="Times New Roman" w:eastAsia="SimHei" w:hAnsi="Times New Roman" w:cs="Times New Roman"/>
                <w:sz w:val="22"/>
                <w:szCs w:val="21"/>
              </w:rPr>
              <w:t>2</w:t>
            </w:r>
            <w:r w:rsidR="007303E5" w:rsidRPr="0032045B">
              <w:rPr>
                <w:rFonts w:ascii="Times New Roman" w:eastAsia="SimHei" w:hAnsi="Times New Roman" w:cs="Times New Roman"/>
                <w:sz w:val="22"/>
                <w:szCs w:val="21"/>
              </w:rPr>
              <w:t>)</w:t>
            </w:r>
          </w:p>
          <w:p w14:paraId="78409496" w14:textId="5EED2DD0" w:rsidR="00FB388B" w:rsidRPr="0032045B" w:rsidRDefault="00514CA8" w:rsidP="0032045B">
            <w:pPr>
              <w:tabs>
                <w:tab w:val="left" w:pos="6400"/>
              </w:tabs>
              <w:autoSpaceDE w:val="0"/>
              <w:autoSpaceDN w:val="0"/>
              <w:adjustRightInd w:val="0"/>
              <w:spacing w:line="276" w:lineRule="auto"/>
              <w:ind w:left="460" w:hanging="461"/>
              <w:jc w:val="left"/>
              <w:rPr>
                <w:rFonts w:ascii="Times New Roman" w:hAnsi="Times New Roman" w:cs="Times New Roman"/>
                <w:i/>
                <w:iCs/>
                <w:color w:val="000000"/>
                <w:sz w:val="22"/>
                <w:szCs w:val="21"/>
              </w:rPr>
            </w:pPr>
            <w:r w:rsidRPr="0032045B">
              <w:rPr>
                <w:rFonts w:ascii="Times New Roman" w:eastAsia="SimHei" w:hAnsi="Times New Roman" w:cs="Times New Roman" w:hint="eastAsia"/>
                <w:sz w:val="22"/>
                <w:szCs w:val="21"/>
              </w:rPr>
              <w:t>[</w:t>
            </w:r>
            <w:r w:rsidRPr="0032045B">
              <w:rPr>
                <w:rFonts w:ascii="Times New Roman" w:eastAsia="SimHei" w:hAnsi="Times New Roman" w:cs="Times New Roman"/>
                <w:sz w:val="22"/>
                <w:szCs w:val="21"/>
              </w:rPr>
              <w:t>3</w:t>
            </w:r>
            <w:r w:rsidR="007303E5" w:rsidRPr="0032045B">
              <w:rPr>
                <w:rFonts w:ascii="Times New Roman" w:eastAsia="SimHei" w:hAnsi="Times New Roman" w:cs="Times New Roman"/>
                <w:sz w:val="22"/>
                <w:szCs w:val="21"/>
              </w:rPr>
              <w:t xml:space="preserve">] </w:t>
            </w:r>
            <w:r w:rsidR="00586DBE" w:rsidRPr="0032045B">
              <w:rPr>
                <w:rFonts w:ascii="Times New Roman" w:eastAsia="SimHei" w:hAnsi="Times New Roman" w:cs="Times New Roman"/>
                <w:sz w:val="22"/>
                <w:szCs w:val="21"/>
              </w:rPr>
              <w:t xml:space="preserve"> </w:t>
            </w:r>
            <w:proofErr w:type="spellStart"/>
            <w:r w:rsidR="008700D5" w:rsidRPr="0032045B">
              <w:rPr>
                <w:rFonts w:ascii="Times New Roman" w:hAnsi="Times New Roman" w:cs="Times New Roman"/>
                <w:b/>
                <w:color w:val="000000"/>
                <w:sz w:val="22"/>
                <w:szCs w:val="21"/>
              </w:rPr>
              <w:t>Xiaojun</w:t>
            </w:r>
            <w:proofErr w:type="spellEnd"/>
            <w:r w:rsidR="008700D5" w:rsidRPr="0032045B">
              <w:rPr>
                <w:rFonts w:ascii="Times New Roman" w:hAnsi="Times New Roman" w:cs="Times New Roman"/>
                <w:b/>
                <w:color w:val="000000"/>
                <w:sz w:val="22"/>
                <w:szCs w:val="21"/>
              </w:rPr>
              <w:t xml:space="preserve"> Lin,</w:t>
            </w:r>
            <w:r w:rsidR="008700D5" w:rsidRPr="0032045B">
              <w:rPr>
                <w:rFonts w:ascii="Times New Roman" w:hAnsi="Times New Roman" w:cs="Times New Roman"/>
                <w:color w:val="000000"/>
                <w:sz w:val="22"/>
                <w:szCs w:val="21"/>
              </w:rPr>
              <w:t xml:space="preserve"> </w:t>
            </w:r>
            <w:proofErr w:type="spellStart"/>
            <w:r w:rsidR="008700D5" w:rsidRPr="0032045B">
              <w:rPr>
                <w:rFonts w:ascii="Times New Roman" w:hAnsi="Times New Roman" w:cs="Times New Roman"/>
                <w:color w:val="000000"/>
                <w:sz w:val="22"/>
                <w:szCs w:val="21"/>
              </w:rPr>
              <w:t>Hongbing</w:t>
            </w:r>
            <w:proofErr w:type="spellEnd"/>
            <w:r w:rsidR="008700D5" w:rsidRPr="0032045B">
              <w:rPr>
                <w:rFonts w:ascii="Times New Roman" w:hAnsi="Times New Roman" w:cs="Times New Roman"/>
                <w:color w:val="000000"/>
                <w:sz w:val="22"/>
                <w:szCs w:val="21"/>
              </w:rPr>
              <w:t xml:space="preserve"> Tao*, Miao Cai, </w:t>
            </w:r>
            <w:proofErr w:type="spellStart"/>
            <w:r w:rsidR="008700D5" w:rsidRPr="0032045B">
              <w:rPr>
                <w:rFonts w:ascii="Times New Roman" w:hAnsi="Times New Roman" w:cs="Times New Roman"/>
                <w:color w:val="000000"/>
                <w:sz w:val="22"/>
                <w:szCs w:val="21"/>
              </w:rPr>
              <w:t>Aihua</w:t>
            </w:r>
            <w:proofErr w:type="spellEnd"/>
            <w:r w:rsidR="008700D5" w:rsidRPr="0032045B">
              <w:rPr>
                <w:rFonts w:ascii="Times New Roman" w:hAnsi="Times New Roman" w:cs="Times New Roman"/>
                <w:color w:val="000000"/>
                <w:sz w:val="22"/>
                <w:szCs w:val="21"/>
              </w:rPr>
              <w:t xml:space="preserve"> Liao, </w:t>
            </w:r>
            <w:proofErr w:type="spellStart"/>
            <w:r w:rsidR="008700D5" w:rsidRPr="0032045B">
              <w:rPr>
                <w:rFonts w:ascii="Times New Roman" w:hAnsi="Times New Roman" w:cs="Times New Roman"/>
                <w:color w:val="000000"/>
                <w:sz w:val="22"/>
                <w:szCs w:val="21"/>
              </w:rPr>
              <w:t>Zhaohui</w:t>
            </w:r>
            <w:proofErr w:type="spellEnd"/>
            <w:r w:rsidR="008700D5" w:rsidRPr="0032045B">
              <w:rPr>
                <w:rFonts w:ascii="Times New Roman" w:hAnsi="Times New Roman" w:cs="Times New Roman"/>
                <w:color w:val="000000"/>
                <w:sz w:val="22"/>
                <w:szCs w:val="21"/>
              </w:rPr>
              <w:t xml:space="preserve"> Cheng, Haifeng Lin. A systematic review and meta-analysis of the relationship between hospital volume and the outcomes of percutaneous coronary intervention. </w:t>
            </w:r>
            <w:r w:rsidR="008700D5" w:rsidRPr="0032045B">
              <w:rPr>
                <w:rFonts w:ascii="Times New Roman" w:hAnsi="Times New Roman" w:cs="Times New Roman"/>
                <w:i/>
                <w:iCs/>
                <w:color w:val="000000"/>
                <w:sz w:val="22"/>
                <w:szCs w:val="21"/>
              </w:rPr>
              <w:t>Medicine</w:t>
            </w:r>
            <w:r w:rsidR="008700D5" w:rsidRPr="0032045B">
              <w:rPr>
                <w:rFonts w:ascii="Times New Roman" w:hAnsi="Times New Roman" w:cs="Times New Roman"/>
                <w:color w:val="000000"/>
                <w:sz w:val="22"/>
                <w:szCs w:val="21"/>
              </w:rPr>
              <w:t xml:space="preserve">, 2016, </w:t>
            </w:r>
            <w:r w:rsidR="008700D5" w:rsidRPr="0032045B">
              <w:rPr>
                <w:rFonts w:ascii="Times New Roman" w:hAnsi="Times New Roman" w:cs="Times New Roman"/>
                <w:i/>
                <w:iCs/>
                <w:color w:val="000000"/>
                <w:sz w:val="22"/>
                <w:szCs w:val="21"/>
              </w:rPr>
              <w:t>95</w:t>
            </w:r>
            <w:r w:rsidR="008700D5" w:rsidRPr="0032045B">
              <w:rPr>
                <w:rFonts w:ascii="Times New Roman" w:hAnsi="Times New Roman" w:cs="Times New Roman"/>
                <w:color w:val="000000"/>
                <w:sz w:val="22"/>
                <w:szCs w:val="21"/>
              </w:rPr>
              <w:t>(5): e2687. DOI:</w:t>
            </w:r>
            <w:r w:rsidR="008700D5" w:rsidRPr="0032045B">
              <w:rPr>
                <w:sz w:val="22"/>
                <w:szCs w:val="21"/>
              </w:rPr>
              <w:t xml:space="preserve"> </w:t>
            </w:r>
            <w:r w:rsidR="008700D5" w:rsidRPr="0032045B">
              <w:rPr>
                <w:rFonts w:ascii="Times New Roman" w:hAnsi="Times New Roman" w:cs="Times New Roman"/>
                <w:color w:val="000000"/>
                <w:sz w:val="22"/>
                <w:szCs w:val="21"/>
              </w:rPr>
              <w:t xml:space="preserve">10.1097/MD.0000000000002687. </w:t>
            </w:r>
            <w:r w:rsidR="008700D5" w:rsidRPr="0032045B">
              <w:rPr>
                <w:rFonts w:ascii="Times New Roman" w:eastAsia="SimHei" w:hAnsi="Times New Roman" w:cs="Times New Roman" w:hint="eastAsia"/>
                <w:sz w:val="22"/>
                <w:szCs w:val="21"/>
              </w:rPr>
              <w:t>(</w:t>
            </w:r>
            <w:r w:rsidR="008700D5" w:rsidRPr="0032045B">
              <w:rPr>
                <w:rFonts w:ascii="Times New Roman" w:eastAsia="SimHei" w:hAnsi="Times New Roman" w:cs="Times New Roman"/>
                <w:sz w:val="22"/>
                <w:szCs w:val="21"/>
              </w:rPr>
              <w:t>IF=2.</w:t>
            </w:r>
            <w:r w:rsidR="00FB388B" w:rsidRPr="0032045B">
              <w:rPr>
                <w:rFonts w:ascii="Times New Roman" w:eastAsia="SimHei" w:hAnsi="Times New Roman" w:cs="Times New Roman"/>
                <w:sz w:val="22"/>
                <w:szCs w:val="21"/>
              </w:rPr>
              <w:t>028</w:t>
            </w:r>
            <w:r w:rsidR="008700D5" w:rsidRPr="0032045B">
              <w:rPr>
                <w:rFonts w:ascii="Times New Roman" w:eastAsia="SimHei" w:hAnsi="Times New Roman" w:cs="Times New Roman"/>
                <w:sz w:val="22"/>
                <w:szCs w:val="21"/>
              </w:rPr>
              <w:t>, SCI Q2)</w:t>
            </w:r>
          </w:p>
          <w:p w14:paraId="1E396CDE" w14:textId="632431FD" w:rsidR="002568E0" w:rsidRPr="0032045B" w:rsidRDefault="00514CA8" w:rsidP="0032045B">
            <w:pPr>
              <w:tabs>
                <w:tab w:val="left" w:pos="6400"/>
              </w:tabs>
              <w:autoSpaceDE w:val="0"/>
              <w:autoSpaceDN w:val="0"/>
              <w:adjustRightInd w:val="0"/>
              <w:spacing w:line="276" w:lineRule="auto"/>
              <w:ind w:left="460" w:hanging="461"/>
              <w:jc w:val="left"/>
              <w:rPr>
                <w:rFonts w:ascii="Times New Roman" w:eastAsia="SimHei" w:hAnsi="Times New Roman" w:cs="Times New Roman" w:hint="eastAsia"/>
                <w:sz w:val="22"/>
                <w:szCs w:val="21"/>
              </w:rPr>
            </w:pPr>
            <w:r w:rsidRPr="0032045B">
              <w:rPr>
                <w:rFonts w:ascii="Times New Roman" w:eastAsia="SimHei" w:hAnsi="Times New Roman" w:cs="Times New Roman"/>
                <w:sz w:val="22"/>
                <w:szCs w:val="21"/>
              </w:rPr>
              <w:t>[4</w:t>
            </w:r>
            <w:r w:rsidR="00FA0B4C" w:rsidRPr="0032045B">
              <w:rPr>
                <w:rFonts w:ascii="Times New Roman" w:eastAsia="SimHei" w:hAnsi="Times New Roman" w:cs="Times New Roman"/>
                <w:sz w:val="22"/>
                <w:szCs w:val="21"/>
              </w:rPr>
              <w:t xml:space="preserve">] </w:t>
            </w:r>
            <w:r w:rsidR="00586DBE" w:rsidRPr="0032045B">
              <w:rPr>
                <w:rFonts w:ascii="Times New Roman" w:eastAsia="SimHei" w:hAnsi="Times New Roman" w:cs="Times New Roman"/>
                <w:sz w:val="22"/>
                <w:szCs w:val="21"/>
              </w:rPr>
              <w:t xml:space="preserve"> </w:t>
            </w:r>
            <w:proofErr w:type="spellStart"/>
            <w:r w:rsidR="002568E0" w:rsidRPr="0032045B">
              <w:rPr>
                <w:rFonts w:ascii="Times New Roman" w:hAnsi="Times New Roman" w:cs="Times New Roman"/>
                <w:b/>
                <w:color w:val="000000"/>
                <w:sz w:val="22"/>
                <w:szCs w:val="21"/>
              </w:rPr>
              <w:t>Xiaojun</w:t>
            </w:r>
            <w:proofErr w:type="spellEnd"/>
            <w:r w:rsidR="002568E0" w:rsidRPr="0032045B">
              <w:rPr>
                <w:rFonts w:ascii="Times New Roman" w:hAnsi="Times New Roman" w:cs="Times New Roman"/>
                <w:b/>
                <w:color w:val="000000"/>
                <w:sz w:val="22"/>
                <w:szCs w:val="21"/>
              </w:rPr>
              <w:t xml:space="preserve"> Lin,</w:t>
            </w:r>
            <w:r w:rsidR="002568E0" w:rsidRPr="0032045B">
              <w:rPr>
                <w:rFonts w:ascii="Times New Roman" w:hAnsi="Times New Roman" w:cs="Times New Roman"/>
                <w:color w:val="000000"/>
                <w:sz w:val="22"/>
                <w:szCs w:val="21"/>
              </w:rPr>
              <w:t xml:space="preserve"> </w:t>
            </w:r>
            <w:proofErr w:type="spellStart"/>
            <w:r w:rsidR="002568E0" w:rsidRPr="0032045B">
              <w:rPr>
                <w:rFonts w:ascii="Times New Roman" w:hAnsi="Times New Roman" w:cs="Times New Roman"/>
                <w:color w:val="000000"/>
                <w:sz w:val="22"/>
                <w:szCs w:val="21"/>
              </w:rPr>
              <w:t>Tianyu</w:t>
            </w:r>
            <w:proofErr w:type="spellEnd"/>
            <w:r w:rsidR="002568E0" w:rsidRPr="0032045B">
              <w:rPr>
                <w:rFonts w:ascii="Times New Roman" w:hAnsi="Times New Roman" w:cs="Times New Roman"/>
                <w:color w:val="000000"/>
                <w:sz w:val="22"/>
                <w:szCs w:val="21"/>
              </w:rPr>
              <w:t xml:space="preserve"> Jiang, Kevin He, Wei Lu, </w:t>
            </w:r>
            <w:proofErr w:type="spellStart"/>
            <w:r w:rsidR="002568E0" w:rsidRPr="0032045B">
              <w:rPr>
                <w:rFonts w:ascii="Times New Roman" w:hAnsi="Times New Roman" w:cs="Times New Roman"/>
                <w:color w:val="000000"/>
                <w:sz w:val="22"/>
                <w:szCs w:val="21"/>
              </w:rPr>
              <w:t>Ziling</w:t>
            </w:r>
            <w:proofErr w:type="spellEnd"/>
            <w:r w:rsidR="002568E0" w:rsidRPr="0032045B">
              <w:rPr>
                <w:rFonts w:ascii="Times New Roman" w:hAnsi="Times New Roman" w:cs="Times New Roman"/>
                <w:color w:val="000000"/>
                <w:sz w:val="22"/>
                <w:szCs w:val="21"/>
              </w:rPr>
              <w:t xml:space="preserve"> Ni, </w:t>
            </w:r>
            <w:proofErr w:type="spellStart"/>
            <w:r w:rsidR="002568E0" w:rsidRPr="0032045B">
              <w:rPr>
                <w:rFonts w:ascii="Times New Roman" w:hAnsi="Times New Roman" w:cs="Times New Roman"/>
                <w:color w:val="000000"/>
                <w:sz w:val="22"/>
                <w:szCs w:val="21"/>
              </w:rPr>
              <w:t>Hongbing</w:t>
            </w:r>
            <w:proofErr w:type="spellEnd"/>
            <w:r w:rsidR="002568E0" w:rsidRPr="0032045B">
              <w:rPr>
                <w:rFonts w:ascii="Times New Roman" w:hAnsi="Times New Roman" w:cs="Times New Roman"/>
                <w:color w:val="000000"/>
                <w:sz w:val="22"/>
                <w:szCs w:val="21"/>
              </w:rPr>
              <w:t xml:space="preserve"> Tao. Exploring the effect of weekend admissions to hospital on health outcomes of inpatients with acute myocardial infarction in Shanxi, China: a longitudinal study.</w:t>
            </w:r>
            <w:r w:rsidR="002568E0" w:rsidRPr="0032045B">
              <w:rPr>
                <w:rFonts w:ascii="Times New Roman" w:eastAsia="SimHei" w:hAnsi="Times New Roman" w:cs="Times New Roman"/>
                <w:i/>
                <w:sz w:val="22"/>
                <w:szCs w:val="21"/>
              </w:rPr>
              <w:t xml:space="preserve"> L</w:t>
            </w:r>
            <w:r w:rsidR="002568E0" w:rsidRPr="0032045B">
              <w:rPr>
                <w:rFonts w:ascii="Times New Roman" w:eastAsia="SimHei" w:hAnsi="Times New Roman" w:cs="Times New Roman" w:hint="eastAsia"/>
                <w:i/>
                <w:sz w:val="22"/>
                <w:szCs w:val="21"/>
              </w:rPr>
              <w:t>ancet</w:t>
            </w:r>
            <w:r w:rsidR="006B3ABB">
              <w:rPr>
                <w:rFonts w:ascii="Times New Roman" w:eastAsia="SimHei" w:hAnsi="Times New Roman" w:cs="Times New Roman"/>
                <w:i/>
                <w:sz w:val="22"/>
                <w:szCs w:val="21"/>
              </w:rPr>
              <w:t xml:space="preserve">, </w:t>
            </w:r>
            <w:r w:rsidR="006B3ABB" w:rsidRPr="006B3ABB">
              <w:rPr>
                <w:rFonts w:ascii="Times New Roman" w:eastAsia="SimHei" w:hAnsi="Times New Roman" w:cs="Times New Roman"/>
                <w:sz w:val="22"/>
                <w:szCs w:val="21"/>
              </w:rPr>
              <w:t>2018, 392(S1)</w:t>
            </w:r>
            <w:r w:rsidR="006B3ABB">
              <w:rPr>
                <w:rFonts w:ascii="Times New Roman" w:eastAsia="SimHei" w:hAnsi="Times New Roman" w:cs="Times New Roman"/>
                <w:sz w:val="22"/>
                <w:szCs w:val="21"/>
              </w:rPr>
              <w:t xml:space="preserve">: S19. DOI: </w:t>
            </w:r>
            <w:r w:rsidR="006B3ABB" w:rsidRPr="006B3ABB">
              <w:rPr>
                <w:rFonts w:ascii="Times New Roman" w:eastAsia="SimHei" w:hAnsi="Times New Roman" w:cs="Times New Roman"/>
                <w:sz w:val="22"/>
                <w:szCs w:val="21"/>
              </w:rPr>
              <w:t>10.1016/S0140-6736(18)32648-5</w:t>
            </w:r>
            <w:r w:rsidR="006B3ABB">
              <w:rPr>
                <w:rFonts w:ascii="Times New Roman" w:eastAsia="SimHei" w:hAnsi="Times New Roman" w:cs="Times New Roman"/>
                <w:sz w:val="22"/>
                <w:szCs w:val="21"/>
              </w:rPr>
              <w:t>.</w:t>
            </w:r>
            <w:r w:rsidR="006B3ABB" w:rsidRPr="006B3ABB">
              <w:rPr>
                <w:rFonts w:ascii="Times New Roman" w:eastAsia="SimHei" w:hAnsi="Times New Roman" w:cs="Times New Roman" w:hint="eastAsia"/>
                <w:sz w:val="22"/>
                <w:szCs w:val="21"/>
              </w:rPr>
              <w:t xml:space="preserve"> </w:t>
            </w:r>
            <w:r w:rsidR="002568E0" w:rsidRPr="006B3ABB">
              <w:rPr>
                <w:rFonts w:ascii="Times New Roman" w:eastAsia="SimHei" w:hAnsi="Times New Roman" w:cs="Times New Roman" w:hint="eastAsia"/>
                <w:sz w:val="22"/>
                <w:szCs w:val="21"/>
              </w:rPr>
              <w:t>(</w:t>
            </w:r>
            <w:r w:rsidR="002568E0" w:rsidRPr="0032045B">
              <w:rPr>
                <w:rFonts w:ascii="Times New Roman" w:eastAsia="SimHei" w:hAnsi="Times New Roman" w:cs="Times New Roman"/>
                <w:sz w:val="22"/>
                <w:szCs w:val="21"/>
              </w:rPr>
              <w:t>IF 53.254</w:t>
            </w:r>
            <w:r w:rsidR="002568E0" w:rsidRPr="0032045B">
              <w:rPr>
                <w:rFonts w:ascii="Times New Roman" w:eastAsia="SimHei" w:hAnsi="Times New Roman" w:cs="Times New Roman" w:hint="eastAsia"/>
                <w:sz w:val="22"/>
                <w:szCs w:val="21"/>
              </w:rPr>
              <w:t>,</w:t>
            </w:r>
            <w:r w:rsidR="002568E0" w:rsidRPr="0032045B">
              <w:rPr>
                <w:rFonts w:ascii="Times New Roman" w:eastAsia="SimHei" w:hAnsi="Times New Roman" w:cs="Times New Roman"/>
                <w:sz w:val="22"/>
                <w:szCs w:val="21"/>
              </w:rPr>
              <w:t xml:space="preserve"> SCI</w:t>
            </w:r>
            <w:r w:rsidR="00F957EA" w:rsidRPr="0032045B">
              <w:rPr>
                <w:rFonts w:ascii="Times New Roman" w:eastAsia="SimHei" w:hAnsi="Times New Roman" w:cs="Times New Roman"/>
                <w:sz w:val="22"/>
                <w:szCs w:val="21"/>
              </w:rPr>
              <w:t>E</w:t>
            </w:r>
            <w:r w:rsidR="002568E0" w:rsidRPr="0032045B">
              <w:rPr>
                <w:rFonts w:ascii="Times New Roman" w:eastAsia="SimHei" w:hAnsi="Times New Roman" w:cs="Times New Roman"/>
                <w:sz w:val="22"/>
                <w:szCs w:val="21"/>
              </w:rPr>
              <w:t xml:space="preserve"> Q1, Abstract)</w:t>
            </w:r>
          </w:p>
          <w:p w14:paraId="50877443" w14:textId="1A9ADC9B" w:rsidR="002568E0" w:rsidRPr="0032045B" w:rsidRDefault="00514CA8" w:rsidP="0032045B">
            <w:pPr>
              <w:tabs>
                <w:tab w:val="left" w:pos="6400"/>
              </w:tabs>
              <w:autoSpaceDE w:val="0"/>
              <w:autoSpaceDN w:val="0"/>
              <w:adjustRightInd w:val="0"/>
              <w:spacing w:line="276" w:lineRule="auto"/>
              <w:ind w:left="460" w:hanging="461"/>
              <w:jc w:val="left"/>
              <w:rPr>
                <w:rFonts w:ascii="Times New Roman" w:eastAsia="SimHei" w:hAnsi="Times New Roman" w:cs="Times New Roman"/>
                <w:sz w:val="22"/>
                <w:szCs w:val="21"/>
              </w:rPr>
            </w:pPr>
            <w:r w:rsidRPr="0032045B">
              <w:rPr>
                <w:rFonts w:ascii="Times New Roman" w:hAnsi="Times New Roman" w:cs="Times New Roman"/>
                <w:color w:val="000000"/>
                <w:sz w:val="22"/>
                <w:szCs w:val="21"/>
              </w:rPr>
              <w:t>[5</w:t>
            </w:r>
            <w:r w:rsidR="00FB388B" w:rsidRPr="0032045B">
              <w:rPr>
                <w:rFonts w:ascii="Times New Roman" w:hAnsi="Times New Roman" w:cs="Times New Roman"/>
                <w:color w:val="000000"/>
                <w:sz w:val="22"/>
                <w:szCs w:val="21"/>
              </w:rPr>
              <w:t xml:space="preserve">] </w:t>
            </w:r>
            <w:r w:rsidR="00586DBE" w:rsidRPr="0032045B">
              <w:rPr>
                <w:rFonts w:ascii="Times New Roman" w:hAnsi="Times New Roman" w:cs="Times New Roman"/>
                <w:color w:val="000000"/>
                <w:sz w:val="22"/>
                <w:szCs w:val="21"/>
              </w:rPr>
              <w:t xml:space="preserve"> </w:t>
            </w:r>
            <w:proofErr w:type="spellStart"/>
            <w:r w:rsidR="002568E0" w:rsidRPr="0032045B">
              <w:rPr>
                <w:rFonts w:ascii="Times New Roman" w:hAnsi="Times New Roman" w:cs="Times New Roman"/>
                <w:b/>
                <w:color w:val="000000"/>
                <w:sz w:val="22"/>
                <w:szCs w:val="21"/>
              </w:rPr>
              <w:t>Xiaojun</w:t>
            </w:r>
            <w:proofErr w:type="spellEnd"/>
            <w:r w:rsidR="002568E0" w:rsidRPr="0032045B">
              <w:rPr>
                <w:rFonts w:ascii="Times New Roman" w:hAnsi="Times New Roman" w:cs="Times New Roman"/>
                <w:b/>
                <w:color w:val="000000"/>
                <w:sz w:val="22"/>
                <w:szCs w:val="21"/>
              </w:rPr>
              <w:t xml:space="preserve"> Lin,</w:t>
            </w:r>
            <w:r w:rsidR="002568E0" w:rsidRPr="0032045B">
              <w:rPr>
                <w:rFonts w:ascii="Times New Roman" w:hAnsi="Times New Roman" w:cs="Times New Roman"/>
                <w:color w:val="000000"/>
                <w:sz w:val="22"/>
                <w:szCs w:val="21"/>
              </w:rPr>
              <w:t xml:space="preserve"> </w:t>
            </w:r>
            <w:proofErr w:type="spellStart"/>
            <w:r w:rsidR="002568E0" w:rsidRPr="0032045B">
              <w:rPr>
                <w:rFonts w:ascii="Times New Roman" w:hAnsi="Times New Roman" w:cs="Times New Roman"/>
                <w:color w:val="000000"/>
                <w:sz w:val="22"/>
                <w:szCs w:val="21"/>
              </w:rPr>
              <w:t>Hongbing</w:t>
            </w:r>
            <w:proofErr w:type="spellEnd"/>
            <w:r w:rsidR="002568E0" w:rsidRPr="0032045B">
              <w:rPr>
                <w:rFonts w:ascii="Times New Roman" w:hAnsi="Times New Roman" w:cs="Times New Roman"/>
                <w:color w:val="000000"/>
                <w:sz w:val="22"/>
                <w:szCs w:val="21"/>
              </w:rPr>
              <w:t xml:space="preserve"> Tao*, Miao Cai, </w:t>
            </w:r>
            <w:proofErr w:type="spellStart"/>
            <w:r w:rsidR="002568E0" w:rsidRPr="0032045B">
              <w:rPr>
                <w:rFonts w:ascii="Times New Roman" w:hAnsi="Times New Roman" w:cs="Times New Roman"/>
                <w:color w:val="000000"/>
                <w:sz w:val="22"/>
                <w:szCs w:val="21"/>
              </w:rPr>
              <w:t>Zhaohui</w:t>
            </w:r>
            <w:proofErr w:type="spellEnd"/>
            <w:r w:rsidR="002568E0" w:rsidRPr="0032045B">
              <w:rPr>
                <w:rFonts w:ascii="Times New Roman" w:hAnsi="Times New Roman" w:cs="Times New Roman"/>
                <w:color w:val="000000"/>
                <w:sz w:val="22"/>
                <w:szCs w:val="21"/>
              </w:rPr>
              <w:t xml:space="preserve"> Cheng, </w:t>
            </w:r>
            <w:proofErr w:type="spellStart"/>
            <w:r w:rsidR="002568E0" w:rsidRPr="0032045B">
              <w:rPr>
                <w:rFonts w:ascii="Times New Roman" w:hAnsi="Times New Roman" w:cs="Times New Roman"/>
                <w:color w:val="000000"/>
                <w:sz w:val="22"/>
                <w:szCs w:val="21"/>
              </w:rPr>
              <w:t>Manli</w:t>
            </w:r>
            <w:proofErr w:type="spellEnd"/>
            <w:r w:rsidR="002568E0" w:rsidRPr="0032045B">
              <w:rPr>
                <w:rFonts w:ascii="Times New Roman" w:hAnsi="Times New Roman" w:cs="Times New Roman"/>
                <w:color w:val="000000"/>
                <w:sz w:val="22"/>
                <w:szCs w:val="21"/>
              </w:rPr>
              <w:t xml:space="preserve"> Wang, Chang Xu, Haifeng Lin, Li </w:t>
            </w:r>
            <w:proofErr w:type="spellStart"/>
            <w:r w:rsidR="002568E0" w:rsidRPr="0032045B">
              <w:rPr>
                <w:rFonts w:ascii="Times New Roman" w:hAnsi="Times New Roman" w:cs="Times New Roman"/>
                <w:color w:val="000000"/>
                <w:sz w:val="22"/>
                <w:szCs w:val="21"/>
              </w:rPr>
              <w:t>Jin</w:t>
            </w:r>
            <w:proofErr w:type="spellEnd"/>
            <w:r w:rsidR="002568E0" w:rsidRPr="0032045B">
              <w:rPr>
                <w:rFonts w:ascii="Times New Roman" w:hAnsi="Times New Roman" w:cs="Times New Roman"/>
                <w:color w:val="000000"/>
                <w:sz w:val="22"/>
                <w:szCs w:val="21"/>
              </w:rPr>
              <w:t>. Health insurance and quality and efficiency of medical care for patients with acute myocardial infraction in tertiary hospitals in Shanxi, China: a retrospective study</w:t>
            </w:r>
            <w:r w:rsidR="002568E0" w:rsidRPr="0032045B">
              <w:rPr>
                <w:rFonts w:ascii="Times New Roman" w:eastAsia="SimHei" w:hAnsi="Times New Roman" w:cs="Times New Roman"/>
                <w:sz w:val="22"/>
                <w:szCs w:val="21"/>
              </w:rPr>
              <w:t xml:space="preserve">. </w:t>
            </w:r>
            <w:r w:rsidR="002568E0" w:rsidRPr="0032045B">
              <w:rPr>
                <w:rFonts w:ascii="Times New Roman" w:eastAsia="SimHei" w:hAnsi="Times New Roman" w:cs="Times New Roman"/>
                <w:i/>
                <w:sz w:val="22"/>
                <w:szCs w:val="21"/>
              </w:rPr>
              <w:t>L</w:t>
            </w:r>
            <w:r w:rsidR="002568E0" w:rsidRPr="0032045B">
              <w:rPr>
                <w:rFonts w:ascii="Times New Roman" w:eastAsia="SimHei" w:hAnsi="Times New Roman" w:cs="Times New Roman" w:hint="eastAsia"/>
                <w:i/>
                <w:sz w:val="22"/>
                <w:szCs w:val="21"/>
              </w:rPr>
              <w:t>ancet</w:t>
            </w:r>
            <w:r w:rsidR="002568E0" w:rsidRPr="0032045B">
              <w:rPr>
                <w:rFonts w:ascii="Times New Roman" w:eastAsia="SimHei" w:hAnsi="Times New Roman" w:cs="Times New Roman"/>
                <w:sz w:val="22"/>
                <w:szCs w:val="21"/>
              </w:rPr>
              <w:t>, 2016, 388(S1): S70. DOI: 10.1016/S0140-6736(16)31997-3.</w:t>
            </w:r>
            <w:r w:rsidR="002568E0" w:rsidRPr="0032045B">
              <w:rPr>
                <w:rFonts w:ascii="Times New Roman" w:eastAsia="SimHei" w:hAnsi="Times New Roman" w:cs="Times New Roman" w:hint="eastAsia"/>
                <w:sz w:val="22"/>
                <w:szCs w:val="21"/>
              </w:rPr>
              <w:t xml:space="preserve"> (</w:t>
            </w:r>
            <w:r w:rsidR="002568E0" w:rsidRPr="0032045B">
              <w:rPr>
                <w:rFonts w:ascii="Times New Roman" w:eastAsia="SimHei" w:hAnsi="Times New Roman" w:cs="Times New Roman"/>
                <w:sz w:val="22"/>
                <w:szCs w:val="21"/>
              </w:rPr>
              <w:t>IF 53.254</w:t>
            </w:r>
            <w:r w:rsidR="002568E0" w:rsidRPr="0032045B">
              <w:rPr>
                <w:rFonts w:ascii="Times New Roman" w:eastAsia="SimHei" w:hAnsi="Times New Roman" w:cs="Times New Roman" w:hint="eastAsia"/>
                <w:sz w:val="22"/>
                <w:szCs w:val="21"/>
              </w:rPr>
              <w:t>,</w:t>
            </w:r>
            <w:r w:rsidR="002568E0" w:rsidRPr="0032045B">
              <w:rPr>
                <w:rFonts w:ascii="Times New Roman" w:eastAsia="SimHei" w:hAnsi="Times New Roman" w:cs="Times New Roman"/>
                <w:sz w:val="22"/>
                <w:szCs w:val="21"/>
              </w:rPr>
              <w:t xml:space="preserve"> SCI</w:t>
            </w:r>
            <w:r w:rsidR="00F957EA" w:rsidRPr="0032045B">
              <w:rPr>
                <w:rFonts w:ascii="Times New Roman" w:eastAsia="SimHei" w:hAnsi="Times New Roman" w:cs="Times New Roman"/>
                <w:sz w:val="22"/>
                <w:szCs w:val="21"/>
              </w:rPr>
              <w:t>E,</w:t>
            </w:r>
            <w:r w:rsidR="002568E0" w:rsidRPr="0032045B">
              <w:rPr>
                <w:rFonts w:ascii="Times New Roman" w:eastAsia="SimHei" w:hAnsi="Times New Roman" w:cs="Times New Roman"/>
                <w:sz w:val="22"/>
                <w:szCs w:val="21"/>
              </w:rPr>
              <w:t xml:space="preserve"> Q1, Abstract)</w:t>
            </w:r>
          </w:p>
          <w:p w14:paraId="4E902ABD" w14:textId="6E858883" w:rsidR="00FB388B" w:rsidRPr="0032045B" w:rsidRDefault="00514CA8" w:rsidP="0032045B">
            <w:pPr>
              <w:tabs>
                <w:tab w:val="left" w:pos="6400"/>
              </w:tabs>
              <w:autoSpaceDE w:val="0"/>
              <w:autoSpaceDN w:val="0"/>
              <w:adjustRightInd w:val="0"/>
              <w:spacing w:line="276" w:lineRule="auto"/>
              <w:ind w:left="460" w:hanging="461"/>
              <w:jc w:val="left"/>
              <w:rPr>
                <w:rFonts w:ascii="Times New Roman" w:eastAsia="SimHei" w:hAnsi="Times New Roman" w:cs="Times New Roman"/>
                <w:sz w:val="22"/>
                <w:szCs w:val="21"/>
              </w:rPr>
            </w:pPr>
            <w:r w:rsidRPr="0032045B">
              <w:rPr>
                <w:rFonts w:ascii="Times New Roman" w:hAnsi="Times New Roman" w:cs="Times New Roman"/>
                <w:color w:val="000000"/>
                <w:sz w:val="22"/>
                <w:szCs w:val="21"/>
              </w:rPr>
              <w:lastRenderedPageBreak/>
              <w:t>[6</w:t>
            </w:r>
            <w:r w:rsidR="00BD11AC" w:rsidRPr="0032045B">
              <w:rPr>
                <w:rFonts w:ascii="Times New Roman" w:hAnsi="Times New Roman" w:cs="Times New Roman"/>
                <w:color w:val="000000"/>
                <w:sz w:val="22"/>
                <w:szCs w:val="21"/>
              </w:rPr>
              <w:t xml:space="preserve">] </w:t>
            </w:r>
            <w:r w:rsidR="00586DBE" w:rsidRPr="0032045B">
              <w:rPr>
                <w:rFonts w:ascii="Times New Roman" w:hAnsi="Times New Roman" w:cs="Times New Roman"/>
                <w:color w:val="000000"/>
                <w:sz w:val="22"/>
                <w:szCs w:val="21"/>
              </w:rPr>
              <w:t xml:space="preserve"> </w:t>
            </w:r>
            <w:r w:rsidR="00BD11AC" w:rsidRPr="0032045B">
              <w:rPr>
                <w:rFonts w:ascii="Times New Roman" w:eastAsia="SimHei" w:hAnsi="Times New Roman" w:cs="Times New Roman"/>
                <w:b/>
                <w:sz w:val="22"/>
                <w:szCs w:val="21"/>
              </w:rPr>
              <w:t>林小军</w:t>
            </w:r>
            <w:r w:rsidR="00BD11AC" w:rsidRPr="0032045B">
              <w:rPr>
                <w:rFonts w:ascii="Times New Roman" w:eastAsia="SimHei" w:hAnsi="Times New Roman" w:cs="Times New Roman"/>
                <w:sz w:val="22"/>
                <w:szCs w:val="21"/>
              </w:rPr>
              <w:t xml:space="preserve">, </w:t>
            </w:r>
            <w:r w:rsidR="00BD11AC" w:rsidRPr="0032045B">
              <w:rPr>
                <w:rFonts w:ascii="Times New Roman" w:eastAsia="SimHei" w:hAnsi="Times New Roman" w:cs="Times New Roman"/>
                <w:sz w:val="22"/>
                <w:szCs w:val="21"/>
              </w:rPr>
              <w:t>陶红兵</w:t>
            </w:r>
            <w:r w:rsidR="00BD11AC" w:rsidRPr="0032045B">
              <w:rPr>
                <w:rFonts w:ascii="Times New Roman" w:eastAsia="SimHei" w:hAnsi="Times New Roman" w:cs="Times New Roman"/>
                <w:sz w:val="22"/>
                <w:szCs w:val="21"/>
              </w:rPr>
              <w:t xml:space="preserve">. </w:t>
            </w:r>
            <w:r w:rsidR="00BD11AC" w:rsidRPr="0032045B">
              <w:rPr>
                <w:rFonts w:ascii="Times New Roman" w:eastAsia="SimHei" w:hAnsi="Times New Roman" w:cs="Times New Roman"/>
                <w:sz w:val="22"/>
                <w:szCs w:val="21"/>
              </w:rPr>
              <w:t>医院服务量与医疗质量的相关性研究及其思考</w:t>
            </w:r>
            <w:r w:rsidR="00BD11AC" w:rsidRPr="0032045B">
              <w:rPr>
                <w:rFonts w:ascii="Times New Roman" w:eastAsia="SimHei" w:hAnsi="Times New Roman" w:cs="Times New Roman"/>
                <w:sz w:val="22"/>
                <w:szCs w:val="21"/>
              </w:rPr>
              <w:t xml:space="preserve">[J]. </w:t>
            </w:r>
            <w:r w:rsidR="00BD11AC" w:rsidRPr="0032045B">
              <w:rPr>
                <w:rFonts w:ascii="Times New Roman" w:eastAsia="SimHei" w:hAnsi="Times New Roman" w:cs="Times New Roman"/>
                <w:sz w:val="22"/>
                <w:szCs w:val="21"/>
              </w:rPr>
              <w:t>中华医院管理杂志</w:t>
            </w:r>
            <w:r w:rsidR="00BD11AC" w:rsidRPr="0032045B">
              <w:rPr>
                <w:rFonts w:ascii="Times New Roman" w:eastAsia="SimHei" w:hAnsi="Times New Roman" w:cs="Times New Roman"/>
                <w:sz w:val="22"/>
                <w:szCs w:val="21"/>
              </w:rPr>
              <w:t>, 2016, 2(2): 108-110.</w:t>
            </w:r>
          </w:p>
          <w:p w14:paraId="344AC0EE" w14:textId="15F55ADC" w:rsidR="00CA29F7" w:rsidRPr="0032045B" w:rsidRDefault="00514CA8" w:rsidP="0032045B">
            <w:pPr>
              <w:tabs>
                <w:tab w:val="left" w:pos="6400"/>
              </w:tabs>
              <w:autoSpaceDE w:val="0"/>
              <w:autoSpaceDN w:val="0"/>
              <w:adjustRightInd w:val="0"/>
              <w:spacing w:line="276" w:lineRule="auto"/>
              <w:ind w:left="460" w:hanging="461"/>
              <w:jc w:val="left"/>
              <w:rPr>
                <w:rFonts w:ascii="Times New Roman" w:eastAsia="SimHei" w:hAnsi="Times New Roman" w:cs="Times New Roman"/>
                <w:sz w:val="22"/>
                <w:szCs w:val="21"/>
              </w:rPr>
            </w:pPr>
            <w:r w:rsidRPr="0032045B">
              <w:rPr>
                <w:rFonts w:ascii="Times New Roman" w:hAnsi="Times New Roman" w:cs="Times New Roman"/>
                <w:color w:val="000000"/>
                <w:sz w:val="22"/>
                <w:szCs w:val="21"/>
              </w:rPr>
              <w:t>[7</w:t>
            </w:r>
            <w:r w:rsidR="00BD11AC" w:rsidRPr="0032045B">
              <w:rPr>
                <w:rFonts w:ascii="Times New Roman" w:hAnsi="Times New Roman" w:cs="Times New Roman"/>
                <w:color w:val="000000"/>
                <w:sz w:val="22"/>
                <w:szCs w:val="21"/>
              </w:rPr>
              <w:t xml:space="preserve">] </w:t>
            </w:r>
            <w:r w:rsidR="00586DBE" w:rsidRPr="0032045B">
              <w:rPr>
                <w:rFonts w:ascii="Times New Roman" w:hAnsi="Times New Roman" w:cs="Times New Roman"/>
                <w:color w:val="000000"/>
                <w:sz w:val="22"/>
                <w:szCs w:val="21"/>
              </w:rPr>
              <w:t xml:space="preserve"> </w:t>
            </w:r>
            <w:r w:rsidR="00BD11AC" w:rsidRPr="0032045B">
              <w:rPr>
                <w:rFonts w:ascii="Times New Roman" w:eastAsia="SimHei" w:hAnsi="Times New Roman" w:cs="Times New Roman"/>
                <w:b/>
                <w:sz w:val="22"/>
                <w:szCs w:val="21"/>
              </w:rPr>
              <w:t>林小军</w:t>
            </w:r>
            <w:r w:rsidR="00BD11AC" w:rsidRPr="0032045B">
              <w:rPr>
                <w:rFonts w:ascii="Times New Roman" w:eastAsia="SimHei" w:hAnsi="Times New Roman" w:cs="Times New Roman"/>
                <w:b/>
                <w:sz w:val="22"/>
                <w:szCs w:val="21"/>
              </w:rPr>
              <w:t>,</w:t>
            </w:r>
            <w:r w:rsidR="00BD11AC" w:rsidRPr="0032045B">
              <w:rPr>
                <w:rFonts w:ascii="Times New Roman" w:eastAsia="SimHei" w:hAnsi="Times New Roman" w:cs="Times New Roman"/>
                <w:sz w:val="22"/>
                <w:szCs w:val="21"/>
              </w:rPr>
              <w:t xml:space="preserve"> </w:t>
            </w:r>
            <w:r w:rsidR="00BD11AC" w:rsidRPr="0032045B">
              <w:rPr>
                <w:rFonts w:ascii="Times New Roman" w:eastAsia="SimHei" w:hAnsi="Times New Roman" w:cs="Times New Roman"/>
                <w:sz w:val="22"/>
                <w:szCs w:val="21"/>
              </w:rPr>
              <w:t>陶红兵</w:t>
            </w:r>
            <w:r w:rsidR="00BD11AC" w:rsidRPr="0032045B">
              <w:rPr>
                <w:rFonts w:ascii="Times New Roman" w:eastAsia="SimHei" w:hAnsi="Times New Roman" w:cs="Times New Roman"/>
                <w:sz w:val="22"/>
                <w:szCs w:val="21"/>
              </w:rPr>
              <w:t xml:space="preserve">, </w:t>
            </w:r>
            <w:r w:rsidR="00BD11AC" w:rsidRPr="0032045B">
              <w:rPr>
                <w:rFonts w:ascii="Times New Roman" w:eastAsia="SimHei" w:hAnsi="Times New Roman" w:cs="Times New Roman"/>
                <w:sz w:val="22"/>
                <w:szCs w:val="21"/>
              </w:rPr>
              <w:t>张士靖</w:t>
            </w:r>
            <w:r w:rsidR="00107BDA" w:rsidRPr="0032045B">
              <w:rPr>
                <w:rFonts w:ascii="Times New Roman" w:eastAsia="SimHei" w:hAnsi="Times New Roman" w:cs="Times New Roman" w:hint="eastAsia"/>
                <w:sz w:val="22"/>
                <w:szCs w:val="21"/>
              </w:rPr>
              <w:t xml:space="preserve">, </w:t>
            </w:r>
            <w:r w:rsidR="00107BDA" w:rsidRPr="0032045B">
              <w:rPr>
                <w:rFonts w:ascii="Times New Roman" w:eastAsia="SimHei" w:hAnsi="Times New Roman" w:cs="Times New Roman" w:hint="eastAsia"/>
                <w:sz w:val="22"/>
                <w:szCs w:val="21"/>
              </w:rPr>
              <w:t>程兆辉</w:t>
            </w:r>
            <w:r w:rsidR="00107BDA" w:rsidRPr="0032045B">
              <w:rPr>
                <w:rFonts w:ascii="Times New Roman" w:eastAsia="SimHei" w:hAnsi="Times New Roman" w:cs="Times New Roman"/>
                <w:sz w:val="22"/>
                <w:szCs w:val="21"/>
              </w:rPr>
              <w:t xml:space="preserve">, </w:t>
            </w:r>
            <w:r w:rsidR="00107BDA" w:rsidRPr="0032045B">
              <w:rPr>
                <w:rFonts w:ascii="Times New Roman" w:eastAsia="SimHei" w:hAnsi="Times New Roman" w:cs="Times New Roman" w:hint="eastAsia"/>
                <w:sz w:val="22"/>
                <w:szCs w:val="21"/>
              </w:rPr>
              <w:t>蔡苗</w:t>
            </w:r>
            <w:r w:rsidR="00107BDA" w:rsidRPr="0032045B">
              <w:rPr>
                <w:rFonts w:ascii="Times New Roman" w:eastAsia="SimHei" w:hAnsi="Times New Roman" w:cs="Times New Roman"/>
                <w:sz w:val="22"/>
                <w:szCs w:val="21"/>
              </w:rPr>
              <w:t xml:space="preserve">, </w:t>
            </w:r>
            <w:r w:rsidR="00107BDA" w:rsidRPr="0032045B">
              <w:rPr>
                <w:rFonts w:ascii="Times New Roman" w:eastAsia="SimHei" w:hAnsi="Times New Roman" w:cs="Times New Roman" w:hint="eastAsia"/>
                <w:sz w:val="22"/>
                <w:szCs w:val="21"/>
              </w:rPr>
              <w:t>刘海通</w:t>
            </w:r>
            <w:r w:rsidR="00107BDA" w:rsidRPr="0032045B">
              <w:rPr>
                <w:rFonts w:ascii="Times New Roman" w:eastAsia="SimHei" w:hAnsi="Times New Roman" w:cs="Times New Roman"/>
                <w:sz w:val="22"/>
                <w:szCs w:val="21"/>
              </w:rPr>
              <w:t xml:space="preserve">, </w:t>
            </w:r>
            <w:r w:rsidR="00107BDA" w:rsidRPr="0032045B">
              <w:rPr>
                <w:rFonts w:ascii="Times New Roman" w:eastAsia="SimHei" w:hAnsi="Times New Roman" w:cs="Times New Roman" w:hint="eastAsia"/>
                <w:sz w:val="22"/>
                <w:szCs w:val="21"/>
              </w:rPr>
              <w:t>林海锋</w:t>
            </w:r>
            <w:r w:rsidR="00BD11AC" w:rsidRPr="0032045B">
              <w:rPr>
                <w:rFonts w:ascii="Times New Roman" w:eastAsia="SimHei" w:hAnsi="Times New Roman" w:cs="Times New Roman"/>
                <w:sz w:val="22"/>
                <w:szCs w:val="21"/>
              </w:rPr>
              <w:t xml:space="preserve">. </w:t>
            </w:r>
            <w:r w:rsidR="00BD11AC" w:rsidRPr="0032045B">
              <w:rPr>
                <w:rFonts w:ascii="Times New Roman" w:eastAsia="SimHei" w:hAnsi="Times New Roman" w:cs="Times New Roman"/>
                <w:sz w:val="22"/>
                <w:szCs w:val="21"/>
              </w:rPr>
              <w:t>医院效率研究演进路径可视化分析</w:t>
            </w:r>
            <w:r w:rsidR="00BD11AC" w:rsidRPr="0032045B">
              <w:rPr>
                <w:rFonts w:ascii="Times New Roman" w:eastAsia="SimHei" w:hAnsi="Times New Roman" w:cs="Times New Roman"/>
                <w:sz w:val="22"/>
                <w:szCs w:val="21"/>
              </w:rPr>
              <w:t xml:space="preserve">[J]. </w:t>
            </w:r>
            <w:r w:rsidR="00BD11AC" w:rsidRPr="0032045B">
              <w:rPr>
                <w:rFonts w:ascii="Times New Roman" w:eastAsia="SimHei" w:hAnsi="Times New Roman" w:cs="Times New Roman"/>
                <w:sz w:val="22"/>
                <w:szCs w:val="21"/>
              </w:rPr>
              <w:t>中国医院管理</w:t>
            </w:r>
            <w:r w:rsidR="00BD11AC" w:rsidRPr="0032045B">
              <w:rPr>
                <w:rFonts w:ascii="Times New Roman" w:eastAsia="SimHei" w:hAnsi="Times New Roman" w:cs="Times New Roman"/>
                <w:sz w:val="22"/>
                <w:szCs w:val="21"/>
              </w:rPr>
              <w:t>, 2016, 36(4): 27-29.</w:t>
            </w:r>
          </w:p>
          <w:p w14:paraId="208B2408" w14:textId="0ACD9D42" w:rsidR="00107BDA" w:rsidRPr="0032045B" w:rsidRDefault="00514CA8" w:rsidP="0032045B">
            <w:pPr>
              <w:tabs>
                <w:tab w:val="left" w:pos="6400"/>
              </w:tabs>
              <w:autoSpaceDE w:val="0"/>
              <w:autoSpaceDN w:val="0"/>
              <w:adjustRightInd w:val="0"/>
              <w:spacing w:line="276" w:lineRule="auto"/>
              <w:ind w:left="460" w:hanging="461"/>
              <w:jc w:val="left"/>
              <w:rPr>
                <w:rFonts w:ascii="Times New Roman" w:hAnsi="Times New Roman" w:cs="Times New Roman"/>
                <w:color w:val="000000"/>
                <w:sz w:val="22"/>
                <w:szCs w:val="21"/>
              </w:rPr>
            </w:pPr>
            <w:r w:rsidRPr="0032045B">
              <w:rPr>
                <w:rFonts w:ascii="Times New Roman" w:hAnsi="Times New Roman" w:cs="Times New Roman" w:hint="eastAsia"/>
                <w:color w:val="000000"/>
                <w:sz w:val="22"/>
                <w:szCs w:val="21"/>
              </w:rPr>
              <w:t>[</w:t>
            </w:r>
            <w:r w:rsidRPr="0032045B">
              <w:rPr>
                <w:rFonts w:ascii="Times New Roman" w:hAnsi="Times New Roman" w:cs="Times New Roman"/>
                <w:color w:val="000000"/>
                <w:sz w:val="22"/>
                <w:szCs w:val="21"/>
              </w:rPr>
              <w:t>8</w:t>
            </w:r>
            <w:r w:rsidR="00107BDA" w:rsidRPr="0032045B">
              <w:rPr>
                <w:rFonts w:ascii="Times New Roman" w:hAnsi="Times New Roman" w:cs="Times New Roman" w:hint="eastAsia"/>
                <w:color w:val="000000"/>
                <w:sz w:val="22"/>
                <w:szCs w:val="21"/>
              </w:rPr>
              <w:t xml:space="preserve">] </w:t>
            </w:r>
            <w:r w:rsidR="00586DBE" w:rsidRPr="0032045B">
              <w:rPr>
                <w:rFonts w:ascii="Times New Roman" w:hAnsi="Times New Roman" w:cs="Times New Roman"/>
                <w:color w:val="000000"/>
                <w:sz w:val="22"/>
                <w:szCs w:val="21"/>
              </w:rPr>
              <w:t xml:space="preserve"> </w:t>
            </w:r>
            <w:r w:rsidR="00107BDA" w:rsidRPr="0032045B">
              <w:rPr>
                <w:rFonts w:ascii="Times New Roman" w:eastAsia="SimHei" w:hAnsi="Times New Roman" w:cs="Times New Roman"/>
                <w:b/>
                <w:sz w:val="22"/>
                <w:szCs w:val="21"/>
              </w:rPr>
              <w:t>林小军</w:t>
            </w:r>
            <w:r w:rsidR="00107BDA" w:rsidRPr="0032045B">
              <w:rPr>
                <w:rFonts w:ascii="Times New Roman" w:eastAsia="SimHei" w:hAnsi="Times New Roman" w:cs="Times New Roman"/>
                <w:b/>
                <w:sz w:val="22"/>
                <w:szCs w:val="21"/>
              </w:rPr>
              <w:t>,</w:t>
            </w:r>
            <w:r w:rsidR="00107BDA" w:rsidRPr="0032045B">
              <w:rPr>
                <w:rFonts w:ascii="Times New Roman" w:eastAsia="SimHei" w:hAnsi="Times New Roman" w:cs="Times New Roman"/>
                <w:sz w:val="22"/>
                <w:szCs w:val="21"/>
              </w:rPr>
              <w:t xml:space="preserve"> </w:t>
            </w:r>
            <w:r w:rsidR="00107BDA" w:rsidRPr="0032045B">
              <w:rPr>
                <w:rFonts w:ascii="Times New Roman" w:eastAsia="SimHei" w:hAnsi="Times New Roman" w:cs="Times New Roman"/>
                <w:sz w:val="22"/>
                <w:szCs w:val="21"/>
              </w:rPr>
              <w:t>陶红兵</w:t>
            </w:r>
            <w:r w:rsidR="00107BDA" w:rsidRPr="0032045B">
              <w:rPr>
                <w:rFonts w:ascii="Times New Roman" w:eastAsia="SimHei" w:hAnsi="Times New Roman" w:cs="Times New Roman"/>
                <w:sz w:val="22"/>
                <w:szCs w:val="21"/>
              </w:rPr>
              <w:t xml:space="preserve">. </w:t>
            </w:r>
            <w:r w:rsidR="00107BDA" w:rsidRPr="0032045B">
              <w:rPr>
                <w:rFonts w:ascii="Times New Roman" w:eastAsia="SimHei" w:hAnsi="Times New Roman" w:cs="Times New Roman"/>
                <w:sz w:val="22"/>
                <w:szCs w:val="21"/>
              </w:rPr>
              <w:t>国内外医疗安全管理现状及其差异分析</w:t>
            </w:r>
            <w:r w:rsidR="00107BDA" w:rsidRPr="0032045B">
              <w:rPr>
                <w:rFonts w:ascii="Times New Roman" w:eastAsia="SimHei" w:hAnsi="Times New Roman" w:cs="Times New Roman"/>
                <w:sz w:val="22"/>
                <w:szCs w:val="21"/>
              </w:rPr>
              <w:t xml:space="preserve">. </w:t>
            </w:r>
            <w:r w:rsidR="00107BDA" w:rsidRPr="0032045B">
              <w:rPr>
                <w:rFonts w:ascii="Times New Roman" w:eastAsia="SimHei" w:hAnsi="Times New Roman" w:cs="Times New Roman"/>
                <w:sz w:val="22"/>
                <w:szCs w:val="21"/>
              </w:rPr>
              <w:t>中国医疗管理科学</w:t>
            </w:r>
            <w:r w:rsidR="00107BDA" w:rsidRPr="0032045B">
              <w:rPr>
                <w:rFonts w:ascii="Times New Roman" w:eastAsia="SimHei" w:hAnsi="Times New Roman" w:cs="Times New Roman"/>
                <w:sz w:val="22"/>
                <w:szCs w:val="21"/>
              </w:rPr>
              <w:t>. 2014;4(1):53-7.</w:t>
            </w:r>
          </w:p>
          <w:p w14:paraId="1E5F5B8C" w14:textId="2A48642A" w:rsidR="00BD11AC" w:rsidRPr="0032045B" w:rsidRDefault="00BD11AC" w:rsidP="0032045B">
            <w:pPr>
              <w:tabs>
                <w:tab w:val="left" w:pos="6400"/>
              </w:tabs>
              <w:autoSpaceDE w:val="0"/>
              <w:autoSpaceDN w:val="0"/>
              <w:adjustRightInd w:val="0"/>
              <w:spacing w:line="276" w:lineRule="auto"/>
              <w:ind w:left="460" w:hanging="461"/>
              <w:jc w:val="left"/>
              <w:rPr>
                <w:rFonts w:ascii="Times New Roman" w:eastAsia="SimHei" w:hAnsi="Times New Roman" w:cs="Times New Roman"/>
                <w:sz w:val="22"/>
                <w:szCs w:val="21"/>
              </w:rPr>
            </w:pPr>
            <w:r w:rsidRPr="0032045B">
              <w:rPr>
                <w:rFonts w:ascii="Times New Roman" w:hAnsi="Times New Roman" w:cs="Times New Roman"/>
                <w:color w:val="000000"/>
                <w:sz w:val="22"/>
                <w:szCs w:val="21"/>
              </w:rPr>
              <w:t>[</w:t>
            </w:r>
            <w:r w:rsidR="00514CA8" w:rsidRPr="0032045B">
              <w:rPr>
                <w:rFonts w:ascii="Times New Roman" w:hAnsi="Times New Roman" w:cs="Times New Roman"/>
                <w:color w:val="000000"/>
                <w:sz w:val="22"/>
                <w:szCs w:val="21"/>
              </w:rPr>
              <w:t>9</w:t>
            </w:r>
            <w:r w:rsidRPr="0032045B">
              <w:rPr>
                <w:rFonts w:ascii="Times New Roman" w:hAnsi="Times New Roman" w:cs="Times New Roman"/>
                <w:color w:val="000000"/>
                <w:sz w:val="22"/>
                <w:szCs w:val="21"/>
              </w:rPr>
              <w:t>]</w:t>
            </w:r>
            <w:r w:rsidR="00264782" w:rsidRPr="0032045B">
              <w:rPr>
                <w:rFonts w:ascii="Times New Roman" w:hAnsi="Times New Roman" w:cs="Times New Roman"/>
                <w:color w:val="000000"/>
                <w:sz w:val="22"/>
                <w:szCs w:val="21"/>
              </w:rPr>
              <w:t xml:space="preserve"> </w:t>
            </w:r>
            <w:r w:rsidR="00586DBE" w:rsidRPr="0032045B">
              <w:rPr>
                <w:rFonts w:ascii="Times New Roman" w:hAnsi="Times New Roman" w:cs="Times New Roman"/>
                <w:color w:val="000000"/>
                <w:sz w:val="22"/>
                <w:szCs w:val="21"/>
              </w:rPr>
              <w:t xml:space="preserve"> </w:t>
            </w:r>
            <w:proofErr w:type="spellStart"/>
            <w:r w:rsidRPr="0032045B">
              <w:rPr>
                <w:rFonts w:ascii="Times New Roman" w:hAnsi="Times New Roman" w:cs="Times New Roman"/>
                <w:color w:val="000000"/>
                <w:sz w:val="22"/>
                <w:szCs w:val="21"/>
              </w:rPr>
              <w:t>Ziling</w:t>
            </w:r>
            <w:proofErr w:type="spellEnd"/>
            <w:r w:rsidRPr="0032045B">
              <w:rPr>
                <w:rFonts w:ascii="Times New Roman" w:hAnsi="Times New Roman" w:cs="Times New Roman"/>
                <w:color w:val="000000"/>
                <w:sz w:val="22"/>
                <w:szCs w:val="21"/>
              </w:rPr>
              <w:t xml:space="preserve"> Ni, </w:t>
            </w:r>
            <w:proofErr w:type="spellStart"/>
            <w:r w:rsidRPr="0032045B">
              <w:rPr>
                <w:rFonts w:ascii="Times New Roman" w:hAnsi="Times New Roman" w:cs="Times New Roman"/>
                <w:b/>
                <w:color w:val="000000"/>
                <w:sz w:val="22"/>
                <w:szCs w:val="21"/>
              </w:rPr>
              <w:t>Xiaojun</w:t>
            </w:r>
            <w:proofErr w:type="spellEnd"/>
            <w:r w:rsidRPr="0032045B">
              <w:rPr>
                <w:rFonts w:ascii="Times New Roman" w:hAnsi="Times New Roman" w:cs="Times New Roman"/>
                <w:b/>
                <w:color w:val="000000"/>
                <w:sz w:val="22"/>
                <w:szCs w:val="21"/>
              </w:rPr>
              <w:t xml:space="preserve"> Lin,</w:t>
            </w:r>
            <w:r w:rsidRPr="0032045B">
              <w:rPr>
                <w:rFonts w:ascii="Times New Roman" w:hAnsi="Times New Roman" w:cs="Times New Roman"/>
                <w:color w:val="000000"/>
                <w:sz w:val="22"/>
                <w:szCs w:val="21"/>
              </w:rPr>
              <w:t xml:space="preserve"> Wei Lu, </w:t>
            </w:r>
            <w:proofErr w:type="spellStart"/>
            <w:r w:rsidRPr="0032045B">
              <w:rPr>
                <w:rFonts w:ascii="Times New Roman" w:hAnsi="Times New Roman" w:cs="Times New Roman"/>
                <w:color w:val="000000"/>
                <w:sz w:val="22"/>
                <w:szCs w:val="21"/>
              </w:rPr>
              <w:t>Tianyu</w:t>
            </w:r>
            <w:proofErr w:type="spellEnd"/>
            <w:r w:rsidRPr="0032045B">
              <w:rPr>
                <w:rFonts w:ascii="Times New Roman" w:hAnsi="Times New Roman" w:cs="Times New Roman"/>
                <w:color w:val="000000"/>
                <w:sz w:val="22"/>
                <w:szCs w:val="21"/>
              </w:rPr>
              <w:t xml:space="preserve"> Jiang, Ying Wang, </w:t>
            </w:r>
            <w:proofErr w:type="spellStart"/>
            <w:r w:rsidRPr="0032045B">
              <w:rPr>
                <w:rFonts w:ascii="Times New Roman" w:hAnsi="Times New Roman" w:cs="Times New Roman"/>
                <w:color w:val="000000"/>
                <w:sz w:val="22"/>
                <w:szCs w:val="21"/>
              </w:rPr>
              <w:t>Jinlu</w:t>
            </w:r>
            <w:proofErr w:type="spellEnd"/>
            <w:r w:rsidRPr="0032045B">
              <w:rPr>
                <w:rFonts w:ascii="Times New Roman" w:hAnsi="Times New Roman" w:cs="Times New Roman"/>
                <w:color w:val="000000"/>
                <w:sz w:val="22"/>
                <w:szCs w:val="21"/>
              </w:rPr>
              <w:t xml:space="preserve"> He, </w:t>
            </w:r>
            <w:proofErr w:type="spellStart"/>
            <w:r w:rsidRPr="0032045B">
              <w:rPr>
                <w:rFonts w:ascii="Times New Roman" w:hAnsi="Times New Roman" w:cs="Times New Roman"/>
                <w:color w:val="000000"/>
                <w:sz w:val="22"/>
                <w:szCs w:val="21"/>
              </w:rPr>
              <w:t>Hongbing</w:t>
            </w:r>
            <w:proofErr w:type="spellEnd"/>
            <w:r w:rsidRPr="0032045B">
              <w:rPr>
                <w:rFonts w:ascii="Times New Roman" w:hAnsi="Times New Roman" w:cs="Times New Roman"/>
                <w:color w:val="000000"/>
                <w:sz w:val="22"/>
                <w:szCs w:val="21"/>
              </w:rPr>
              <w:t xml:space="preserve"> Tao. Hospital volume and outcomes for acute myocardial infarction inpatients in Shanxi, China: an observation study. </w:t>
            </w:r>
            <w:r w:rsidR="00986E4E" w:rsidRPr="0032045B">
              <w:rPr>
                <w:rFonts w:ascii="Times New Roman" w:eastAsia="SimHei" w:hAnsi="Times New Roman" w:cs="Times New Roman"/>
                <w:i/>
                <w:sz w:val="22"/>
                <w:szCs w:val="21"/>
              </w:rPr>
              <w:t>Lancet</w:t>
            </w:r>
            <w:r w:rsidR="00277DDD" w:rsidRPr="00277DDD">
              <w:rPr>
                <w:rFonts w:ascii="Times New Roman" w:hAnsi="Times New Roman" w:cs="Times New Roman"/>
                <w:color w:val="000000"/>
                <w:sz w:val="22"/>
                <w:szCs w:val="21"/>
              </w:rPr>
              <w:t>, 2018, 392(S1): S</w:t>
            </w:r>
            <w:r w:rsidR="00277DDD">
              <w:rPr>
                <w:rFonts w:ascii="Times New Roman" w:hAnsi="Times New Roman" w:cs="Times New Roman"/>
                <w:color w:val="000000"/>
                <w:sz w:val="22"/>
                <w:szCs w:val="21"/>
              </w:rPr>
              <w:t>36</w:t>
            </w:r>
            <w:r w:rsidR="00277DDD" w:rsidRPr="00277DDD">
              <w:rPr>
                <w:rFonts w:ascii="Times New Roman" w:hAnsi="Times New Roman" w:cs="Times New Roman"/>
                <w:color w:val="000000"/>
                <w:sz w:val="22"/>
                <w:szCs w:val="21"/>
              </w:rPr>
              <w:t xml:space="preserve">. </w:t>
            </w:r>
            <w:r w:rsidR="00277DDD" w:rsidRPr="00277DDD">
              <w:rPr>
                <w:rFonts w:ascii="Times New Roman" w:hAnsi="Times New Roman" w:cs="Times New Roman" w:hint="eastAsia"/>
                <w:color w:val="000000"/>
                <w:sz w:val="22"/>
                <w:szCs w:val="21"/>
              </w:rPr>
              <w:t>DOI</w:t>
            </w:r>
            <w:r w:rsidR="00277DDD" w:rsidRPr="00277DDD">
              <w:rPr>
                <w:rFonts w:ascii="Times New Roman" w:hAnsi="Times New Roman" w:cs="Times New Roman"/>
                <w:color w:val="000000"/>
                <w:sz w:val="22"/>
                <w:szCs w:val="21"/>
              </w:rPr>
              <w:t xml:space="preserve">: </w:t>
            </w:r>
            <w:r w:rsidR="00277DDD" w:rsidRPr="00277DDD">
              <w:rPr>
                <w:rFonts w:ascii="Times New Roman" w:hAnsi="Times New Roman" w:cs="Times New Roman"/>
                <w:color w:val="000000"/>
                <w:sz w:val="22"/>
                <w:szCs w:val="21"/>
              </w:rPr>
              <w:t>10.1016/S0140-</w:t>
            </w:r>
            <w:r w:rsidR="00277DDD" w:rsidRPr="00277DDD">
              <w:rPr>
                <w:rFonts w:ascii="Times New Roman" w:eastAsia="SimHei" w:hAnsi="Times New Roman" w:cs="Times New Roman"/>
                <w:sz w:val="22"/>
                <w:szCs w:val="21"/>
              </w:rPr>
              <w:t>6736(18)32665-5</w:t>
            </w:r>
            <w:r w:rsidRPr="0032045B">
              <w:rPr>
                <w:rFonts w:ascii="Times New Roman" w:eastAsia="SimHei" w:hAnsi="Times New Roman" w:cs="Times New Roman"/>
                <w:sz w:val="22"/>
                <w:szCs w:val="21"/>
              </w:rPr>
              <w:t xml:space="preserve"> </w:t>
            </w:r>
            <w:r w:rsidRPr="0032045B">
              <w:rPr>
                <w:rFonts w:ascii="Times New Roman" w:eastAsia="SimHei" w:hAnsi="Times New Roman" w:cs="Times New Roman" w:hint="eastAsia"/>
                <w:sz w:val="22"/>
                <w:szCs w:val="21"/>
              </w:rPr>
              <w:t>(</w:t>
            </w:r>
            <w:r w:rsidRPr="0032045B">
              <w:rPr>
                <w:rFonts w:ascii="Times New Roman" w:eastAsia="SimHei" w:hAnsi="Times New Roman" w:cs="Times New Roman"/>
                <w:sz w:val="22"/>
                <w:szCs w:val="21"/>
              </w:rPr>
              <w:t>IF</w:t>
            </w:r>
            <w:r w:rsidR="005E5071" w:rsidRPr="0032045B">
              <w:rPr>
                <w:rFonts w:ascii="Times New Roman" w:eastAsia="SimHei" w:hAnsi="Times New Roman" w:cs="Times New Roman"/>
                <w:sz w:val="22"/>
                <w:szCs w:val="21"/>
              </w:rPr>
              <w:t>=</w:t>
            </w:r>
            <w:r w:rsidRPr="0032045B">
              <w:rPr>
                <w:rFonts w:ascii="Times New Roman" w:eastAsia="SimHei" w:hAnsi="Times New Roman" w:cs="Times New Roman"/>
                <w:sz w:val="22"/>
                <w:szCs w:val="21"/>
              </w:rPr>
              <w:t>53.254</w:t>
            </w:r>
            <w:r w:rsidRPr="0032045B">
              <w:rPr>
                <w:rFonts w:ascii="Times New Roman" w:eastAsia="SimHei" w:hAnsi="Times New Roman" w:cs="Times New Roman" w:hint="eastAsia"/>
                <w:sz w:val="22"/>
                <w:szCs w:val="21"/>
              </w:rPr>
              <w:t>,</w:t>
            </w:r>
            <w:r w:rsidRPr="0032045B">
              <w:rPr>
                <w:rFonts w:ascii="Times New Roman" w:eastAsia="SimHei" w:hAnsi="Times New Roman" w:cs="Times New Roman"/>
                <w:sz w:val="22"/>
                <w:szCs w:val="21"/>
              </w:rPr>
              <w:t xml:space="preserve"> SCI</w:t>
            </w:r>
            <w:r w:rsidR="005E5071" w:rsidRPr="0032045B">
              <w:rPr>
                <w:rFonts w:ascii="Times New Roman" w:eastAsia="SimHei" w:hAnsi="Times New Roman" w:cs="Times New Roman"/>
                <w:sz w:val="22"/>
                <w:szCs w:val="21"/>
              </w:rPr>
              <w:t>E,</w:t>
            </w:r>
            <w:r w:rsidRPr="0032045B">
              <w:rPr>
                <w:rFonts w:ascii="Times New Roman" w:eastAsia="SimHei" w:hAnsi="Times New Roman" w:cs="Times New Roman"/>
                <w:sz w:val="22"/>
                <w:szCs w:val="21"/>
              </w:rPr>
              <w:t xml:space="preserve"> Q1, Abstract)</w:t>
            </w:r>
            <w:bookmarkStart w:id="0" w:name="_GoBack"/>
            <w:bookmarkEnd w:id="0"/>
          </w:p>
          <w:p w14:paraId="69849206" w14:textId="6E97E9D3" w:rsidR="00F86D8C" w:rsidRPr="0032045B" w:rsidRDefault="00514CA8" w:rsidP="0032045B">
            <w:pPr>
              <w:tabs>
                <w:tab w:val="left" w:pos="6400"/>
              </w:tabs>
              <w:autoSpaceDE w:val="0"/>
              <w:autoSpaceDN w:val="0"/>
              <w:adjustRightInd w:val="0"/>
              <w:spacing w:line="276" w:lineRule="auto"/>
              <w:ind w:left="460" w:hanging="461"/>
              <w:jc w:val="left"/>
              <w:rPr>
                <w:rFonts w:ascii="Times New Roman" w:hAnsi="Times New Roman" w:cs="Times New Roman"/>
                <w:color w:val="000000"/>
                <w:sz w:val="22"/>
                <w:szCs w:val="21"/>
                <w:lang w:val="en"/>
              </w:rPr>
            </w:pPr>
            <w:r w:rsidRPr="0032045B">
              <w:rPr>
                <w:rFonts w:ascii="Times New Roman" w:hAnsi="Times New Roman" w:cs="Times New Roman"/>
                <w:color w:val="000000"/>
                <w:sz w:val="22"/>
                <w:szCs w:val="21"/>
              </w:rPr>
              <w:t>[10</w:t>
            </w:r>
            <w:r w:rsidR="00F86D8C" w:rsidRPr="0032045B">
              <w:rPr>
                <w:rFonts w:ascii="Times New Roman" w:hAnsi="Times New Roman" w:cs="Times New Roman"/>
                <w:color w:val="000000"/>
                <w:sz w:val="22"/>
                <w:szCs w:val="21"/>
              </w:rPr>
              <w:t xml:space="preserve">] </w:t>
            </w:r>
            <w:r w:rsidR="00586DBE" w:rsidRPr="0032045B">
              <w:rPr>
                <w:rFonts w:ascii="Times New Roman" w:hAnsi="Times New Roman" w:cs="Times New Roman"/>
                <w:color w:val="000000"/>
                <w:sz w:val="22"/>
                <w:szCs w:val="21"/>
              </w:rPr>
              <w:t xml:space="preserve"> </w:t>
            </w:r>
            <w:r w:rsidR="00F86D8C" w:rsidRPr="0032045B">
              <w:rPr>
                <w:rFonts w:ascii="Times New Roman" w:hAnsi="Times New Roman" w:cs="Times New Roman"/>
                <w:color w:val="000000"/>
                <w:sz w:val="22"/>
                <w:szCs w:val="21"/>
              </w:rPr>
              <w:t xml:space="preserve">Chang Xu, </w:t>
            </w:r>
            <w:proofErr w:type="spellStart"/>
            <w:r w:rsidR="00F86D8C" w:rsidRPr="0032045B">
              <w:rPr>
                <w:rFonts w:ascii="Times New Roman" w:hAnsi="Times New Roman" w:cs="Times New Roman"/>
                <w:color w:val="000000"/>
                <w:sz w:val="22"/>
                <w:szCs w:val="21"/>
              </w:rPr>
              <w:t>Qiang</w:t>
            </w:r>
            <w:proofErr w:type="spellEnd"/>
            <w:r w:rsidR="00F86D8C" w:rsidRPr="0032045B">
              <w:rPr>
                <w:rFonts w:ascii="Times New Roman" w:hAnsi="Times New Roman" w:cs="Times New Roman"/>
                <w:color w:val="000000"/>
                <w:sz w:val="22"/>
                <w:szCs w:val="21"/>
              </w:rPr>
              <w:t xml:space="preserve"> Fu, </w:t>
            </w:r>
            <w:proofErr w:type="spellStart"/>
            <w:r w:rsidR="00F86D8C" w:rsidRPr="0032045B">
              <w:rPr>
                <w:rFonts w:ascii="Times New Roman" w:hAnsi="Times New Roman" w:cs="Times New Roman"/>
                <w:color w:val="000000"/>
                <w:sz w:val="22"/>
                <w:szCs w:val="21"/>
              </w:rPr>
              <w:t>Hongbing</w:t>
            </w:r>
            <w:proofErr w:type="spellEnd"/>
            <w:r w:rsidR="00F86D8C" w:rsidRPr="0032045B">
              <w:rPr>
                <w:rFonts w:ascii="Times New Roman" w:hAnsi="Times New Roman" w:cs="Times New Roman"/>
                <w:color w:val="000000"/>
                <w:sz w:val="22"/>
                <w:szCs w:val="21"/>
              </w:rPr>
              <w:t xml:space="preserve"> Tao*, </w:t>
            </w:r>
            <w:proofErr w:type="spellStart"/>
            <w:r w:rsidR="00F86D8C" w:rsidRPr="0032045B">
              <w:rPr>
                <w:rFonts w:ascii="Times New Roman" w:hAnsi="Times New Roman" w:cs="Times New Roman"/>
                <w:b/>
                <w:color w:val="000000"/>
                <w:sz w:val="22"/>
                <w:szCs w:val="21"/>
              </w:rPr>
              <w:t>Xiaojun</w:t>
            </w:r>
            <w:proofErr w:type="spellEnd"/>
            <w:r w:rsidR="00F86D8C" w:rsidRPr="0032045B">
              <w:rPr>
                <w:rFonts w:ascii="Times New Roman" w:hAnsi="Times New Roman" w:cs="Times New Roman"/>
                <w:b/>
                <w:color w:val="000000"/>
                <w:sz w:val="22"/>
                <w:szCs w:val="21"/>
              </w:rPr>
              <w:t xml:space="preserve"> Lin</w:t>
            </w:r>
            <w:r w:rsidR="00F86D8C" w:rsidRPr="0032045B">
              <w:rPr>
                <w:rFonts w:ascii="Times New Roman" w:hAnsi="Times New Roman" w:cs="Times New Roman"/>
                <w:color w:val="000000"/>
                <w:sz w:val="22"/>
                <w:szCs w:val="21"/>
              </w:rPr>
              <w:t xml:space="preserve">, </w:t>
            </w:r>
            <w:proofErr w:type="spellStart"/>
            <w:r w:rsidR="00F86D8C" w:rsidRPr="0032045B">
              <w:rPr>
                <w:rFonts w:ascii="Times New Roman" w:hAnsi="Times New Roman" w:cs="Times New Roman"/>
                <w:color w:val="000000"/>
                <w:sz w:val="22"/>
                <w:szCs w:val="21"/>
              </w:rPr>
              <w:t>Manli</w:t>
            </w:r>
            <w:proofErr w:type="spellEnd"/>
            <w:r w:rsidR="00F86D8C" w:rsidRPr="0032045B">
              <w:rPr>
                <w:rFonts w:ascii="Times New Roman" w:hAnsi="Times New Roman" w:cs="Times New Roman"/>
                <w:color w:val="000000"/>
                <w:sz w:val="22"/>
                <w:szCs w:val="21"/>
              </w:rPr>
              <w:t xml:space="preserve"> Wang, </w:t>
            </w:r>
            <w:proofErr w:type="spellStart"/>
            <w:r w:rsidR="00F86D8C" w:rsidRPr="0032045B">
              <w:rPr>
                <w:rFonts w:ascii="Times New Roman" w:hAnsi="Times New Roman" w:cs="Times New Roman"/>
                <w:color w:val="000000"/>
                <w:sz w:val="22"/>
                <w:szCs w:val="21"/>
              </w:rPr>
              <w:t>Shuxu</w:t>
            </w:r>
            <w:proofErr w:type="spellEnd"/>
            <w:r w:rsidR="00F86D8C" w:rsidRPr="0032045B">
              <w:rPr>
                <w:rFonts w:ascii="Times New Roman" w:hAnsi="Times New Roman" w:cs="Times New Roman"/>
                <w:color w:val="000000"/>
                <w:sz w:val="22"/>
                <w:szCs w:val="21"/>
              </w:rPr>
              <w:t xml:space="preserve"> Xia, </w:t>
            </w:r>
            <w:proofErr w:type="spellStart"/>
            <w:r w:rsidR="00F86D8C" w:rsidRPr="0032045B">
              <w:rPr>
                <w:rFonts w:ascii="Times New Roman" w:hAnsi="Times New Roman" w:cs="Times New Roman"/>
                <w:color w:val="000000"/>
                <w:sz w:val="22"/>
                <w:szCs w:val="21"/>
              </w:rPr>
              <w:t>Haoling</w:t>
            </w:r>
            <w:proofErr w:type="spellEnd"/>
            <w:r w:rsidR="00F86D8C" w:rsidRPr="0032045B">
              <w:rPr>
                <w:rFonts w:ascii="Times New Roman" w:hAnsi="Times New Roman" w:cs="Times New Roman"/>
                <w:color w:val="000000"/>
                <w:sz w:val="22"/>
                <w:szCs w:val="21"/>
              </w:rPr>
              <w:t xml:space="preserve"> </w:t>
            </w:r>
            <w:proofErr w:type="spellStart"/>
            <w:r w:rsidR="00F86D8C" w:rsidRPr="0032045B">
              <w:rPr>
                <w:rFonts w:ascii="Times New Roman" w:hAnsi="Times New Roman" w:cs="Times New Roman"/>
                <w:color w:val="000000"/>
                <w:sz w:val="22"/>
                <w:szCs w:val="21"/>
              </w:rPr>
              <w:t>Xiong</w:t>
            </w:r>
            <w:proofErr w:type="spellEnd"/>
            <w:r w:rsidR="00F86D8C" w:rsidRPr="0032045B">
              <w:rPr>
                <w:rFonts w:ascii="Times New Roman" w:hAnsi="Times New Roman" w:cs="Times New Roman"/>
                <w:color w:val="000000"/>
                <w:sz w:val="22"/>
                <w:szCs w:val="21"/>
              </w:rPr>
              <w:t xml:space="preserve">. Effect of Cesarean Section on the Severity of Postpartum Hemorrhage in Chinese Women: The Shanxi Study. </w:t>
            </w:r>
            <w:r w:rsidR="00F86D8C" w:rsidRPr="0032045B">
              <w:rPr>
                <w:rFonts w:ascii="Times New Roman" w:hAnsi="Times New Roman" w:cs="Times New Roman"/>
                <w:i/>
                <w:color w:val="000000"/>
                <w:sz w:val="22"/>
                <w:szCs w:val="21"/>
              </w:rPr>
              <w:t>Current Medical Science</w:t>
            </w:r>
            <w:r w:rsidR="00F86D8C" w:rsidRPr="0032045B">
              <w:rPr>
                <w:rFonts w:ascii="Times New Roman" w:hAnsi="Times New Roman" w:cs="Times New Roman"/>
                <w:color w:val="000000"/>
                <w:sz w:val="22"/>
                <w:szCs w:val="21"/>
              </w:rPr>
              <w:t>, 2018, 38(4): 618-625. DOI: 10.1007/s11596-018-1922-1</w:t>
            </w:r>
            <w:r w:rsidR="0000221B" w:rsidRPr="0032045B">
              <w:rPr>
                <w:rFonts w:ascii="Times New Roman" w:hAnsi="Times New Roman" w:cs="Times New Roman"/>
                <w:color w:val="000000"/>
                <w:sz w:val="22"/>
                <w:szCs w:val="21"/>
              </w:rPr>
              <w:t>.</w:t>
            </w:r>
            <w:r w:rsidR="005E5071" w:rsidRPr="0032045B">
              <w:rPr>
                <w:rFonts w:ascii="Times New Roman" w:hAnsi="Times New Roman" w:cs="Times New Roman"/>
                <w:color w:val="000000"/>
                <w:sz w:val="22"/>
                <w:szCs w:val="21"/>
              </w:rPr>
              <w:t xml:space="preserve"> (IF=0.948, SCIE, Q4)</w:t>
            </w:r>
          </w:p>
          <w:p w14:paraId="44E8A98E" w14:textId="4E4AB076" w:rsidR="00F86D8C" w:rsidRPr="0032045B" w:rsidRDefault="00514CA8" w:rsidP="0032045B">
            <w:pPr>
              <w:tabs>
                <w:tab w:val="left" w:pos="6400"/>
              </w:tabs>
              <w:autoSpaceDE w:val="0"/>
              <w:autoSpaceDN w:val="0"/>
              <w:adjustRightInd w:val="0"/>
              <w:spacing w:line="276" w:lineRule="auto"/>
              <w:ind w:left="460" w:hanging="461"/>
              <w:jc w:val="left"/>
              <w:rPr>
                <w:rFonts w:ascii="Times New Roman" w:hAnsi="Times New Roman" w:cs="Times New Roman"/>
                <w:color w:val="000000"/>
                <w:sz w:val="22"/>
                <w:szCs w:val="21"/>
              </w:rPr>
            </w:pPr>
            <w:r w:rsidRPr="0032045B">
              <w:rPr>
                <w:rFonts w:ascii="Times New Roman" w:hAnsi="Times New Roman" w:cs="Times New Roman"/>
                <w:color w:val="000000"/>
                <w:sz w:val="22"/>
                <w:szCs w:val="21"/>
              </w:rPr>
              <w:t>[11</w:t>
            </w:r>
            <w:r w:rsidR="00F86D8C" w:rsidRPr="0032045B">
              <w:rPr>
                <w:rFonts w:ascii="Times New Roman" w:hAnsi="Times New Roman" w:cs="Times New Roman"/>
                <w:color w:val="000000"/>
                <w:sz w:val="22"/>
                <w:szCs w:val="21"/>
              </w:rPr>
              <w:t xml:space="preserve">] Miao Cai, </w:t>
            </w:r>
            <w:proofErr w:type="spellStart"/>
            <w:r w:rsidR="00F86D8C" w:rsidRPr="0032045B">
              <w:rPr>
                <w:rFonts w:ascii="Times New Roman" w:hAnsi="Times New Roman" w:cs="Times New Roman"/>
                <w:color w:val="000000"/>
                <w:sz w:val="22"/>
                <w:szCs w:val="21"/>
              </w:rPr>
              <w:t>Echu</w:t>
            </w:r>
            <w:proofErr w:type="spellEnd"/>
            <w:r w:rsidR="00F86D8C" w:rsidRPr="0032045B">
              <w:rPr>
                <w:rFonts w:ascii="Times New Roman" w:hAnsi="Times New Roman" w:cs="Times New Roman"/>
                <w:color w:val="000000"/>
                <w:sz w:val="22"/>
                <w:szCs w:val="21"/>
              </w:rPr>
              <w:t xml:space="preserve"> Liu, </w:t>
            </w:r>
            <w:proofErr w:type="spellStart"/>
            <w:r w:rsidR="00F86D8C" w:rsidRPr="0032045B">
              <w:rPr>
                <w:rFonts w:ascii="Times New Roman" w:hAnsi="Times New Roman" w:cs="Times New Roman"/>
                <w:color w:val="000000"/>
                <w:sz w:val="22"/>
                <w:szCs w:val="21"/>
              </w:rPr>
              <w:t>Hongbing</w:t>
            </w:r>
            <w:proofErr w:type="spellEnd"/>
            <w:r w:rsidR="00F86D8C" w:rsidRPr="0032045B">
              <w:rPr>
                <w:rFonts w:ascii="Times New Roman" w:hAnsi="Times New Roman" w:cs="Times New Roman"/>
                <w:color w:val="000000"/>
                <w:sz w:val="22"/>
                <w:szCs w:val="21"/>
              </w:rPr>
              <w:t xml:space="preserve"> Tao*, </w:t>
            </w:r>
            <w:proofErr w:type="spellStart"/>
            <w:r w:rsidR="00F86D8C" w:rsidRPr="0032045B">
              <w:rPr>
                <w:rFonts w:ascii="Times New Roman" w:hAnsi="Times New Roman" w:cs="Times New Roman"/>
                <w:color w:val="000000"/>
                <w:sz w:val="22"/>
                <w:szCs w:val="21"/>
              </w:rPr>
              <w:t>Zhengmin</w:t>
            </w:r>
            <w:proofErr w:type="spellEnd"/>
            <w:r w:rsidR="00F86D8C" w:rsidRPr="0032045B">
              <w:rPr>
                <w:rFonts w:ascii="Times New Roman" w:hAnsi="Times New Roman" w:cs="Times New Roman"/>
                <w:color w:val="000000"/>
                <w:sz w:val="22"/>
                <w:szCs w:val="21"/>
              </w:rPr>
              <w:t xml:space="preserve"> Qian, </w:t>
            </w:r>
            <w:proofErr w:type="spellStart"/>
            <w:r w:rsidR="00F86D8C" w:rsidRPr="0032045B">
              <w:rPr>
                <w:rFonts w:ascii="Times New Roman" w:hAnsi="Times New Roman" w:cs="Times New Roman"/>
                <w:color w:val="000000"/>
                <w:sz w:val="22"/>
                <w:szCs w:val="21"/>
              </w:rPr>
              <w:t>Qiang</w:t>
            </w:r>
            <w:proofErr w:type="spellEnd"/>
            <w:r w:rsidR="00F86D8C" w:rsidRPr="0032045B">
              <w:rPr>
                <w:rFonts w:ascii="Times New Roman" w:hAnsi="Times New Roman" w:cs="Times New Roman"/>
                <w:color w:val="000000"/>
                <w:sz w:val="22"/>
                <w:szCs w:val="21"/>
              </w:rPr>
              <w:t xml:space="preserve"> (John) Fu, </w:t>
            </w:r>
            <w:proofErr w:type="spellStart"/>
            <w:r w:rsidR="00F86D8C" w:rsidRPr="0032045B">
              <w:rPr>
                <w:rFonts w:ascii="Times New Roman" w:hAnsi="Times New Roman" w:cs="Times New Roman"/>
                <w:b/>
                <w:color w:val="000000"/>
                <w:sz w:val="22"/>
                <w:szCs w:val="21"/>
              </w:rPr>
              <w:t>Xiaojun</w:t>
            </w:r>
            <w:proofErr w:type="spellEnd"/>
            <w:r w:rsidR="00F86D8C" w:rsidRPr="0032045B">
              <w:rPr>
                <w:rFonts w:ascii="Times New Roman" w:hAnsi="Times New Roman" w:cs="Times New Roman"/>
                <w:b/>
                <w:color w:val="000000"/>
                <w:sz w:val="22"/>
                <w:szCs w:val="21"/>
              </w:rPr>
              <w:t xml:space="preserve"> Lin</w:t>
            </w:r>
            <w:r w:rsidR="00F86D8C" w:rsidRPr="0032045B">
              <w:rPr>
                <w:rFonts w:ascii="Times New Roman" w:hAnsi="Times New Roman" w:cs="Times New Roman"/>
                <w:color w:val="000000"/>
                <w:sz w:val="22"/>
                <w:szCs w:val="21"/>
              </w:rPr>
              <w:t xml:space="preserve">, </w:t>
            </w:r>
            <w:proofErr w:type="spellStart"/>
            <w:r w:rsidR="00F86D8C" w:rsidRPr="0032045B">
              <w:rPr>
                <w:rFonts w:ascii="Times New Roman" w:hAnsi="Times New Roman" w:cs="Times New Roman"/>
                <w:color w:val="000000"/>
                <w:sz w:val="22"/>
                <w:szCs w:val="21"/>
              </w:rPr>
              <w:t>Manli</w:t>
            </w:r>
            <w:proofErr w:type="spellEnd"/>
            <w:r w:rsidR="00F86D8C" w:rsidRPr="0032045B">
              <w:rPr>
                <w:rFonts w:ascii="Times New Roman" w:hAnsi="Times New Roman" w:cs="Times New Roman"/>
                <w:color w:val="000000"/>
                <w:sz w:val="22"/>
                <w:szCs w:val="21"/>
              </w:rPr>
              <w:t xml:space="preserve"> Wang, Chang Xu, </w:t>
            </w:r>
            <w:proofErr w:type="spellStart"/>
            <w:r w:rsidR="00F86D8C" w:rsidRPr="0032045B">
              <w:rPr>
                <w:rFonts w:ascii="Times New Roman" w:hAnsi="Times New Roman" w:cs="Times New Roman"/>
                <w:color w:val="000000"/>
                <w:sz w:val="22"/>
                <w:szCs w:val="21"/>
              </w:rPr>
              <w:t>Ziling</w:t>
            </w:r>
            <w:proofErr w:type="spellEnd"/>
            <w:r w:rsidR="00F86D8C" w:rsidRPr="0032045B">
              <w:rPr>
                <w:rFonts w:ascii="Times New Roman" w:hAnsi="Times New Roman" w:cs="Times New Roman"/>
                <w:color w:val="000000"/>
                <w:sz w:val="22"/>
                <w:szCs w:val="21"/>
              </w:rPr>
              <w:t xml:space="preserve"> Ni. Does A Medical Consortium Influence Health Outcomes of Hospitalized Cancer Patients? An Integrated Care Model in Shanxi, China. </w:t>
            </w:r>
            <w:r w:rsidR="00F86D8C" w:rsidRPr="0032045B">
              <w:rPr>
                <w:rFonts w:ascii="Times New Roman" w:hAnsi="Times New Roman" w:cs="Times New Roman"/>
                <w:i/>
                <w:color w:val="000000"/>
                <w:sz w:val="22"/>
                <w:szCs w:val="21"/>
              </w:rPr>
              <w:t>International Journal of Integrated Care</w:t>
            </w:r>
            <w:r w:rsidR="00F86D8C" w:rsidRPr="0032045B">
              <w:rPr>
                <w:rFonts w:ascii="Times New Roman" w:hAnsi="Times New Roman" w:cs="Times New Roman"/>
                <w:color w:val="000000"/>
                <w:sz w:val="22"/>
                <w:szCs w:val="21"/>
              </w:rPr>
              <w:t>, 2018, 18(2): 7. DOI: 10.5334/ijic.3588</w:t>
            </w:r>
            <w:r w:rsidR="0000221B" w:rsidRPr="0032045B">
              <w:rPr>
                <w:rFonts w:ascii="Times New Roman" w:hAnsi="Times New Roman" w:cs="Times New Roman"/>
                <w:color w:val="000000"/>
                <w:sz w:val="22"/>
                <w:szCs w:val="21"/>
              </w:rPr>
              <w:t>.</w:t>
            </w:r>
            <w:r w:rsidR="005E5071" w:rsidRPr="0032045B">
              <w:rPr>
                <w:rFonts w:ascii="Times New Roman" w:hAnsi="Times New Roman" w:cs="Times New Roman"/>
                <w:color w:val="000000"/>
                <w:sz w:val="22"/>
                <w:szCs w:val="21"/>
              </w:rPr>
              <w:t xml:space="preserve"> </w:t>
            </w:r>
            <w:r w:rsidR="005E5071" w:rsidRPr="0032045B">
              <w:rPr>
                <w:rFonts w:ascii="Times New Roman" w:hAnsi="Times New Roman" w:cs="Times New Roman" w:hint="eastAsia"/>
                <w:color w:val="000000"/>
                <w:sz w:val="22"/>
                <w:szCs w:val="21"/>
              </w:rPr>
              <w:t>(</w:t>
            </w:r>
            <w:r w:rsidR="005E5071" w:rsidRPr="0032045B">
              <w:rPr>
                <w:rFonts w:ascii="Times New Roman" w:eastAsia="SimHei" w:hAnsi="Times New Roman" w:cs="Times New Roman"/>
                <w:sz w:val="22"/>
                <w:szCs w:val="21"/>
              </w:rPr>
              <w:t>IF=1.837</w:t>
            </w:r>
            <w:r w:rsidR="005E5071" w:rsidRPr="0032045B">
              <w:rPr>
                <w:rFonts w:ascii="Times New Roman" w:eastAsia="SimHei" w:hAnsi="Times New Roman" w:cs="Times New Roman" w:hint="eastAsia"/>
                <w:sz w:val="22"/>
                <w:szCs w:val="21"/>
              </w:rPr>
              <w:t>,</w:t>
            </w:r>
            <w:r w:rsidR="005E5071" w:rsidRPr="0032045B">
              <w:rPr>
                <w:rFonts w:ascii="Times New Roman" w:eastAsia="SimHei" w:hAnsi="Times New Roman" w:cs="Times New Roman"/>
                <w:sz w:val="22"/>
                <w:szCs w:val="21"/>
              </w:rPr>
              <w:t xml:space="preserve"> SSCI Q2</w:t>
            </w:r>
            <w:r w:rsidR="005E5071" w:rsidRPr="0032045B">
              <w:rPr>
                <w:rFonts w:ascii="Times New Roman" w:hAnsi="Times New Roman" w:cs="Times New Roman"/>
                <w:color w:val="000000"/>
                <w:sz w:val="22"/>
                <w:szCs w:val="21"/>
              </w:rPr>
              <w:t>)</w:t>
            </w:r>
          </w:p>
          <w:p w14:paraId="1E9E24B2" w14:textId="2CE11C43" w:rsidR="00BD11AC" w:rsidRPr="0032045B" w:rsidRDefault="00514CA8" w:rsidP="0032045B">
            <w:pPr>
              <w:tabs>
                <w:tab w:val="left" w:pos="6400"/>
              </w:tabs>
              <w:autoSpaceDE w:val="0"/>
              <w:autoSpaceDN w:val="0"/>
              <w:adjustRightInd w:val="0"/>
              <w:spacing w:line="276" w:lineRule="auto"/>
              <w:ind w:left="460" w:hanging="461"/>
              <w:jc w:val="left"/>
              <w:rPr>
                <w:rFonts w:ascii="Times New Roman" w:hAnsi="Times New Roman" w:cs="Times New Roman"/>
                <w:color w:val="000000"/>
                <w:sz w:val="22"/>
                <w:szCs w:val="21"/>
              </w:rPr>
            </w:pPr>
            <w:r w:rsidRPr="0032045B">
              <w:rPr>
                <w:rFonts w:ascii="Times New Roman" w:hAnsi="Times New Roman" w:cs="Times New Roman"/>
                <w:color w:val="000000"/>
                <w:sz w:val="22"/>
                <w:szCs w:val="21"/>
              </w:rPr>
              <w:t>[12</w:t>
            </w:r>
            <w:r w:rsidR="00F86D8C" w:rsidRPr="0032045B">
              <w:rPr>
                <w:rFonts w:ascii="Times New Roman" w:hAnsi="Times New Roman" w:cs="Times New Roman"/>
                <w:color w:val="000000"/>
                <w:sz w:val="22"/>
                <w:szCs w:val="21"/>
              </w:rPr>
              <w:t xml:space="preserve">] Miao Cai, </w:t>
            </w:r>
            <w:proofErr w:type="spellStart"/>
            <w:r w:rsidR="00F86D8C" w:rsidRPr="0032045B">
              <w:rPr>
                <w:rFonts w:ascii="Times New Roman" w:hAnsi="Times New Roman" w:cs="Times New Roman"/>
                <w:color w:val="000000"/>
                <w:sz w:val="22"/>
                <w:szCs w:val="21"/>
              </w:rPr>
              <w:t>Echu</w:t>
            </w:r>
            <w:proofErr w:type="spellEnd"/>
            <w:r w:rsidR="00F86D8C" w:rsidRPr="0032045B">
              <w:rPr>
                <w:rFonts w:ascii="Times New Roman" w:hAnsi="Times New Roman" w:cs="Times New Roman"/>
                <w:color w:val="000000"/>
                <w:sz w:val="22"/>
                <w:szCs w:val="21"/>
              </w:rPr>
              <w:t xml:space="preserve"> Liu, </w:t>
            </w:r>
            <w:proofErr w:type="spellStart"/>
            <w:r w:rsidR="00F86D8C" w:rsidRPr="0032045B">
              <w:rPr>
                <w:rFonts w:ascii="Times New Roman" w:hAnsi="Times New Roman" w:cs="Times New Roman"/>
                <w:color w:val="000000"/>
                <w:sz w:val="22"/>
                <w:szCs w:val="21"/>
              </w:rPr>
              <w:t>Hongbing</w:t>
            </w:r>
            <w:proofErr w:type="spellEnd"/>
            <w:r w:rsidR="00F86D8C" w:rsidRPr="0032045B">
              <w:rPr>
                <w:rFonts w:ascii="Times New Roman" w:hAnsi="Times New Roman" w:cs="Times New Roman"/>
                <w:color w:val="000000"/>
                <w:sz w:val="22"/>
                <w:szCs w:val="21"/>
              </w:rPr>
              <w:t xml:space="preserve"> Tao*, </w:t>
            </w:r>
            <w:proofErr w:type="spellStart"/>
            <w:r w:rsidR="00F86D8C" w:rsidRPr="0032045B">
              <w:rPr>
                <w:rFonts w:ascii="Times New Roman" w:hAnsi="Times New Roman" w:cs="Times New Roman"/>
                <w:color w:val="000000"/>
                <w:sz w:val="22"/>
                <w:szCs w:val="21"/>
              </w:rPr>
              <w:t>Zhengmin</w:t>
            </w:r>
            <w:proofErr w:type="spellEnd"/>
            <w:r w:rsidR="00F86D8C" w:rsidRPr="0032045B">
              <w:rPr>
                <w:rFonts w:ascii="Times New Roman" w:hAnsi="Times New Roman" w:cs="Times New Roman"/>
                <w:color w:val="000000"/>
                <w:sz w:val="22"/>
                <w:szCs w:val="21"/>
              </w:rPr>
              <w:t xml:space="preserve"> Qian, </w:t>
            </w:r>
            <w:proofErr w:type="spellStart"/>
            <w:r w:rsidR="00F86D8C" w:rsidRPr="0032045B">
              <w:rPr>
                <w:rFonts w:ascii="Times New Roman" w:hAnsi="Times New Roman" w:cs="Times New Roman"/>
                <w:b/>
                <w:color w:val="000000"/>
                <w:sz w:val="22"/>
                <w:szCs w:val="21"/>
              </w:rPr>
              <w:t>Xiaojun</w:t>
            </w:r>
            <w:proofErr w:type="spellEnd"/>
            <w:r w:rsidR="00F86D8C" w:rsidRPr="0032045B">
              <w:rPr>
                <w:rFonts w:ascii="Times New Roman" w:hAnsi="Times New Roman" w:cs="Times New Roman"/>
                <w:b/>
                <w:color w:val="000000"/>
                <w:sz w:val="22"/>
                <w:szCs w:val="21"/>
              </w:rPr>
              <w:t xml:space="preserve"> Lin</w:t>
            </w:r>
            <w:r w:rsidR="00F86D8C" w:rsidRPr="0032045B">
              <w:rPr>
                <w:rFonts w:ascii="Times New Roman" w:hAnsi="Times New Roman" w:cs="Times New Roman"/>
                <w:color w:val="000000"/>
                <w:sz w:val="22"/>
                <w:szCs w:val="21"/>
              </w:rPr>
              <w:t xml:space="preserve">, </w:t>
            </w:r>
            <w:proofErr w:type="spellStart"/>
            <w:r w:rsidR="00F86D8C" w:rsidRPr="0032045B">
              <w:rPr>
                <w:rFonts w:ascii="Times New Roman" w:hAnsi="Times New Roman" w:cs="Times New Roman"/>
                <w:color w:val="000000"/>
                <w:sz w:val="22"/>
                <w:szCs w:val="21"/>
              </w:rPr>
              <w:t>Zhaohui</w:t>
            </w:r>
            <w:proofErr w:type="spellEnd"/>
            <w:r w:rsidR="00F86D8C" w:rsidRPr="0032045B">
              <w:rPr>
                <w:rFonts w:ascii="Times New Roman" w:hAnsi="Times New Roman" w:cs="Times New Roman"/>
                <w:color w:val="000000"/>
                <w:sz w:val="22"/>
                <w:szCs w:val="21"/>
              </w:rPr>
              <w:t xml:space="preserve"> Cheng. Does Level of Hospital Matter? A Study of Mortality of Acute Myocardial Infarction Patients in Shanxi, China. </w:t>
            </w:r>
            <w:r w:rsidR="00F86D8C" w:rsidRPr="0032045B">
              <w:rPr>
                <w:rFonts w:ascii="Times New Roman" w:hAnsi="Times New Roman" w:cs="Times New Roman"/>
                <w:i/>
                <w:iCs/>
                <w:color w:val="000000"/>
                <w:sz w:val="22"/>
                <w:szCs w:val="21"/>
              </w:rPr>
              <w:t>American Journal of Medical Quality</w:t>
            </w:r>
            <w:r w:rsidR="00F86D8C" w:rsidRPr="0032045B">
              <w:rPr>
                <w:rFonts w:ascii="Times New Roman" w:hAnsi="Times New Roman" w:cs="Times New Roman"/>
                <w:color w:val="000000"/>
                <w:sz w:val="22"/>
                <w:szCs w:val="21"/>
              </w:rPr>
              <w:t>, 2018,33(2):185-192. DOI: 10.1177/1062860617708608</w:t>
            </w:r>
            <w:r w:rsidR="0000221B" w:rsidRPr="0032045B">
              <w:rPr>
                <w:rFonts w:ascii="Times New Roman" w:hAnsi="Times New Roman" w:cs="Times New Roman"/>
                <w:color w:val="000000"/>
                <w:sz w:val="22"/>
                <w:szCs w:val="21"/>
              </w:rPr>
              <w:t>.</w:t>
            </w:r>
            <w:r w:rsidR="002F7D9C" w:rsidRPr="0032045B">
              <w:rPr>
                <w:rFonts w:ascii="Times New Roman" w:hAnsi="Times New Roman" w:cs="Times New Roman"/>
                <w:color w:val="000000"/>
                <w:sz w:val="22"/>
                <w:szCs w:val="21"/>
              </w:rPr>
              <w:t xml:space="preserve"> </w:t>
            </w:r>
            <w:r w:rsidR="002F7D9C" w:rsidRPr="0032045B">
              <w:rPr>
                <w:rFonts w:ascii="Times New Roman" w:hAnsi="Times New Roman" w:cs="Times New Roman" w:hint="eastAsia"/>
                <w:color w:val="000000"/>
                <w:sz w:val="22"/>
                <w:szCs w:val="21"/>
              </w:rPr>
              <w:t>(</w:t>
            </w:r>
            <w:r w:rsidR="002F7D9C" w:rsidRPr="0032045B">
              <w:rPr>
                <w:rFonts w:ascii="Times New Roman" w:eastAsia="SimHei" w:hAnsi="Times New Roman" w:cs="Times New Roman"/>
                <w:sz w:val="22"/>
                <w:szCs w:val="21"/>
              </w:rPr>
              <w:t>IF=1.662</w:t>
            </w:r>
            <w:r w:rsidR="002F7D9C" w:rsidRPr="0032045B">
              <w:rPr>
                <w:rFonts w:ascii="Times New Roman" w:eastAsia="SimHei" w:hAnsi="Times New Roman" w:cs="Times New Roman" w:hint="eastAsia"/>
                <w:sz w:val="22"/>
                <w:szCs w:val="21"/>
              </w:rPr>
              <w:t>,</w:t>
            </w:r>
            <w:r w:rsidR="002F7D9C" w:rsidRPr="0032045B">
              <w:rPr>
                <w:rFonts w:ascii="Times New Roman" w:eastAsia="SimHei" w:hAnsi="Times New Roman" w:cs="Times New Roman"/>
                <w:sz w:val="22"/>
                <w:szCs w:val="21"/>
              </w:rPr>
              <w:t xml:space="preserve"> SCIE, Q3</w:t>
            </w:r>
            <w:r w:rsidR="002F7D9C" w:rsidRPr="0032045B">
              <w:rPr>
                <w:rFonts w:ascii="Times New Roman" w:hAnsi="Times New Roman" w:cs="Times New Roman"/>
                <w:color w:val="000000"/>
                <w:sz w:val="22"/>
                <w:szCs w:val="21"/>
              </w:rPr>
              <w:t>)</w:t>
            </w:r>
          </w:p>
          <w:p w14:paraId="6206090C" w14:textId="451F3AA2" w:rsidR="00F86D8C" w:rsidRPr="0032045B" w:rsidRDefault="00514CA8" w:rsidP="0032045B">
            <w:pPr>
              <w:tabs>
                <w:tab w:val="left" w:pos="6400"/>
              </w:tabs>
              <w:autoSpaceDE w:val="0"/>
              <w:autoSpaceDN w:val="0"/>
              <w:adjustRightInd w:val="0"/>
              <w:spacing w:line="276" w:lineRule="auto"/>
              <w:ind w:left="460" w:hanging="461"/>
              <w:jc w:val="left"/>
              <w:rPr>
                <w:rFonts w:ascii="Times New Roman" w:hAnsi="Times New Roman" w:cs="Times New Roman"/>
                <w:color w:val="000000"/>
                <w:sz w:val="22"/>
                <w:szCs w:val="21"/>
              </w:rPr>
            </w:pPr>
            <w:r w:rsidRPr="0032045B">
              <w:rPr>
                <w:rFonts w:ascii="Times New Roman" w:hAnsi="Times New Roman" w:cs="Times New Roman"/>
                <w:color w:val="000000"/>
                <w:sz w:val="22"/>
                <w:szCs w:val="21"/>
              </w:rPr>
              <w:t>[13</w:t>
            </w:r>
            <w:r w:rsidR="00F86D8C" w:rsidRPr="0032045B">
              <w:rPr>
                <w:rFonts w:ascii="Times New Roman" w:hAnsi="Times New Roman" w:cs="Times New Roman"/>
                <w:color w:val="000000"/>
                <w:sz w:val="22"/>
                <w:szCs w:val="21"/>
              </w:rPr>
              <w:t xml:space="preserve">] </w:t>
            </w:r>
            <w:proofErr w:type="spellStart"/>
            <w:r w:rsidR="00F86D8C" w:rsidRPr="0032045B">
              <w:rPr>
                <w:rFonts w:ascii="Times New Roman" w:hAnsi="Times New Roman" w:cs="Times New Roman"/>
                <w:color w:val="000000"/>
                <w:sz w:val="22"/>
                <w:szCs w:val="21"/>
              </w:rPr>
              <w:t>Manli</w:t>
            </w:r>
            <w:proofErr w:type="spellEnd"/>
            <w:r w:rsidR="00F86D8C" w:rsidRPr="0032045B">
              <w:rPr>
                <w:rFonts w:ascii="Times New Roman" w:hAnsi="Times New Roman" w:cs="Times New Roman"/>
                <w:color w:val="000000"/>
                <w:sz w:val="22"/>
                <w:szCs w:val="21"/>
              </w:rPr>
              <w:t xml:space="preserve"> Wang, </w:t>
            </w:r>
            <w:proofErr w:type="spellStart"/>
            <w:r w:rsidR="00F86D8C" w:rsidRPr="0032045B">
              <w:rPr>
                <w:rFonts w:ascii="Times New Roman" w:hAnsi="Times New Roman" w:cs="Times New Roman"/>
                <w:color w:val="000000"/>
                <w:sz w:val="22"/>
                <w:szCs w:val="21"/>
              </w:rPr>
              <w:t>Xueme</w:t>
            </w:r>
            <w:r w:rsidR="00986E4E" w:rsidRPr="0032045B">
              <w:rPr>
                <w:rFonts w:ascii="Times New Roman" w:hAnsi="Times New Roman" w:cs="Times New Roman"/>
                <w:color w:val="000000"/>
                <w:sz w:val="22"/>
                <w:szCs w:val="21"/>
              </w:rPr>
              <w:t>i</w:t>
            </w:r>
            <w:proofErr w:type="spellEnd"/>
            <w:r w:rsidR="00986E4E" w:rsidRPr="0032045B">
              <w:rPr>
                <w:rFonts w:ascii="Times New Roman" w:hAnsi="Times New Roman" w:cs="Times New Roman"/>
                <w:color w:val="000000"/>
                <w:sz w:val="22"/>
                <w:szCs w:val="21"/>
              </w:rPr>
              <w:t xml:space="preserve"> Han, </w:t>
            </w:r>
            <w:proofErr w:type="spellStart"/>
            <w:r w:rsidR="00986E4E" w:rsidRPr="0032045B">
              <w:rPr>
                <w:rFonts w:ascii="Times New Roman" w:hAnsi="Times New Roman" w:cs="Times New Roman"/>
                <w:color w:val="000000"/>
                <w:sz w:val="22"/>
                <w:szCs w:val="21"/>
              </w:rPr>
              <w:t>Haiqing</w:t>
            </w:r>
            <w:proofErr w:type="spellEnd"/>
            <w:r w:rsidR="00986E4E" w:rsidRPr="0032045B">
              <w:rPr>
                <w:rFonts w:ascii="Times New Roman" w:hAnsi="Times New Roman" w:cs="Times New Roman"/>
                <w:color w:val="000000"/>
                <w:sz w:val="22"/>
                <w:szCs w:val="21"/>
              </w:rPr>
              <w:t xml:space="preserve"> Fang</w:t>
            </w:r>
            <w:r w:rsidR="00107BDA" w:rsidRPr="0032045B">
              <w:rPr>
                <w:rFonts w:ascii="Times New Roman" w:hAnsi="Times New Roman" w:cs="Times New Roman"/>
                <w:color w:val="000000"/>
                <w:sz w:val="22"/>
                <w:szCs w:val="21"/>
              </w:rPr>
              <w:t>, Chang Xu,</w:t>
            </w:r>
            <w:r w:rsidR="00F86D8C" w:rsidRPr="0032045B">
              <w:rPr>
                <w:rFonts w:ascii="Times New Roman" w:hAnsi="Times New Roman" w:cs="Times New Roman"/>
                <w:color w:val="000000"/>
                <w:sz w:val="22"/>
                <w:szCs w:val="21"/>
              </w:rPr>
              <w:t xml:space="preserve"> </w:t>
            </w:r>
            <w:proofErr w:type="spellStart"/>
            <w:r w:rsidR="00F86D8C" w:rsidRPr="0032045B">
              <w:rPr>
                <w:rFonts w:ascii="Times New Roman" w:hAnsi="Times New Roman" w:cs="Times New Roman"/>
                <w:b/>
                <w:color w:val="000000"/>
                <w:sz w:val="22"/>
                <w:szCs w:val="21"/>
              </w:rPr>
              <w:t>Xiaojun</w:t>
            </w:r>
            <w:proofErr w:type="spellEnd"/>
            <w:r w:rsidR="00F86D8C" w:rsidRPr="0032045B">
              <w:rPr>
                <w:rFonts w:ascii="Times New Roman" w:hAnsi="Times New Roman" w:cs="Times New Roman"/>
                <w:b/>
                <w:color w:val="000000"/>
                <w:sz w:val="22"/>
                <w:szCs w:val="21"/>
              </w:rPr>
              <w:t xml:space="preserve"> Lin</w:t>
            </w:r>
            <w:r w:rsidR="00986E4E" w:rsidRPr="0032045B">
              <w:rPr>
                <w:rFonts w:ascii="Times New Roman" w:hAnsi="Times New Roman" w:cs="Times New Roman"/>
                <w:color w:val="000000"/>
                <w:sz w:val="22"/>
                <w:szCs w:val="21"/>
              </w:rPr>
              <w:t xml:space="preserve">, </w:t>
            </w:r>
            <w:proofErr w:type="spellStart"/>
            <w:r w:rsidR="00986E4E" w:rsidRPr="0032045B">
              <w:rPr>
                <w:rFonts w:ascii="Times New Roman" w:hAnsi="Times New Roman" w:cs="Times New Roman"/>
                <w:color w:val="000000"/>
                <w:sz w:val="22"/>
                <w:szCs w:val="21"/>
              </w:rPr>
              <w:t>Shuxu</w:t>
            </w:r>
            <w:proofErr w:type="spellEnd"/>
            <w:r w:rsidR="00986E4E" w:rsidRPr="0032045B">
              <w:rPr>
                <w:rFonts w:ascii="Times New Roman" w:hAnsi="Times New Roman" w:cs="Times New Roman"/>
                <w:color w:val="000000"/>
                <w:sz w:val="22"/>
                <w:szCs w:val="21"/>
              </w:rPr>
              <w:t xml:space="preserve"> Xia, </w:t>
            </w:r>
            <w:proofErr w:type="spellStart"/>
            <w:r w:rsidR="00986E4E" w:rsidRPr="0032045B">
              <w:rPr>
                <w:rFonts w:ascii="Times New Roman" w:hAnsi="Times New Roman" w:cs="Times New Roman"/>
                <w:color w:val="000000"/>
                <w:sz w:val="22"/>
                <w:szCs w:val="21"/>
              </w:rPr>
              <w:t>Wenhan</w:t>
            </w:r>
            <w:proofErr w:type="spellEnd"/>
            <w:r w:rsidR="00986E4E" w:rsidRPr="0032045B">
              <w:rPr>
                <w:rFonts w:ascii="Times New Roman" w:hAnsi="Times New Roman" w:cs="Times New Roman"/>
                <w:color w:val="000000"/>
                <w:sz w:val="22"/>
                <w:szCs w:val="21"/>
              </w:rPr>
              <w:t xml:space="preserve"> Yu</w:t>
            </w:r>
            <w:r w:rsidR="00F86D8C" w:rsidRPr="0032045B">
              <w:rPr>
                <w:rFonts w:ascii="Times New Roman" w:hAnsi="Times New Roman" w:cs="Times New Roman"/>
                <w:color w:val="000000"/>
                <w:sz w:val="22"/>
                <w:szCs w:val="21"/>
              </w:rPr>
              <w:t xml:space="preserve">, </w:t>
            </w:r>
            <w:proofErr w:type="spellStart"/>
            <w:r w:rsidR="00F86D8C" w:rsidRPr="0032045B">
              <w:rPr>
                <w:rFonts w:ascii="Times New Roman" w:hAnsi="Times New Roman" w:cs="Times New Roman"/>
                <w:color w:val="000000"/>
                <w:sz w:val="22"/>
                <w:szCs w:val="21"/>
              </w:rPr>
              <w:t>Jinlu</w:t>
            </w:r>
            <w:proofErr w:type="spellEnd"/>
            <w:r w:rsidR="00F86D8C" w:rsidRPr="0032045B">
              <w:rPr>
                <w:rFonts w:ascii="Times New Roman" w:hAnsi="Times New Roman" w:cs="Times New Roman"/>
                <w:color w:val="000000"/>
                <w:sz w:val="22"/>
                <w:szCs w:val="21"/>
              </w:rPr>
              <w:t xml:space="preserve"> He , Shuai Jiang, </w:t>
            </w:r>
            <w:proofErr w:type="spellStart"/>
            <w:r w:rsidR="00F86D8C" w:rsidRPr="0032045B">
              <w:rPr>
                <w:rFonts w:ascii="Times New Roman" w:hAnsi="Times New Roman" w:cs="Times New Roman"/>
                <w:color w:val="000000"/>
                <w:sz w:val="22"/>
                <w:szCs w:val="21"/>
              </w:rPr>
              <w:t>Hongbing</w:t>
            </w:r>
            <w:proofErr w:type="spellEnd"/>
            <w:r w:rsidR="00F86D8C" w:rsidRPr="0032045B">
              <w:rPr>
                <w:rFonts w:ascii="Times New Roman" w:hAnsi="Times New Roman" w:cs="Times New Roman"/>
                <w:color w:val="000000"/>
                <w:sz w:val="22"/>
                <w:szCs w:val="21"/>
              </w:rPr>
              <w:t xml:space="preserve"> Tao*. Impact of health education on knowledge and behaviors toward infectious diseases among students in Gansu Province, China.</w:t>
            </w:r>
            <w:r w:rsidR="00F86D8C" w:rsidRPr="0032045B">
              <w:rPr>
                <w:rFonts w:ascii="Times New Roman" w:hAnsi="Times New Roman" w:cs="Times New Roman"/>
                <w:i/>
                <w:color w:val="000000"/>
                <w:sz w:val="22"/>
                <w:szCs w:val="21"/>
              </w:rPr>
              <w:t xml:space="preserve"> BioMed Research Internationa</w:t>
            </w:r>
            <w:r w:rsidR="002F7D9C" w:rsidRPr="0032045B">
              <w:rPr>
                <w:rFonts w:ascii="Times New Roman" w:hAnsi="Times New Roman" w:cs="Times New Roman"/>
                <w:i/>
                <w:color w:val="000000"/>
                <w:sz w:val="22"/>
                <w:szCs w:val="21"/>
              </w:rPr>
              <w:t>l</w:t>
            </w:r>
            <w:r w:rsidR="00F86D8C" w:rsidRPr="0032045B">
              <w:rPr>
                <w:rFonts w:ascii="Times New Roman" w:hAnsi="Times New Roman" w:cs="Times New Roman"/>
                <w:color w:val="000000"/>
                <w:sz w:val="22"/>
                <w:szCs w:val="21"/>
              </w:rPr>
              <w:t>, 2017, 12. DOI: 10.1155/2018/6397340</w:t>
            </w:r>
            <w:r w:rsidR="0000221B" w:rsidRPr="0032045B">
              <w:rPr>
                <w:rFonts w:ascii="Times New Roman" w:hAnsi="Times New Roman" w:cs="Times New Roman"/>
                <w:color w:val="000000"/>
                <w:sz w:val="22"/>
                <w:szCs w:val="21"/>
              </w:rPr>
              <w:t>.</w:t>
            </w:r>
            <w:r w:rsidR="00F430CD" w:rsidRPr="0032045B">
              <w:rPr>
                <w:rFonts w:ascii="Times New Roman" w:hAnsi="Times New Roman" w:cs="Times New Roman"/>
                <w:color w:val="000000"/>
                <w:sz w:val="22"/>
                <w:szCs w:val="21"/>
              </w:rPr>
              <w:t xml:space="preserve"> </w:t>
            </w:r>
            <w:r w:rsidR="00F430CD" w:rsidRPr="0032045B">
              <w:rPr>
                <w:rFonts w:ascii="Times New Roman" w:hAnsi="Times New Roman" w:cs="Times New Roman" w:hint="eastAsia"/>
                <w:color w:val="000000"/>
                <w:sz w:val="22"/>
                <w:szCs w:val="21"/>
              </w:rPr>
              <w:t>(</w:t>
            </w:r>
            <w:r w:rsidR="00F430CD" w:rsidRPr="0032045B">
              <w:rPr>
                <w:rFonts w:ascii="Times New Roman" w:eastAsia="SimHei" w:hAnsi="Times New Roman" w:cs="Times New Roman"/>
                <w:sz w:val="22"/>
                <w:szCs w:val="21"/>
              </w:rPr>
              <w:t>IF=2.583</w:t>
            </w:r>
            <w:r w:rsidR="00F430CD" w:rsidRPr="0032045B">
              <w:rPr>
                <w:rFonts w:ascii="Times New Roman" w:eastAsia="SimHei" w:hAnsi="Times New Roman" w:cs="Times New Roman" w:hint="eastAsia"/>
                <w:sz w:val="22"/>
                <w:szCs w:val="21"/>
              </w:rPr>
              <w:t>,</w:t>
            </w:r>
            <w:r w:rsidR="00F430CD" w:rsidRPr="0032045B">
              <w:rPr>
                <w:rFonts w:ascii="Times New Roman" w:eastAsia="SimHei" w:hAnsi="Times New Roman" w:cs="Times New Roman"/>
                <w:sz w:val="22"/>
                <w:szCs w:val="21"/>
              </w:rPr>
              <w:t xml:space="preserve"> SCIE, Q2</w:t>
            </w:r>
            <w:r w:rsidR="00F430CD" w:rsidRPr="0032045B">
              <w:rPr>
                <w:rFonts w:ascii="Times New Roman" w:hAnsi="Times New Roman" w:cs="Times New Roman"/>
                <w:color w:val="000000"/>
                <w:sz w:val="22"/>
                <w:szCs w:val="21"/>
              </w:rPr>
              <w:t>)</w:t>
            </w:r>
          </w:p>
          <w:p w14:paraId="0995A3F2" w14:textId="72EAA6C6" w:rsidR="00F86D8C" w:rsidRPr="0032045B" w:rsidRDefault="00514CA8" w:rsidP="0032045B">
            <w:pPr>
              <w:tabs>
                <w:tab w:val="left" w:pos="6400"/>
              </w:tabs>
              <w:autoSpaceDE w:val="0"/>
              <w:autoSpaceDN w:val="0"/>
              <w:adjustRightInd w:val="0"/>
              <w:spacing w:line="276" w:lineRule="auto"/>
              <w:ind w:left="460" w:hanging="461"/>
              <w:jc w:val="left"/>
              <w:rPr>
                <w:rFonts w:ascii="Times New Roman" w:hAnsi="Times New Roman" w:cs="Times New Roman"/>
                <w:color w:val="000000"/>
                <w:sz w:val="22"/>
                <w:szCs w:val="21"/>
              </w:rPr>
            </w:pPr>
            <w:r w:rsidRPr="0032045B">
              <w:rPr>
                <w:rFonts w:ascii="Times New Roman" w:hAnsi="Times New Roman" w:cs="Times New Roman"/>
                <w:color w:val="000000"/>
                <w:sz w:val="22"/>
                <w:szCs w:val="21"/>
              </w:rPr>
              <w:t>[14</w:t>
            </w:r>
            <w:r w:rsidR="00F86D8C" w:rsidRPr="0032045B">
              <w:rPr>
                <w:rFonts w:ascii="Times New Roman" w:hAnsi="Times New Roman" w:cs="Times New Roman"/>
                <w:color w:val="000000"/>
                <w:sz w:val="22"/>
                <w:szCs w:val="21"/>
              </w:rPr>
              <w:t xml:space="preserve">] </w:t>
            </w:r>
            <w:proofErr w:type="spellStart"/>
            <w:r w:rsidR="00F86D8C" w:rsidRPr="0032045B">
              <w:rPr>
                <w:rFonts w:ascii="Times New Roman" w:hAnsi="Times New Roman" w:cs="Times New Roman" w:hint="eastAsia"/>
                <w:color w:val="000000"/>
                <w:sz w:val="22"/>
                <w:szCs w:val="21"/>
              </w:rPr>
              <w:t>M</w:t>
            </w:r>
            <w:r w:rsidR="00F86D8C" w:rsidRPr="0032045B">
              <w:rPr>
                <w:rFonts w:ascii="Times New Roman" w:hAnsi="Times New Roman" w:cs="Times New Roman"/>
                <w:color w:val="000000"/>
                <w:sz w:val="22"/>
                <w:szCs w:val="21"/>
              </w:rPr>
              <w:t>anli</w:t>
            </w:r>
            <w:proofErr w:type="spellEnd"/>
            <w:r w:rsidR="00F86D8C" w:rsidRPr="0032045B">
              <w:rPr>
                <w:rFonts w:ascii="Times New Roman" w:hAnsi="Times New Roman" w:cs="Times New Roman"/>
                <w:color w:val="000000"/>
                <w:sz w:val="22"/>
                <w:szCs w:val="21"/>
              </w:rPr>
              <w:t xml:space="preserve"> Wang, </w:t>
            </w:r>
            <w:proofErr w:type="spellStart"/>
            <w:r w:rsidR="00F86D8C" w:rsidRPr="0032045B">
              <w:rPr>
                <w:rFonts w:ascii="Times New Roman" w:hAnsi="Times New Roman" w:cs="Times New Roman"/>
                <w:color w:val="000000"/>
                <w:sz w:val="22"/>
                <w:szCs w:val="21"/>
              </w:rPr>
              <w:t>Haiqing</w:t>
            </w:r>
            <w:proofErr w:type="spellEnd"/>
            <w:r w:rsidR="00F86D8C" w:rsidRPr="0032045B">
              <w:rPr>
                <w:rFonts w:ascii="Times New Roman" w:hAnsi="Times New Roman" w:cs="Times New Roman"/>
                <w:color w:val="000000"/>
                <w:sz w:val="22"/>
                <w:szCs w:val="21"/>
              </w:rPr>
              <w:t xml:space="preserve"> Fang, </w:t>
            </w:r>
            <w:proofErr w:type="spellStart"/>
            <w:r w:rsidR="00F86D8C" w:rsidRPr="0032045B">
              <w:rPr>
                <w:rFonts w:ascii="Times New Roman" w:hAnsi="Times New Roman" w:cs="Times New Roman"/>
                <w:color w:val="000000"/>
                <w:sz w:val="22"/>
                <w:szCs w:val="21"/>
              </w:rPr>
              <w:t>Hongbing</w:t>
            </w:r>
            <w:proofErr w:type="spellEnd"/>
            <w:r w:rsidR="00F86D8C" w:rsidRPr="0032045B">
              <w:rPr>
                <w:rFonts w:ascii="Times New Roman" w:hAnsi="Times New Roman" w:cs="Times New Roman"/>
                <w:color w:val="000000"/>
                <w:sz w:val="22"/>
                <w:szCs w:val="21"/>
              </w:rPr>
              <w:t xml:space="preserve"> Tao*, </w:t>
            </w:r>
            <w:proofErr w:type="spellStart"/>
            <w:r w:rsidR="00F86D8C" w:rsidRPr="0032045B">
              <w:rPr>
                <w:rFonts w:ascii="Times New Roman" w:hAnsi="Times New Roman" w:cs="Times New Roman"/>
                <w:color w:val="000000"/>
                <w:sz w:val="22"/>
                <w:szCs w:val="21"/>
              </w:rPr>
              <w:t>Zhaohui</w:t>
            </w:r>
            <w:proofErr w:type="spellEnd"/>
            <w:r w:rsidR="00F86D8C" w:rsidRPr="0032045B">
              <w:rPr>
                <w:rFonts w:ascii="Times New Roman" w:hAnsi="Times New Roman" w:cs="Times New Roman"/>
                <w:color w:val="000000"/>
                <w:sz w:val="22"/>
                <w:szCs w:val="21"/>
              </w:rPr>
              <w:t xml:space="preserve"> Cheng, </w:t>
            </w:r>
            <w:proofErr w:type="spellStart"/>
            <w:r w:rsidR="00F86D8C" w:rsidRPr="0032045B">
              <w:rPr>
                <w:rFonts w:ascii="Times New Roman" w:hAnsi="Times New Roman" w:cs="Times New Roman"/>
                <w:b/>
                <w:bCs/>
                <w:color w:val="000000"/>
                <w:sz w:val="22"/>
                <w:szCs w:val="21"/>
              </w:rPr>
              <w:t>Xiaojun</w:t>
            </w:r>
            <w:proofErr w:type="spellEnd"/>
            <w:r w:rsidR="00F86D8C" w:rsidRPr="0032045B">
              <w:rPr>
                <w:rFonts w:ascii="Times New Roman" w:hAnsi="Times New Roman" w:cs="Times New Roman"/>
                <w:b/>
                <w:bCs/>
                <w:color w:val="000000"/>
                <w:sz w:val="22"/>
                <w:szCs w:val="21"/>
              </w:rPr>
              <w:t xml:space="preserve"> Lin</w:t>
            </w:r>
            <w:r w:rsidR="00F86D8C" w:rsidRPr="0032045B">
              <w:rPr>
                <w:rFonts w:ascii="Times New Roman" w:hAnsi="Times New Roman" w:cs="Times New Roman"/>
                <w:color w:val="000000"/>
                <w:sz w:val="22"/>
                <w:szCs w:val="21"/>
              </w:rPr>
              <w:t xml:space="preserve">, Miao Cai, Chang Xu, Shuai Jiang. Bootstrapping data envelopment analysis of efficiency and productivity of county public hospitals in Eastern, Central, and Western China after the public hospital reform. </w:t>
            </w:r>
            <w:r w:rsidR="00F86D8C" w:rsidRPr="0032045B">
              <w:rPr>
                <w:rFonts w:ascii="Times New Roman" w:hAnsi="Times New Roman" w:cs="Times New Roman"/>
                <w:i/>
                <w:iCs/>
                <w:color w:val="000000"/>
                <w:sz w:val="22"/>
                <w:szCs w:val="21"/>
              </w:rPr>
              <w:t xml:space="preserve">Journal of </w:t>
            </w:r>
            <w:proofErr w:type="spellStart"/>
            <w:r w:rsidR="00F86D8C" w:rsidRPr="0032045B">
              <w:rPr>
                <w:rFonts w:ascii="Times New Roman" w:hAnsi="Times New Roman" w:cs="Times New Roman"/>
                <w:i/>
                <w:iCs/>
                <w:color w:val="000000"/>
                <w:sz w:val="22"/>
                <w:szCs w:val="21"/>
              </w:rPr>
              <w:t>Huazhong</w:t>
            </w:r>
            <w:proofErr w:type="spellEnd"/>
            <w:r w:rsidR="00F86D8C" w:rsidRPr="0032045B">
              <w:rPr>
                <w:rFonts w:ascii="Times New Roman" w:hAnsi="Times New Roman" w:cs="Times New Roman"/>
                <w:i/>
                <w:iCs/>
                <w:color w:val="000000"/>
                <w:sz w:val="22"/>
                <w:szCs w:val="21"/>
              </w:rPr>
              <w:t xml:space="preserve"> University of Science and Technology [Medical Sciences]</w:t>
            </w:r>
            <w:r w:rsidR="00F86D8C" w:rsidRPr="0032045B">
              <w:rPr>
                <w:rFonts w:ascii="Times New Roman" w:hAnsi="Times New Roman" w:cs="Times New Roman"/>
                <w:color w:val="000000"/>
                <w:sz w:val="22"/>
                <w:szCs w:val="21"/>
              </w:rPr>
              <w:t xml:space="preserve">, 2017, </w:t>
            </w:r>
            <w:r w:rsidR="00F86D8C" w:rsidRPr="0032045B">
              <w:rPr>
                <w:rFonts w:ascii="Times New Roman" w:hAnsi="Times New Roman" w:cs="Times New Roman"/>
                <w:i/>
                <w:iCs/>
                <w:color w:val="000000"/>
                <w:sz w:val="22"/>
                <w:szCs w:val="21"/>
              </w:rPr>
              <w:t>37</w:t>
            </w:r>
            <w:r w:rsidR="00F86D8C" w:rsidRPr="0032045B">
              <w:rPr>
                <w:rFonts w:ascii="Times New Roman" w:hAnsi="Times New Roman" w:cs="Times New Roman"/>
                <w:color w:val="000000"/>
                <w:sz w:val="22"/>
                <w:szCs w:val="21"/>
              </w:rPr>
              <w:t>(5):681-692. DOI: 10.1007/s11596-017-1789-6</w:t>
            </w:r>
            <w:r w:rsidR="0000221B" w:rsidRPr="0032045B">
              <w:rPr>
                <w:rFonts w:ascii="Times New Roman" w:hAnsi="Times New Roman" w:cs="Times New Roman"/>
                <w:color w:val="000000"/>
                <w:sz w:val="22"/>
                <w:szCs w:val="21"/>
              </w:rPr>
              <w:t>.</w:t>
            </w:r>
            <w:r w:rsidR="00BA71CF" w:rsidRPr="0032045B">
              <w:rPr>
                <w:rFonts w:ascii="Times New Roman" w:hAnsi="Times New Roman" w:cs="Times New Roman"/>
                <w:color w:val="000000"/>
                <w:sz w:val="22"/>
                <w:szCs w:val="21"/>
              </w:rPr>
              <w:t xml:space="preserve"> (IF=0.948, SCIE, Q4)</w:t>
            </w:r>
          </w:p>
          <w:p w14:paraId="1E1DE64B" w14:textId="1959E63D" w:rsidR="00F86D8C" w:rsidRPr="0032045B" w:rsidRDefault="00514CA8" w:rsidP="0032045B">
            <w:pPr>
              <w:tabs>
                <w:tab w:val="left" w:pos="6400"/>
              </w:tabs>
              <w:autoSpaceDE w:val="0"/>
              <w:autoSpaceDN w:val="0"/>
              <w:adjustRightInd w:val="0"/>
              <w:spacing w:line="276" w:lineRule="auto"/>
              <w:ind w:left="460" w:hanging="461"/>
              <w:jc w:val="left"/>
              <w:rPr>
                <w:rFonts w:ascii="Times New Roman" w:hAnsi="Times New Roman" w:cs="Times New Roman"/>
                <w:color w:val="000000"/>
                <w:sz w:val="22"/>
                <w:szCs w:val="21"/>
              </w:rPr>
            </w:pPr>
            <w:r w:rsidRPr="0032045B">
              <w:rPr>
                <w:rFonts w:ascii="Times New Roman" w:hAnsi="Times New Roman" w:cs="Times New Roman"/>
                <w:color w:val="000000"/>
                <w:sz w:val="22"/>
                <w:szCs w:val="21"/>
              </w:rPr>
              <w:t>[15</w:t>
            </w:r>
            <w:r w:rsidR="00F86D8C" w:rsidRPr="0032045B">
              <w:rPr>
                <w:rFonts w:ascii="Times New Roman" w:hAnsi="Times New Roman" w:cs="Times New Roman"/>
                <w:color w:val="000000"/>
                <w:sz w:val="22"/>
                <w:szCs w:val="21"/>
              </w:rPr>
              <w:t xml:space="preserve">] </w:t>
            </w:r>
            <w:proofErr w:type="spellStart"/>
            <w:r w:rsidR="00F86D8C" w:rsidRPr="0032045B">
              <w:rPr>
                <w:rFonts w:ascii="Times New Roman" w:hAnsi="Times New Roman" w:cs="Times New Roman"/>
                <w:color w:val="000000"/>
                <w:sz w:val="22"/>
                <w:szCs w:val="21"/>
              </w:rPr>
              <w:t>Zhaohui</w:t>
            </w:r>
            <w:proofErr w:type="spellEnd"/>
            <w:r w:rsidR="00F86D8C" w:rsidRPr="0032045B">
              <w:rPr>
                <w:rFonts w:ascii="Times New Roman" w:hAnsi="Times New Roman" w:cs="Times New Roman"/>
                <w:color w:val="000000"/>
                <w:sz w:val="22"/>
                <w:szCs w:val="21"/>
              </w:rPr>
              <w:t xml:space="preserve"> Cheng, Miao Cai, </w:t>
            </w:r>
            <w:proofErr w:type="spellStart"/>
            <w:r w:rsidR="00F86D8C" w:rsidRPr="0032045B">
              <w:rPr>
                <w:rFonts w:ascii="Times New Roman" w:hAnsi="Times New Roman" w:cs="Times New Roman"/>
                <w:color w:val="000000"/>
                <w:sz w:val="22"/>
                <w:szCs w:val="21"/>
              </w:rPr>
              <w:t>Hongbing</w:t>
            </w:r>
            <w:proofErr w:type="spellEnd"/>
            <w:r w:rsidR="00F86D8C" w:rsidRPr="0032045B">
              <w:rPr>
                <w:rFonts w:ascii="Times New Roman" w:hAnsi="Times New Roman" w:cs="Times New Roman"/>
                <w:color w:val="000000"/>
                <w:sz w:val="22"/>
                <w:szCs w:val="21"/>
              </w:rPr>
              <w:t xml:space="preserve"> Tao*, </w:t>
            </w:r>
            <w:proofErr w:type="spellStart"/>
            <w:r w:rsidR="00F86D8C" w:rsidRPr="0032045B">
              <w:rPr>
                <w:rFonts w:ascii="Times New Roman" w:hAnsi="Times New Roman" w:cs="Times New Roman"/>
                <w:color w:val="000000"/>
                <w:sz w:val="22"/>
                <w:szCs w:val="21"/>
              </w:rPr>
              <w:t>Zhifei</w:t>
            </w:r>
            <w:proofErr w:type="spellEnd"/>
            <w:r w:rsidR="00F86D8C" w:rsidRPr="0032045B">
              <w:rPr>
                <w:rFonts w:ascii="Times New Roman" w:hAnsi="Times New Roman" w:cs="Times New Roman"/>
                <w:color w:val="000000"/>
                <w:sz w:val="22"/>
                <w:szCs w:val="21"/>
              </w:rPr>
              <w:t xml:space="preserve"> He, </w:t>
            </w:r>
            <w:proofErr w:type="spellStart"/>
            <w:r w:rsidR="00F86D8C" w:rsidRPr="0032045B">
              <w:rPr>
                <w:rFonts w:ascii="Times New Roman" w:hAnsi="Times New Roman" w:cs="Times New Roman"/>
                <w:b/>
                <w:bCs/>
                <w:color w:val="000000"/>
                <w:sz w:val="22"/>
                <w:szCs w:val="21"/>
              </w:rPr>
              <w:t>Xiaojun</w:t>
            </w:r>
            <w:proofErr w:type="spellEnd"/>
            <w:r w:rsidR="00F86D8C" w:rsidRPr="0032045B">
              <w:rPr>
                <w:rFonts w:ascii="Times New Roman" w:hAnsi="Times New Roman" w:cs="Times New Roman"/>
                <w:b/>
                <w:bCs/>
                <w:color w:val="000000"/>
                <w:sz w:val="22"/>
                <w:szCs w:val="21"/>
              </w:rPr>
              <w:t xml:space="preserve"> Lin</w:t>
            </w:r>
            <w:r w:rsidR="00F86D8C" w:rsidRPr="0032045B">
              <w:rPr>
                <w:rFonts w:ascii="Times New Roman" w:hAnsi="Times New Roman" w:cs="Times New Roman"/>
                <w:bCs/>
                <w:color w:val="000000"/>
                <w:sz w:val="22"/>
                <w:szCs w:val="21"/>
              </w:rPr>
              <w:t xml:space="preserve">, </w:t>
            </w:r>
            <w:r w:rsidR="00F86D8C" w:rsidRPr="0032045B">
              <w:rPr>
                <w:rFonts w:ascii="Times New Roman" w:hAnsi="Times New Roman" w:cs="Times New Roman"/>
                <w:color w:val="000000"/>
                <w:sz w:val="22"/>
                <w:szCs w:val="21"/>
              </w:rPr>
              <w:t xml:space="preserve">Haifeng Lin, Yuling </w:t>
            </w:r>
            <w:proofErr w:type="spellStart"/>
            <w:r w:rsidR="00F86D8C" w:rsidRPr="0032045B">
              <w:rPr>
                <w:rFonts w:ascii="Times New Roman" w:hAnsi="Times New Roman" w:cs="Times New Roman"/>
                <w:color w:val="000000"/>
                <w:sz w:val="22"/>
                <w:szCs w:val="21"/>
              </w:rPr>
              <w:t>Zuo</w:t>
            </w:r>
            <w:proofErr w:type="spellEnd"/>
            <w:r w:rsidR="00F86D8C" w:rsidRPr="0032045B">
              <w:rPr>
                <w:rFonts w:ascii="Times New Roman" w:hAnsi="Times New Roman" w:cs="Times New Roman"/>
                <w:color w:val="000000"/>
                <w:sz w:val="22"/>
                <w:szCs w:val="21"/>
              </w:rPr>
              <w:t xml:space="preserve">. Efficiency and productivity measurement of rural township hospitals in China: a bootstrapping data envelopment analysis. </w:t>
            </w:r>
            <w:r w:rsidR="00F86D8C" w:rsidRPr="0032045B">
              <w:rPr>
                <w:rFonts w:ascii="Times New Roman" w:hAnsi="Times New Roman" w:cs="Times New Roman"/>
                <w:i/>
                <w:iCs/>
                <w:color w:val="000000"/>
                <w:sz w:val="22"/>
                <w:szCs w:val="21"/>
              </w:rPr>
              <w:t>BMJ Open</w:t>
            </w:r>
            <w:r w:rsidR="00F86D8C" w:rsidRPr="0032045B">
              <w:rPr>
                <w:rFonts w:ascii="Times New Roman" w:hAnsi="Times New Roman" w:cs="Times New Roman"/>
                <w:color w:val="000000"/>
                <w:sz w:val="22"/>
                <w:szCs w:val="21"/>
              </w:rPr>
              <w:t xml:space="preserve">, 2016, </w:t>
            </w:r>
            <w:r w:rsidR="00F86D8C" w:rsidRPr="0032045B">
              <w:rPr>
                <w:rFonts w:ascii="Times New Roman" w:hAnsi="Times New Roman" w:cs="Times New Roman"/>
                <w:i/>
                <w:iCs/>
                <w:color w:val="000000"/>
                <w:sz w:val="22"/>
                <w:szCs w:val="21"/>
              </w:rPr>
              <w:t>6</w:t>
            </w:r>
            <w:r w:rsidR="00F86D8C" w:rsidRPr="0032045B">
              <w:rPr>
                <w:rFonts w:ascii="Times New Roman" w:hAnsi="Times New Roman" w:cs="Times New Roman"/>
                <w:color w:val="000000"/>
                <w:sz w:val="22"/>
                <w:szCs w:val="21"/>
              </w:rPr>
              <w:t>(11):e011911. DOI: 10.1136/bmjopen-2016-011911</w:t>
            </w:r>
            <w:r w:rsidR="0000221B" w:rsidRPr="0032045B">
              <w:rPr>
                <w:rFonts w:ascii="Times New Roman" w:hAnsi="Times New Roman" w:cs="Times New Roman"/>
                <w:color w:val="000000"/>
                <w:sz w:val="22"/>
                <w:szCs w:val="21"/>
              </w:rPr>
              <w:t>.</w:t>
            </w:r>
            <w:r w:rsidR="00BA71CF" w:rsidRPr="0032045B">
              <w:rPr>
                <w:rFonts w:ascii="Times New Roman" w:hAnsi="Times New Roman" w:cs="Times New Roman"/>
                <w:color w:val="000000"/>
                <w:sz w:val="22"/>
                <w:szCs w:val="21"/>
              </w:rPr>
              <w:t xml:space="preserve"> </w:t>
            </w:r>
            <w:r w:rsidR="00BA71CF" w:rsidRPr="0032045B">
              <w:rPr>
                <w:rFonts w:ascii="Times New Roman" w:eastAsia="SimHei" w:hAnsi="Times New Roman" w:cs="Times New Roman" w:hint="eastAsia"/>
                <w:sz w:val="22"/>
                <w:szCs w:val="21"/>
              </w:rPr>
              <w:t>(</w:t>
            </w:r>
            <w:r w:rsidR="00BA71CF" w:rsidRPr="0032045B">
              <w:rPr>
                <w:rFonts w:ascii="Times New Roman" w:eastAsia="SimHei" w:hAnsi="Times New Roman" w:cs="Times New Roman"/>
                <w:sz w:val="22"/>
                <w:szCs w:val="21"/>
              </w:rPr>
              <w:t>IF=2.413, SCIE, Q2)</w:t>
            </w:r>
          </w:p>
          <w:p w14:paraId="4C169E50" w14:textId="13F6E6A2" w:rsidR="00F86D8C" w:rsidRPr="0032045B" w:rsidRDefault="00514CA8" w:rsidP="0032045B">
            <w:pPr>
              <w:tabs>
                <w:tab w:val="left" w:pos="6400"/>
              </w:tabs>
              <w:autoSpaceDE w:val="0"/>
              <w:autoSpaceDN w:val="0"/>
              <w:adjustRightInd w:val="0"/>
              <w:spacing w:line="276" w:lineRule="auto"/>
              <w:ind w:left="460" w:hanging="461"/>
              <w:jc w:val="left"/>
              <w:rPr>
                <w:rFonts w:ascii="Times New Roman" w:hAnsi="Times New Roman" w:cs="Times New Roman"/>
                <w:color w:val="000000"/>
                <w:sz w:val="22"/>
                <w:szCs w:val="21"/>
              </w:rPr>
            </w:pPr>
            <w:r w:rsidRPr="0032045B">
              <w:rPr>
                <w:rFonts w:ascii="Times New Roman" w:hAnsi="Times New Roman" w:cs="Times New Roman"/>
                <w:color w:val="000000"/>
                <w:sz w:val="22"/>
                <w:szCs w:val="21"/>
              </w:rPr>
              <w:t>[16</w:t>
            </w:r>
            <w:r w:rsidR="00F86D8C" w:rsidRPr="0032045B">
              <w:rPr>
                <w:rFonts w:ascii="Times New Roman" w:hAnsi="Times New Roman" w:cs="Times New Roman"/>
                <w:color w:val="000000"/>
                <w:sz w:val="22"/>
                <w:szCs w:val="21"/>
              </w:rPr>
              <w:t xml:space="preserve">] </w:t>
            </w:r>
            <w:proofErr w:type="spellStart"/>
            <w:r w:rsidR="00F86D8C" w:rsidRPr="0032045B">
              <w:rPr>
                <w:rFonts w:ascii="Times New Roman" w:hAnsi="Times New Roman" w:cs="Times New Roman"/>
                <w:color w:val="000000"/>
                <w:sz w:val="22"/>
                <w:szCs w:val="21"/>
              </w:rPr>
              <w:t>Zhaohui</w:t>
            </w:r>
            <w:proofErr w:type="spellEnd"/>
            <w:r w:rsidR="00F86D8C" w:rsidRPr="0032045B">
              <w:rPr>
                <w:rFonts w:ascii="Times New Roman" w:hAnsi="Times New Roman" w:cs="Times New Roman"/>
                <w:color w:val="000000"/>
                <w:sz w:val="22"/>
                <w:szCs w:val="21"/>
              </w:rPr>
              <w:t xml:space="preserve"> Cheng, </w:t>
            </w:r>
            <w:proofErr w:type="spellStart"/>
            <w:r w:rsidR="00F86D8C" w:rsidRPr="0032045B">
              <w:rPr>
                <w:rFonts w:ascii="Times New Roman" w:hAnsi="Times New Roman" w:cs="Times New Roman"/>
                <w:color w:val="000000"/>
                <w:sz w:val="22"/>
                <w:szCs w:val="21"/>
              </w:rPr>
              <w:t>Hongbing</w:t>
            </w:r>
            <w:proofErr w:type="spellEnd"/>
            <w:r w:rsidR="00F86D8C" w:rsidRPr="0032045B">
              <w:rPr>
                <w:rFonts w:ascii="Times New Roman" w:hAnsi="Times New Roman" w:cs="Times New Roman"/>
                <w:color w:val="000000"/>
                <w:sz w:val="22"/>
                <w:szCs w:val="21"/>
              </w:rPr>
              <w:t xml:space="preserve"> Tao*, Miao Cai, Haifeng Lin, </w:t>
            </w:r>
            <w:proofErr w:type="spellStart"/>
            <w:r w:rsidR="00F86D8C" w:rsidRPr="0032045B">
              <w:rPr>
                <w:rFonts w:ascii="Times New Roman" w:hAnsi="Times New Roman" w:cs="Times New Roman"/>
                <w:b/>
                <w:color w:val="000000"/>
                <w:sz w:val="22"/>
                <w:szCs w:val="21"/>
              </w:rPr>
              <w:t>Xiaojun</w:t>
            </w:r>
            <w:proofErr w:type="spellEnd"/>
            <w:r w:rsidR="00F86D8C" w:rsidRPr="0032045B">
              <w:rPr>
                <w:rFonts w:ascii="Times New Roman" w:hAnsi="Times New Roman" w:cs="Times New Roman"/>
                <w:b/>
                <w:color w:val="000000"/>
                <w:sz w:val="22"/>
                <w:szCs w:val="21"/>
              </w:rPr>
              <w:t xml:space="preserve"> Lin</w:t>
            </w:r>
            <w:r w:rsidR="00F86D8C" w:rsidRPr="0032045B">
              <w:rPr>
                <w:rFonts w:ascii="Times New Roman" w:hAnsi="Times New Roman" w:cs="Times New Roman"/>
                <w:color w:val="000000"/>
                <w:sz w:val="22"/>
                <w:szCs w:val="21"/>
              </w:rPr>
              <w:t>, Qin Shu, Ru-</w:t>
            </w:r>
            <w:proofErr w:type="spellStart"/>
            <w:r w:rsidR="00F86D8C" w:rsidRPr="0032045B">
              <w:rPr>
                <w:rFonts w:ascii="Times New Roman" w:hAnsi="Times New Roman" w:cs="Times New Roman"/>
                <w:color w:val="000000"/>
                <w:sz w:val="22"/>
                <w:szCs w:val="21"/>
              </w:rPr>
              <w:t>ning</w:t>
            </w:r>
            <w:proofErr w:type="spellEnd"/>
            <w:r w:rsidR="00F86D8C" w:rsidRPr="0032045B">
              <w:rPr>
                <w:rFonts w:ascii="Times New Roman" w:hAnsi="Times New Roman" w:cs="Times New Roman"/>
                <w:color w:val="000000"/>
                <w:sz w:val="22"/>
                <w:szCs w:val="21"/>
              </w:rPr>
              <w:t xml:space="preserve"> Zhang. Technical efficiency and productivity of Chinese county hospitals: an exploratory study in Henan province, China. </w:t>
            </w:r>
            <w:r w:rsidR="00F86D8C" w:rsidRPr="0032045B">
              <w:rPr>
                <w:rFonts w:ascii="Times New Roman" w:hAnsi="Times New Roman" w:cs="Times New Roman"/>
                <w:i/>
                <w:iCs/>
                <w:color w:val="000000"/>
                <w:sz w:val="22"/>
                <w:szCs w:val="21"/>
              </w:rPr>
              <w:t>BMJ Open</w:t>
            </w:r>
            <w:r w:rsidR="00F86D8C" w:rsidRPr="0032045B">
              <w:rPr>
                <w:rFonts w:ascii="Times New Roman" w:hAnsi="Times New Roman" w:cs="Times New Roman"/>
                <w:color w:val="000000"/>
                <w:sz w:val="22"/>
                <w:szCs w:val="21"/>
              </w:rPr>
              <w:t xml:space="preserve">, 2015, </w:t>
            </w:r>
            <w:r w:rsidR="00F86D8C" w:rsidRPr="0032045B">
              <w:rPr>
                <w:rFonts w:ascii="Times New Roman" w:hAnsi="Times New Roman" w:cs="Times New Roman"/>
                <w:i/>
                <w:iCs/>
                <w:color w:val="000000"/>
                <w:sz w:val="22"/>
                <w:szCs w:val="21"/>
              </w:rPr>
              <w:t>5</w:t>
            </w:r>
            <w:r w:rsidR="00F86D8C" w:rsidRPr="0032045B">
              <w:rPr>
                <w:rFonts w:ascii="Times New Roman" w:hAnsi="Times New Roman" w:cs="Times New Roman"/>
                <w:color w:val="000000"/>
                <w:sz w:val="22"/>
                <w:szCs w:val="21"/>
              </w:rPr>
              <w:t>(9):e007267. DOI: 10.1136/bmjopen-2014-007267</w:t>
            </w:r>
            <w:r w:rsidR="0000221B" w:rsidRPr="0032045B">
              <w:rPr>
                <w:rFonts w:ascii="Times New Roman" w:hAnsi="Times New Roman" w:cs="Times New Roman"/>
                <w:color w:val="000000"/>
                <w:sz w:val="22"/>
                <w:szCs w:val="21"/>
              </w:rPr>
              <w:t>.</w:t>
            </w:r>
            <w:r w:rsidR="00BA71CF" w:rsidRPr="0032045B">
              <w:rPr>
                <w:rFonts w:ascii="Times New Roman" w:hAnsi="Times New Roman" w:cs="Times New Roman"/>
                <w:color w:val="000000"/>
                <w:sz w:val="22"/>
                <w:szCs w:val="21"/>
              </w:rPr>
              <w:t xml:space="preserve"> </w:t>
            </w:r>
            <w:r w:rsidR="00BA71CF" w:rsidRPr="0032045B">
              <w:rPr>
                <w:rFonts w:ascii="Times New Roman" w:eastAsia="SimHei" w:hAnsi="Times New Roman" w:cs="Times New Roman" w:hint="eastAsia"/>
                <w:sz w:val="22"/>
                <w:szCs w:val="21"/>
              </w:rPr>
              <w:t>(</w:t>
            </w:r>
            <w:r w:rsidR="00BA71CF" w:rsidRPr="0032045B">
              <w:rPr>
                <w:rFonts w:ascii="Times New Roman" w:eastAsia="SimHei" w:hAnsi="Times New Roman" w:cs="Times New Roman"/>
                <w:sz w:val="22"/>
                <w:szCs w:val="21"/>
              </w:rPr>
              <w:t>IF=2.413, SCIE, Q2)</w:t>
            </w:r>
          </w:p>
          <w:p w14:paraId="1C05CD27" w14:textId="28C158CC" w:rsidR="00F86D8C" w:rsidRPr="0032045B" w:rsidRDefault="00514CA8" w:rsidP="0032045B">
            <w:pPr>
              <w:tabs>
                <w:tab w:val="left" w:pos="6400"/>
              </w:tabs>
              <w:autoSpaceDE w:val="0"/>
              <w:autoSpaceDN w:val="0"/>
              <w:adjustRightInd w:val="0"/>
              <w:spacing w:line="276" w:lineRule="auto"/>
              <w:ind w:left="460" w:hanging="461"/>
              <w:jc w:val="left"/>
              <w:rPr>
                <w:rFonts w:ascii="Times New Roman" w:hAnsi="Times New Roman" w:cs="Times New Roman"/>
                <w:color w:val="000000"/>
                <w:sz w:val="22"/>
                <w:szCs w:val="21"/>
              </w:rPr>
            </w:pPr>
            <w:r w:rsidRPr="0032045B">
              <w:rPr>
                <w:rFonts w:ascii="Times New Roman" w:hAnsi="Times New Roman" w:cs="Times New Roman"/>
                <w:color w:val="000000"/>
                <w:sz w:val="22"/>
                <w:szCs w:val="21"/>
              </w:rPr>
              <w:lastRenderedPageBreak/>
              <w:t>[17</w:t>
            </w:r>
            <w:r w:rsidR="00F86D8C" w:rsidRPr="0032045B">
              <w:rPr>
                <w:rFonts w:ascii="Times New Roman" w:hAnsi="Times New Roman" w:cs="Times New Roman"/>
                <w:color w:val="000000"/>
                <w:sz w:val="22"/>
                <w:szCs w:val="21"/>
              </w:rPr>
              <w:t xml:space="preserve">] </w:t>
            </w:r>
            <w:proofErr w:type="spellStart"/>
            <w:r w:rsidR="00F86D8C" w:rsidRPr="0032045B">
              <w:rPr>
                <w:rFonts w:ascii="Times New Roman" w:hAnsi="Times New Roman" w:cs="Times New Roman"/>
                <w:color w:val="000000"/>
                <w:sz w:val="22"/>
                <w:szCs w:val="21"/>
              </w:rPr>
              <w:t>Manli</w:t>
            </w:r>
            <w:proofErr w:type="spellEnd"/>
            <w:r w:rsidR="00F86D8C" w:rsidRPr="0032045B">
              <w:rPr>
                <w:rFonts w:ascii="Times New Roman" w:hAnsi="Times New Roman" w:cs="Times New Roman"/>
                <w:color w:val="000000"/>
                <w:sz w:val="22"/>
                <w:szCs w:val="21"/>
              </w:rPr>
              <w:t xml:space="preserve"> Wang, </w:t>
            </w:r>
            <w:proofErr w:type="spellStart"/>
            <w:r w:rsidR="00F86D8C" w:rsidRPr="0032045B">
              <w:rPr>
                <w:rFonts w:ascii="Times New Roman" w:hAnsi="Times New Roman" w:cs="Times New Roman"/>
                <w:color w:val="000000"/>
                <w:sz w:val="22"/>
                <w:szCs w:val="21"/>
              </w:rPr>
              <w:t>Hongbing</w:t>
            </w:r>
            <w:proofErr w:type="spellEnd"/>
            <w:r w:rsidR="00F86D8C" w:rsidRPr="0032045B">
              <w:rPr>
                <w:rFonts w:ascii="Times New Roman" w:hAnsi="Times New Roman" w:cs="Times New Roman"/>
                <w:color w:val="000000"/>
                <w:sz w:val="22"/>
                <w:szCs w:val="21"/>
              </w:rPr>
              <w:t xml:space="preserve"> Tao*, </w:t>
            </w:r>
            <w:proofErr w:type="spellStart"/>
            <w:r w:rsidR="00F86D8C" w:rsidRPr="0032045B">
              <w:rPr>
                <w:rFonts w:ascii="Times New Roman" w:hAnsi="Times New Roman" w:cs="Times New Roman"/>
                <w:color w:val="000000"/>
                <w:sz w:val="22"/>
                <w:szCs w:val="21"/>
              </w:rPr>
              <w:t>Haiqing</w:t>
            </w:r>
            <w:proofErr w:type="spellEnd"/>
            <w:r w:rsidR="00F86D8C" w:rsidRPr="0032045B">
              <w:rPr>
                <w:rFonts w:ascii="Times New Roman" w:hAnsi="Times New Roman" w:cs="Times New Roman"/>
                <w:color w:val="000000"/>
                <w:sz w:val="22"/>
                <w:szCs w:val="21"/>
              </w:rPr>
              <w:t xml:space="preserve"> Fang, </w:t>
            </w:r>
            <w:proofErr w:type="spellStart"/>
            <w:r w:rsidR="00F86D8C" w:rsidRPr="0032045B">
              <w:rPr>
                <w:rFonts w:ascii="Times New Roman" w:hAnsi="Times New Roman" w:cs="Times New Roman"/>
                <w:color w:val="000000"/>
                <w:sz w:val="22"/>
                <w:szCs w:val="21"/>
              </w:rPr>
              <w:t>Zhaohui</w:t>
            </w:r>
            <w:proofErr w:type="spellEnd"/>
            <w:r w:rsidR="00F86D8C" w:rsidRPr="0032045B">
              <w:rPr>
                <w:rFonts w:ascii="Times New Roman" w:hAnsi="Times New Roman" w:cs="Times New Roman"/>
                <w:color w:val="000000"/>
                <w:sz w:val="22"/>
                <w:szCs w:val="21"/>
              </w:rPr>
              <w:t xml:space="preserve"> Cheng, Miao Cai, </w:t>
            </w:r>
            <w:proofErr w:type="spellStart"/>
            <w:r w:rsidR="00F86D8C" w:rsidRPr="0032045B">
              <w:rPr>
                <w:rFonts w:ascii="Times New Roman" w:hAnsi="Times New Roman" w:cs="Times New Roman"/>
                <w:b/>
                <w:color w:val="000000"/>
                <w:sz w:val="22"/>
                <w:szCs w:val="21"/>
              </w:rPr>
              <w:t>Xiaojun</w:t>
            </w:r>
            <w:proofErr w:type="spellEnd"/>
            <w:r w:rsidR="00F86D8C" w:rsidRPr="0032045B">
              <w:rPr>
                <w:rFonts w:ascii="Times New Roman" w:hAnsi="Times New Roman" w:cs="Times New Roman"/>
                <w:b/>
                <w:color w:val="000000"/>
                <w:sz w:val="22"/>
                <w:szCs w:val="21"/>
              </w:rPr>
              <w:t xml:space="preserve"> Lin</w:t>
            </w:r>
            <w:r w:rsidR="00F86D8C" w:rsidRPr="0032045B">
              <w:rPr>
                <w:rFonts w:ascii="Times New Roman" w:hAnsi="Times New Roman" w:cs="Times New Roman"/>
                <w:color w:val="000000"/>
                <w:sz w:val="22"/>
                <w:szCs w:val="21"/>
              </w:rPr>
              <w:t xml:space="preserve">, Chang Xu. Patient safety culture in surgical departments versus other departments in county hospitals of Hubei province, China: a cross-sectional survey. </w:t>
            </w:r>
            <w:r w:rsidR="00F86D8C" w:rsidRPr="0032045B">
              <w:rPr>
                <w:rFonts w:ascii="Times New Roman" w:hAnsi="Times New Roman" w:cs="Times New Roman"/>
                <w:i/>
                <w:iCs/>
                <w:color w:val="000000"/>
                <w:sz w:val="22"/>
                <w:szCs w:val="21"/>
              </w:rPr>
              <w:t>Lancet</w:t>
            </w:r>
            <w:r w:rsidR="00F86D8C" w:rsidRPr="0032045B">
              <w:rPr>
                <w:rFonts w:ascii="Times New Roman" w:hAnsi="Times New Roman" w:cs="Times New Roman"/>
                <w:color w:val="000000"/>
                <w:sz w:val="22"/>
                <w:szCs w:val="21"/>
              </w:rPr>
              <w:t xml:space="preserve">, 2016, </w:t>
            </w:r>
            <w:r w:rsidR="00F86D8C" w:rsidRPr="0032045B">
              <w:rPr>
                <w:rFonts w:ascii="Times New Roman" w:hAnsi="Times New Roman" w:cs="Times New Roman"/>
                <w:i/>
                <w:iCs/>
                <w:color w:val="000000"/>
                <w:sz w:val="22"/>
                <w:szCs w:val="21"/>
              </w:rPr>
              <w:t>388</w:t>
            </w:r>
            <w:r w:rsidR="00F86D8C" w:rsidRPr="0032045B">
              <w:rPr>
                <w:rFonts w:ascii="Times New Roman" w:hAnsi="Times New Roman" w:cs="Times New Roman"/>
                <w:color w:val="000000"/>
                <w:sz w:val="22"/>
                <w:szCs w:val="21"/>
              </w:rPr>
              <w:t>(S1):S71.</w:t>
            </w:r>
            <w:r w:rsidR="00536B2B" w:rsidRPr="0032045B">
              <w:rPr>
                <w:rFonts w:ascii="Times New Roman" w:hAnsi="Times New Roman" w:cs="Times New Roman"/>
                <w:color w:val="000000"/>
                <w:sz w:val="22"/>
                <w:szCs w:val="21"/>
              </w:rPr>
              <w:t xml:space="preserve"> </w:t>
            </w:r>
            <w:r w:rsidR="00F86D8C" w:rsidRPr="0032045B">
              <w:rPr>
                <w:rFonts w:ascii="Times New Roman" w:hAnsi="Times New Roman" w:cs="Times New Roman"/>
                <w:color w:val="000000"/>
                <w:sz w:val="22"/>
                <w:szCs w:val="21"/>
              </w:rPr>
              <w:t>DOI: 10.1016/S0140-6736(16)31998-5</w:t>
            </w:r>
            <w:r w:rsidR="00F86D8C" w:rsidRPr="0032045B">
              <w:rPr>
                <w:rFonts w:ascii="Times New Roman" w:eastAsia="SimHei" w:hAnsi="Times New Roman" w:cs="Times New Roman"/>
                <w:kern w:val="0"/>
                <w:sz w:val="22"/>
                <w:szCs w:val="21"/>
              </w:rPr>
              <w:t xml:space="preserve">. </w:t>
            </w:r>
            <w:r w:rsidR="00BC4A7C" w:rsidRPr="0032045B">
              <w:rPr>
                <w:rFonts w:ascii="Times New Roman" w:eastAsia="SimHei" w:hAnsi="Times New Roman" w:cs="Times New Roman"/>
                <w:kern w:val="0"/>
                <w:sz w:val="22"/>
                <w:szCs w:val="21"/>
              </w:rPr>
              <w:t>(IF 53.254, SCIE, Q1, Abstract)</w:t>
            </w:r>
          </w:p>
          <w:p w14:paraId="1A8D0A20" w14:textId="16396711" w:rsidR="00F86D8C" w:rsidRPr="0032045B" w:rsidRDefault="00F86D8C" w:rsidP="0032045B">
            <w:pPr>
              <w:tabs>
                <w:tab w:val="left" w:pos="6400"/>
              </w:tabs>
              <w:autoSpaceDE w:val="0"/>
              <w:autoSpaceDN w:val="0"/>
              <w:adjustRightInd w:val="0"/>
              <w:spacing w:line="276" w:lineRule="auto"/>
              <w:ind w:left="460" w:hanging="461"/>
              <w:jc w:val="left"/>
              <w:rPr>
                <w:rFonts w:ascii="Times New Roman" w:eastAsia="SimHei" w:hAnsi="Times New Roman" w:cs="Times New Roman"/>
                <w:kern w:val="0"/>
                <w:sz w:val="22"/>
                <w:szCs w:val="21"/>
              </w:rPr>
            </w:pPr>
            <w:r w:rsidRPr="0032045B">
              <w:rPr>
                <w:rFonts w:ascii="Times New Roman" w:hAnsi="Times New Roman" w:cs="Times New Roman"/>
                <w:color w:val="000000"/>
                <w:sz w:val="22"/>
                <w:szCs w:val="21"/>
              </w:rPr>
              <w:t>[</w:t>
            </w:r>
            <w:r w:rsidR="00514CA8" w:rsidRPr="0032045B">
              <w:rPr>
                <w:rFonts w:ascii="Times New Roman" w:hAnsi="Times New Roman" w:cs="Times New Roman"/>
                <w:color w:val="000000"/>
                <w:sz w:val="22"/>
                <w:szCs w:val="21"/>
              </w:rPr>
              <w:t>18</w:t>
            </w:r>
            <w:r w:rsidRPr="0032045B">
              <w:rPr>
                <w:rFonts w:ascii="Times New Roman" w:hAnsi="Times New Roman" w:cs="Times New Roman"/>
                <w:color w:val="000000"/>
                <w:sz w:val="22"/>
                <w:szCs w:val="21"/>
              </w:rPr>
              <w:t xml:space="preserve">] </w:t>
            </w:r>
            <w:proofErr w:type="spellStart"/>
            <w:r w:rsidRPr="0032045B">
              <w:rPr>
                <w:rFonts w:ascii="Times New Roman" w:hAnsi="Times New Roman" w:cs="Times New Roman"/>
                <w:color w:val="000000"/>
                <w:sz w:val="22"/>
                <w:szCs w:val="21"/>
              </w:rPr>
              <w:t>Zhaohui</w:t>
            </w:r>
            <w:proofErr w:type="spellEnd"/>
            <w:r w:rsidRPr="0032045B">
              <w:rPr>
                <w:rFonts w:ascii="Times New Roman" w:hAnsi="Times New Roman" w:cs="Times New Roman"/>
                <w:color w:val="000000"/>
                <w:sz w:val="22"/>
                <w:szCs w:val="21"/>
              </w:rPr>
              <w:t xml:space="preserve"> Cheng, </w:t>
            </w:r>
            <w:proofErr w:type="spellStart"/>
            <w:r w:rsidRPr="0032045B">
              <w:rPr>
                <w:rFonts w:ascii="Times New Roman" w:hAnsi="Times New Roman" w:cs="Times New Roman"/>
                <w:color w:val="000000"/>
                <w:sz w:val="22"/>
                <w:szCs w:val="21"/>
              </w:rPr>
              <w:t>Hongbing</w:t>
            </w:r>
            <w:proofErr w:type="spellEnd"/>
            <w:r w:rsidRPr="0032045B">
              <w:rPr>
                <w:rFonts w:ascii="Times New Roman" w:hAnsi="Times New Roman" w:cs="Times New Roman"/>
                <w:color w:val="000000"/>
                <w:sz w:val="22"/>
                <w:szCs w:val="21"/>
              </w:rPr>
              <w:t xml:space="preserve"> Tao, Miao Cai, Haifeng Lin, </w:t>
            </w:r>
            <w:proofErr w:type="spellStart"/>
            <w:r w:rsidRPr="0032045B">
              <w:rPr>
                <w:rFonts w:ascii="Times New Roman" w:hAnsi="Times New Roman" w:cs="Times New Roman"/>
                <w:b/>
                <w:color w:val="000000"/>
                <w:sz w:val="22"/>
                <w:szCs w:val="21"/>
              </w:rPr>
              <w:t>Xiaojun</w:t>
            </w:r>
            <w:proofErr w:type="spellEnd"/>
            <w:r w:rsidRPr="0032045B">
              <w:rPr>
                <w:rFonts w:ascii="Times New Roman" w:hAnsi="Times New Roman" w:cs="Times New Roman"/>
                <w:b/>
                <w:color w:val="000000"/>
                <w:sz w:val="22"/>
                <w:szCs w:val="21"/>
              </w:rPr>
              <w:t xml:space="preserve"> Lin</w:t>
            </w:r>
            <w:r w:rsidRPr="0032045B">
              <w:rPr>
                <w:rFonts w:ascii="Times New Roman" w:hAnsi="Times New Roman" w:cs="Times New Roman"/>
                <w:color w:val="000000"/>
                <w:sz w:val="22"/>
                <w:szCs w:val="21"/>
              </w:rPr>
              <w:t>, Qin Shu, Ru-</w:t>
            </w:r>
            <w:proofErr w:type="spellStart"/>
            <w:r w:rsidRPr="0032045B">
              <w:rPr>
                <w:rFonts w:ascii="Times New Roman" w:hAnsi="Times New Roman" w:cs="Times New Roman"/>
                <w:color w:val="000000"/>
                <w:sz w:val="22"/>
                <w:szCs w:val="21"/>
              </w:rPr>
              <w:t>ning</w:t>
            </w:r>
            <w:proofErr w:type="spellEnd"/>
            <w:r w:rsidRPr="0032045B">
              <w:rPr>
                <w:rFonts w:ascii="Times New Roman" w:hAnsi="Times New Roman" w:cs="Times New Roman"/>
                <w:color w:val="000000"/>
                <w:sz w:val="22"/>
                <w:szCs w:val="21"/>
              </w:rPr>
              <w:t xml:space="preserve"> Zhang. Using a two-stage data envelopment analysis to estimate the efficiency of county hospitals in China: a panel data study. </w:t>
            </w:r>
            <w:r w:rsidRPr="0032045B">
              <w:rPr>
                <w:rFonts w:ascii="Times New Roman" w:hAnsi="Times New Roman" w:cs="Times New Roman"/>
                <w:i/>
                <w:iCs/>
                <w:color w:val="000000"/>
                <w:sz w:val="22"/>
                <w:szCs w:val="21"/>
              </w:rPr>
              <w:t>The Lancet</w:t>
            </w:r>
            <w:r w:rsidRPr="0032045B">
              <w:rPr>
                <w:rFonts w:ascii="Times New Roman" w:hAnsi="Times New Roman" w:cs="Times New Roman"/>
                <w:color w:val="000000"/>
                <w:sz w:val="22"/>
                <w:szCs w:val="21"/>
              </w:rPr>
              <w:t xml:space="preserve">, 2015, </w:t>
            </w:r>
            <w:r w:rsidRPr="0032045B">
              <w:rPr>
                <w:rFonts w:ascii="Times New Roman" w:hAnsi="Times New Roman" w:cs="Times New Roman"/>
                <w:iCs/>
                <w:color w:val="000000"/>
                <w:sz w:val="22"/>
                <w:szCs w:val="21"/>
              </w:rPr>
              <w:t>386(S1)</w:t>
            </w:r>
            <w:r w:rsidRPr="0032045B">
              <w:rPr>
                <w:rFonts w:ascii="Times New Roman" w:hAnsi="Times New Roman" w:cs="Times New Roman"/>
                <w:color w:val="000000"/>
                <w:sz w:val="22"/>
                <w:szCs w:val="21"/>
              </w:rPr>
              <w:t>:S64. DOI:</w:t>
            </w:r>
            <w:r w:rsidRPr="0032045B">
              <w:rPr>
                <w:sz w:val="22"/>
                <w:szCs w:val="21"/>
              </w:rPr>
              <w:t xml:space="preserve"> </w:t>
            </w:r>
            <w:r w:rsidRPr="0032045B">
              <w:rPr>
                <w:rFonts w:ascii="Times New Roman" w:hAnsi="Times New Roman" w:cs="Times New Roman"/>
                <w:color w:val="000000"/>
                <w:sz w:val="22"/>
                <w:szCs w:val="21"/>
              </w:rPr>
              <w:t>10.1016/S0140-6736(15)00645-5</w:t>
            </w:r>
            <w:r w:rsidR="0000221B" w:rsidRPr="0032045B">
              <w:rPr>
                <w:rFonts w:ascii="Times New Roman" w:hAnsi="Times New Roman" w:cs="Times New Roman"/>
                <w:color w:val="000000"/>
                <w:sz w:val="22"/>
                <w:szCs w:val="21"/>
              </w:rPr>
              <w:t>.</w:t>
            </w:r>
            <w:r w:rsidRPr="0032045B">
              <w:rPr>
                <w:rFonts w:ascii="Times New Roman" w:eastAsia="SimHei" w:hAnsi="Times New Roman" w:cs="Times New Roman"/>
                <w:kern w:val="0"/>
                <w:sz w:val="22"/>
                <w:szCs w:val="21"/>
              </w:rPr>
              <w:t xml:space="preserve"> </w:t>
            </w:r>
            <w:r w:rsidR="00BC4A7C" w:rsidRPr="0032045B">
              <w:rPr>
                <w:rFonts w:ascii="Times New Roman" w:eastAsia="SimHei" w:hAnsi="Times New Roman" w:cs="Times New Roman"/>
                <w:kern w:val="0"/>
                <w:sz w:val="22"/>
                <w:szCs w:val="21"/>
              </w:rPr>
              <w:t>(IF 53.254, SCIE, Q1, Abstract)</w:t>
            </w:r>
          </w:p>
          <w:p w14:paraId="2F2F3B93" w14:textId="163F1A47" w:rsidR="00AB0FDC" w:rsidRPr="0032045B" w:rsidRDefault="00AB0FDC" w:rsidP="0032045B">
            <w:pPr>
              <w:tabs>
                <w:tab w:val="left" w:pos="6400"/>
              </w:tabs>
              <w:autoSpaceDE w:val="0"/>
              <w:autoSpaceDN w:val="0"/>
              <w:adjustRightInd w:val="0"/>
              <w:spacing w:line="276" w:lineRule="auto"/>
              <w:ind w:left="460" w:hanging="461"/>
              <w:jc w:val="left"/>
              <w:rPr>
                <w:rFonts w:ascii="Times New Roman" w:hAnsi="Times New Roman" w:cs="Times New Roman"/>
                <w:color w:val="000000"/>
                <w:sz w:val="22"/>
                <w:szCs w:val="21"/>
              </w:rPr>
            </w:pPr>
            <w:r w:rsidRPr="0032045B">
              <w:rPr>
                <w:rFonts w:ascii="Times New Roman" w:eastAsia="SimHei" w:hAnsi="Times New Roman" w:cs="Times New Roman"/>
                <w:kern w:val="0"/>
                <w:sz w:val="22"/>
                <w:szCs w:val="21"/>
              </w:rPr>
              <w:t>[</w:t>
            </w:r>
            <w:r w:rsidR="00514CA8" w:rsidRPr="0032045B">
              <w:rPr>
                <w:rFonts w:ascii="Times New Roman" w:eastAsia="SimHei" w:hAnsi="Times New Roman" w:cs="Times New Roman"/>
                <w:kern w:val="0"/>
                <w:sz w:val="22"/>
                <w:szCs w:val="21"/>
              </w:rPr>
              <w:t>19</w:t>
            </w:r>
            <w:r w:rsidRPr="0032045B">
              <w:rPr>
                <w:rFonts w:ascii="Times New Roman" w:eastAsia="SimHei" w:hAnsi="Times New Roman" w:cs="Times New Roman"/>
                <w:kern w:val="0"/>
                <w:sz w:val="22"/>
                <w:szCs w:val="21"/>
              </w:rPr>
              <w:t xml:space="preserve">] </w:t>
            </w:r>
            <w:r w:rsidRPr="0032045B">
              <w:rPr>
                <w:rFonts w:ascii="Times New Roman" w:eastAsia="SimHei" w:hAnsi="Times New Roman" w:cs="Times New Roman"/>
                <w:kern w:val="0"/>
                <w:sz w:val="22"/>
                <w:szCs w:val="21"/>
              </w:rPr>
              <w:t>黄亦恬</w:t>
            </w:r>
            <w:r w:rsidRPr="0032045B">
              <w:rPr>
                <w:rFonts w:ascii="Times New Roman" w:eastAsia="SimHei" w:hAnsi="Times New Roman" w:cs="Times New Roman" w:hint="eastAsia"/>
                <w:kern w:val="0"/>
                <w:sz w:val="22"/>
                <w:szCs w:val="21"/>
              </w:rPr>
              <w:t xml:space="preserve">, </w:t>
            </w:r>
            <w:r w:rsidRPr="0032045B">
              <w:rPr>
                <w:rFonts w:ascii="Times New Roman" w:eastAsia="SimHei" w:hAnsi="Times New Roman" w:cs="Times New Roman"/>
                <w:kern w:val="0"/>
                <w:sz w:val="22"/>
                <w:szCs w:val="21"/>
              </w:rPr>
              <w:t>陶红兵</w:t>
            </w:r>
            <w:r w:rsidRPr="0032045B">
              <w:rPr>
                <w:rFonts w:ascii="Times New Roman" w:eastAsia="SimHei" w:hAnsi="Times New Roman" w:cs="Times New Roman" w:hint="eastAsia"/>
                <w:kern w:val="0"/>
                <w:sz w:val="22"/>
                <w:szCs w:val="21"/>
              </w:rPr>
              <w:t xml:space="preserve">, </w:t>
            </w:r>
            <w:r w:rsidRPr="0032045B">
              <w:rPr>
                <w:rFonts w:ascii="Times New Roman" w:eastAsia="SimHei" w:hAnsi="Times New Roman" w:cs="Times New Roman"/>
                <w:kern w:val="0"/>
                <w:sz w:val="22"/>
                <w:szCs w:val="21"/>
              </w:rPr>
              <w:t>江恬雨</w:t>
            </w:r>
            <w:r w:rsidRPr="0032045B">
              <w:rPr>
                <w:rFonts w:ascii="Times New Roman" w:eastAsia="SimHei" w:hAnsi="Times New Roman" w:cs="Times New Roman" w:hint="eastAsia"/>
                <w:kern w:val="0"/>
                <w:sz w:val="22"/>
                <w:szCs w:val="21"/>
              </w:rPr>
              <w:t>,</w:t>
            </w:r>
            <w:r w:rsidRPr="0032045B">
              <w:rPr>
                <w:rFonts w:ascii="Times New Roman" w:eastAsia="SimHei" w:hAnsi="Times New Roman" w:cs="Times New Roman"/>
                <w:kern w:val="0"/>
                <w:sz w:val="22"/>
                <w:szCs w:val="21"/>
              </w:rPr>
              <w:t xml:space="preserve"> </w:t>
            </w:r>
            <w:r w:rsidRPr="0032045B">
              <w:rPr>
                <w:rFonts w:ascii="Times New Roman" w:eastAsia="SimHei" w:hAnsi="Times New Roman" w:cs="Times New Roman"/>
                <w:kern w:val="0"/>
                <w:sz w:val="22"/>
                <w:szCs w:val="21"/>
              </w:rPr>
              <w:t>施楠</w:t>
            </w:r>
            <w:r w:rsidRPr="0032045B">
              <w:rPr>
                <w:rFonts w:ascii="Times New Roman" w:eastAsia="SimHei" w:hAnsi="Times New Roman" w:cs="Times New Roman" w:hint="eastAsia"/>
                <w:kern w:val="0"/>
                <w:sz w:val="22"/>
                <w:szCs w:val="21"/>
              </w:rPr>
              <w:t xml:space="preserve">, </w:t>
            </w:r>
            <w:r w:rsidRPr="0032045B">
              <w:rPr>
                <w:rFonts w:ascii="Times New Roman" w:eastAsia="SimHei" w:hAnsi="Times New Roman" w:cs="Times New Roman"/>
                <w:b/>
                <w:kern w:val="0"/>
                <w:sz w:val="22"/>
                <w:szCs w:val="21"/>
              </w:rPr>
              <w:t>林小军</w:t>
            </w:r>
            <w:r w:rsidRPr="0032045B">
              <w:rPr>
                <w:rFonts w:ascii="Times New Roman" w:eastAsia="SimHei" w:hAnsi="Times New Roman" w:cs="Times New Roman" w:hint="eastAsia"/>
                <w:kern w:val="0"/>
                <w:sz w:val="22"/>
                <w:szCs w:val="21"/>
              </w:rPr>
              <w:t xml:space="preserve">, </w:t>
            </w:r>
            <w:r w:rsidRPr="0032045B">
              <w:rPr>
                <w:rFonts w:ascii="Times New Roman" w:eastAsia="SimHei" w:hAnsi="Times New Roman" w:cs="Times New Roman"/>
                <w:kern w:val="0"/>
                <w:sz w:val="22"/>
                <w:szCs w:val="21"/>
              </w:rPr>
              <w:t>王曼丽</w:t>
            </w:r>
            <w:r w:rsidRPr="0032045B">
              <w:rPr>
                <w:rFonts w:ascii="Times New Roman" w:eastAsia="SimHei" w:hAnsi="Times New Roman" w:cs="Times New Roman" w:hint="eastAsia"/>
                <w:kern w:val="0"/>
                <w:sz w:val="22"/>
                <w:szCs w:val="21"/>
              </w:rPr>
              <w:t xml:space="preserve">, </w:t>
            </w:r>
            <w:r w:rsidRPr="0032045B">
              <w:rPr>
                <w:rFonts w:ascii="Times New Roman" w:eastAsia="SimHei" w:hAnsi="Times New Roman" w:cs="Times New Roman"/>
                <w:kern w:val="0"/>
                <w:sz w:val="22"/>
                <w:szCs w:val="21"/>
              </w:rPr>
              <w:t>喻文菡</w:t>
            </w:r>
            <w:r w:rsidRPr="0032045B">
              <w:rPr>
                <w:rFonts w:ascii="Times New Roman" w:eastAsia="SimHei" w:hAnsi="Times New Roman" w:cs="Times New Roman" w:hint="eastAsia"/>
                <w:kern w:val="0"/>
                <w:sz w:val="22"/>
                <w:szCs w:val="21"/>
              </w:rPr>
              <w:t>.</w:t>
            </w:r>
            <w:r w:rsidRPr="0032045B">
              <w:rPr>
                <w:rFonts w:ascii="Times New Roman" w:eastAsia="SimHei" w:hAnsi="Times New Roman" w:cs="Times New Roman"/>
                <w:kern w:val="0"/>
                <w:sz w:val="22"/>
                <w:szCs w:val="21"/>
              </w:rPr>
              <w:t xml:space="preserve"> </w:t>
            </w:r>
            <w:r w:rsidRPr="0032045B">
              <w:rPr>
                <w:rFonts w:ascii="Times New Roman" w:eastAsia="SimHei" w:hAnsi="Times New Roman" w:cs="Times New Roman"/>
                <w:kern w:val="0"/>
                <w:sz w:val="22"/>
                <w:szCs w:val="21"/>
              </w:rPr>
              <w:t>医疗联合体实现条件与关键问题探讨</w:t>
            </w:r>
            <w:r w:rsidRPr="0032045B">
              <w:rPr>
                <w:rFonts w:ascii="Times New Roman" w:eastAsia="SimHei" w:hAnsi="Times New Roman" w:cs="Times New Roman" w:hint="eastAsia"/>
                <w:kern w:val="0"/>
                <w:sz w:val="22"/>
                <w:szCs w:val="21"/>
              </w:rPr>
              <w:t>.</w:t>
            </w:r>
            <w:r w:rsidRPr="0032045B">
              <w:rPr>
                <w:rFonts w:ascii="Times New Roman" w:eastAsia="SimHei" w:hAnsi="Times New Roman" w:cs="Times New Roman"/>
                <w:sz w:val="22"/>
                <w:szCs w:val="21"/>
              </w:rPr>
              <w:t xml:space="preserve"> </w:t>
            </w:r>
            <w:r w:rsidRPr="0032045B">
              <w:rPr>
                <w:rFonts w:ascii="Times New Roman" w:eastAsia="SimHei" w:hAnsi="Times New Roman" w:cs="Times New Roman"/>
                <w:sz w:val="22"/>
                <w:szCs w:val="21"/>
              </w:rPr>
              <w:t>中国医院管理</w:t>
            </w:r>
            <w:r w:rsidRPr="0032045B">
              <w:rPr>
                <w:rFonts w:ascii="Times New Roman" w:eastAsia="SimHei" w:hAnsi="Times New Roman" w:cs="Times New Roman"/>
                <w:sz w:val="22"/>
                <w:szCs w:val="21"/>
              </w:rPr>
              <w:t>, 2018, 38(9): 4-7.</w:t>
            </w:r>
          </w:p>
          <w:p w14:paraId="0C9A2DDD" w14:textId="28A7DDC7" w:rsidR="000878EB" w:rsidRPr="0032045B" w:rsidRDefault="000878EB" w:rsidP="0032045B">
            <w:pPr>
              <w:spacing w:line="276" w:lineRule="auto"/>
              <w:ind w:left="440" w:hangingChars="200" w:hanging="440"/>
              <w:jc w:val="left"/>
              <w:rPr>
                <w:rFonts w:ascii="Times New Roman" w:eastAsia="SimHei" w:hAnsi="Times New Roman" w:cs="Times New Roman"/>
                <w:sz w:val="22"/>
                <w:szCs w:val="21"/>
              </w:rPr>
            </w:pPr>
            <w:r w:rsidRPr="0032045B">
              <w:rPr>
                <w:rFonts w:ascii="Times New Roman" w:eastAsia="SimHei" w:hAnsi="Times New Roman" w:cs="Times New Roman"/>
                <w:sz w:val="22"/>
                <w:szCs w:val="21"/>
              </w:rPr>
              <w:t>[</w:t>
            </w:r>
            <w:r w:rsidR="00514CA8" w:rsidRPr="0032045B">
              <w:rPr>
                <w:rFonts w:ascii="Times New Roman" w:eastAsia="SimHei" w:hAnsi="Times New Roman" w:cs="Times New Roman"/>
                <w:sz w:val="22"/>
                <w:szCs w:val="21"/>
              </w:rPr>
              <w:t>20</w:t>
            </w:r>
            <w:r w:rsidRPr="0032045B">
              <w:rPr>
                <w:rFonts w:ascii="Times New Roman" w:eastAsia="SimHei" w:hAnsi="Times New Roman" w:cs="Times New Roman"/>
                <w:sz w:val="22"/>
                <w:szCs w:val="21"/>
              </w:rPr>
              <w:t xml:space="preserve">] </w:t>
            </w:r>
            <w:r w:rsidRPr="0032045B">
              <w:rPr>
                <w:rFonts w:ascii="Times New Roman" w:eastAsia="SimHei" w:hAnsi="Times New Roman" w:cs="Times New Roman"/>
                <w:sz w:val="22"/>
                <w:szCs w:val="21"/>
              </w:rPr>
              <w:t>何金露</w:t>
            </w:r>
            <w:r w:rsidRPr="0032045B">
              <w:rPr>
                <w:rFonts w:ascii="Times New Roman" w:eastAsia="SimHei" w:hAnsi="Times New Roman" w:cs="Times New Roman"/>
                <w:sz w:val="22"/>
                <w:szCs w:val="21"/>
              </w:rPr>
              <w:t xml:space="preserve">, </w:t>
            </w:r>
            <w:r w:rsidRPr="0032045B">
              <w:rPr>
                <w:rFonts w:ascii="Times New Roman" w:eastAsia="SimHei" w:hAnsi="Times New Roman" w:cs="Times New Roman"/>
                <w:sz w:val="22"/>
                <w:szCs w:val="21"/>
              </w:rPr>
              <w:t>陶红兵</w:t>
            </w:r>
            <w:r w:rsidRPr="0032045B">
              <w:rPr>
                <w:rFonts w:ascii="Times New Roman" w:eastAsia="SimHei" w:hAnsi="Times New Roman" w:cs="Times New Roman"/>
                <w:sz w:val="22"/>
                <w:szCs w:val="21"/>
              </w:rPr>
              <w:t xml:space="preserve">, </w:t>
            </w:r>
            <w:r w:rsidRPr="0032045B">
              <w:rPr>
                <w:rFonts w:ascii="Times New Roman" w:eastAsia="SimHei" w:hAnsi="Times New Roman" w:cs="Times New Roman"/>
                <w:b/>
                <w:sz w:val="22"/>
                <w:szCs w:val="21"/>
              </w:rPr>
              <w:t>林小军</w:t>
            </w:r>
            <w:r w:rsidRPr="0032045B">
              <w:rPr>
                <w:rFonts w:ascii="Times New Roman" w:eastAsia="SimHei" w:hAnsi="Times New Roman" w:cs="Times New Roman"/>
                <w:sz w:val="22"/>
                <w:szCs w:val="21"/>
              </w:rPr>
              <w:t xml:space="preserve">, </w:t>
            </w:r>
            <w:r w:rsidR="000D75AF" w:rsidRPr="0032045B">
              <w:rPr>
                <w:rFonts w:ascii="Times New Roman" w:eastAsia="SimHei" w:hAnsi="Times New Roman" w:cs="Times New Roman" w:hint="eastAsia"/>
                <w:sz w:val="22"/>
                <w:szCs w:val="21"/>
              </w:rPr>
              <w:t>肖婷，蔡苗</w:t>
            </w:r>
            <w:r w:rsidRPr="0032045B">
              <w:rPr>
                <w:rFonts w:ascii="Times New Roman" w:eastAsia="SimHei" w:hAnsi="Times New Roman" w:cs="Times New Roman"/>
                <w:sz w:val="22"/>
                <w:szCs w:val="21"/>
              </w:rPr>
              <w:t xml:space="preserve">. </w:t>
            </w:r>
            <w:r w:rsidRPr="0032045B">
              <w:rPr>
                <w:rFonts w:ascii="Times New Roman" w:eastAsia="SimHei" w:hAnsi="Times New Roman" w:cs="Times New Roman"/>
                <w:sz w:val="22"/>
                <w:szCs w:val="21"/>
              </w:rPr>
              <w:t>不同所有制医院医疗质量差异比较与思考</w:t>
            </w:r>
            <w:r w:rsidRPr="0032045B">
              <w:rPr>
                <w:rFonts w:ascii="Times New Roman" w:eastAsia="SimHei" w:hAnsi="Times New Roman" w:cs="Times New Roman"/>
                <w:sz w:val="22"/>
                <w:szCs w:val="21"/>
              </w:rPr>
              <w:t xml:space="preserve"> [J]. </w:t>
            </w:r>
            <w:r w:rsidRPr="0032045B">
              <w:rPr>
                <w:rFonts w:ascii="Times New Roman" w:eastAsia="SimHei" w:hAnsi="Times New Roman" w:cs="Times New Roman"/>
                <w:sz w:val="22"/>
                <w:szCs w:val="21"/>
              </w:rPr>
              <w:t>中国卫生质量管理</w:t>
            </w:r>
            <w:r w:rsidRPr="0032045B">
              <w:rPr>
                <w:rFonts w:ascii="Times New Roman" w:eastAsia="SimHei" w:hAnsi="Times New Roman" w:cs="Times New Roman"/>
                <w:sz w:val="22"/>
                <w:szCs w:val="21"/>
              </w:rPr>
              <w:t>, 2017, 24(4): 18-20.</w:t>
            </w:r>
          </w:p>
          <w:p w14:paraId="11DE24D8" w14:textId="0DB8AB7A" w:rsidR="000878EB" w:rsidRPr="0032045B" w:rsidRDefault="00514CA8" w:rsidP="0032045B">
            <w:pPr>
              <w:spacing w:line="276" w:lineRule="auto"/>
              <w:ind w:left="440" w:hangingChars="200" w:hanging="440"/>
              <w:jc w:val="left"/>
              <w:rPr>
                <w:rFonts w:ascii="Times New Roman" w:eastAsia="SimHei" w:hAnsi="Times New Roman" w:cs="Times New Roman"/>
                <w:sz w:val="22"/>
                <w:szCs w:val="21"/>
              </w:rPr>
            </w:pPr>
            <w:r w:rsidRPr="0032045B">
              <w:rPr>
                <w:rFonts w:ascii="Times New Roman" w:eastAsia="SimHei" w:hAnsi="Times New Roman" w:cs="Times New Roman"/>
                <w:sz w:val="22"/>
                <w:szCs w:val="21"/>
              </w:rPr>
              <w:t>[21</w:t>
            </w:r>
            <w:r w:rsidR="000878EB" w:rsidRPr="0032045B">
              <w:rPr>
                <w:rFonts w:ascii="Times New Roman" w:eastAsia="SimHei" w:hAnsi="Times New Roman" w:cs="Times New Roman"/>
                <w:sz w:val="22"/>
                <w:szCs w:val="21"/>
              </w:rPr>
              <w:t xml:space="preserve">] </w:t>
            </w:r>
            <w:r w:rsidR="000878EB" w:rsidRPr="0032045B">
              <w:rPr>
                <w:rFonts w:ascii="Times New Roman" w:eastAsia="SimHei" w:hAnsi="Times New Roman" w:cs="Times New Roman"/>
                <w:sz w:val="22"/>
                <w:szCs w:val="21"/>
              </w:rPr>
              <w:t>蔡苗</w:t>
            </w:r>
            <w:r w:rsidR="000878EB" w:rsidRPr="0032045B">
              <w:rPr>
                <w:rFonts w:ascii="Times New Roman" w:eastAsia="SimHei" w:hAnsi="Times New Roman" w:cs="Times New Roman"/>
                <w:sz w:val="22"/>
                <w:szCs w:val="21"/>
              </w:rPr>
              <w:t xml:space="preserve">, </w:t>
            </w:r>
            <w:r w:rsidR="000878EB" w:rsidRPr="0032045B">
              <w:rPr>
                <w:rFonts w:ascii="Times New Roman" w:eastAsia="SimHei" w:hAnsi="Times New Roman" w:cs="Times New Roman"/>
                <w:sz w:val="22"/>
                <w:szCs w:val="21"/>
              </w:rPr>
              <w:t>陶红兵</w:t>
            </w:r>
            <w:r w:rsidR="000878EB" w:rsidRPr="0032045B">
              <w:rPr>
                <w:rFonts w:ascii="Times New Roman" w:eastAsia="SimHei" w:hAnsi="Times New Roman" w:cs="Times New Roman"/>
                <w:sz w:val="22"/>
                <w:szCs w:val="21"/>
              </w:rPr>
              <w:t xml:space="preserve">, </w:t>
            </w:r>
            <w:proofErr w:type="spellStart"/>
            <w:r w:rsidR="006B5B1A" w:rsidRPr="0032045B">
              <w:rPr>
                <w:rFonts w:ascii="Times New Roman" w:eastAsia="SimHei" w:hAnsi="Times New Roman" w:cs="Times New Roman"/>
                <w:sz w:val="22"/>
                <w:szCs w:val="21"/>
              </w:rPr>
              <w:t>Echu</w:t>
            </w:r>
            <w:proofErr w:type="spellEnd"/>
            <w:r w:rsidR="006B5B1A" w:rsidRPr="0032045B">
              <w:rPr>
                <w:rFonts w:ascii="Times New Roman" w:eastAsia="SimHei" w:hAnsi="Times New Roman" w:cs="Times New Roman"/>
                <w:sz w:val="22"/>
                <w:szCs w:val="21"/>
              </w:rPr>
              <w:t xml:space="preserve"> Liu</w:t>
            </w:r>
            <w:r w:rsidR="00AB0FDC" w:rsidRPr="0032045B">
              <w:rPr>
                <w:rFonts w:ascii="Times New Roman" w:eastAsia="SimHei" w:hAnsi="Times New Roman" w:cs="Times New Roman"/>
                <w:sz w:val="22"/>
                <w:szCs w:val="21"/>
              </w:rPr>
              <w:t>,</w:t>
            </w:r>
            <w:r w:rsidR="006B5B1A" w:rsidRPr="0032045B">
              <w:rPr>
                <w:rFonts w:ascii="Times New Roman" w:eastAsia="SimHei" w:hAnsi="Times New Roman" w:cs="Times New Roman"/>
                <w:sz w:val="22"/>
                <w:szCs w:val="21"/>
              </w:rPr>
              <w:t xml:space="preserve"> </w:t>
            </w:r>
            <w:r w:rsidR="006B5B1A" w:rsidRPr="0032045B">
              <w:rPr>
                <w:rFonts w:ascii="Times New Roman" w:eastAsia="SimHei" w:hAnsi="Times New Roman" w:cs="Times New Roman"/>
                <w:sz w:val="22"/>
                <w:szCs w:val="21"/>
              </w:rPr>
              <w:t>程兆辉</w:t>
            </w:r>
            <w:r w:rsidR="00AB0FDC" w:rsidRPr="0032045B">
              <w:rPr>
                <w:rFonts w:ascii="Times New Roman" w:eastAsia="SimHei" w:hAnsi="Times New Roman" w:cs="Times New Roman" w:hint="eastAsia"/>
                <w:sz w:val="22"/>
                <w:szCs w:val="21"/>
              </w:rPr>
              <w:t>,</w:t>
            </w:r>
            <w:r w:rsidR="006B5B1A" w:rsidRPr="0032045B">
              <w:rPr>
                <w:rFonts w:ascii="Times New Roman" w:eastAsia="SimHei" w:hAnsi="Times New Roman" w:cs="Times New Roman"/>
                <w:sz w:val="22"/>
                <w:szCs w:val="21"/>
              </w:rPr>
              <w:t xml:space="preserve"> </w:t>
            </w:r>
            <w:r w:rsidR="006B5B1A" w:rsidRPr="0032045B">
              <w:rPr>
                <w:rFonts w:ascii="Times New Roman" w:eastAsia="SimHei" w:hAnsi="Times New Roman" w:cs="Times New Roman"/>
                <w:b/>
                <w:sz w:val="22"/>
                <w:szCs w:val="21"/>
              </w:rPr>
              <w:t>林小军</w:t>
            </w:r>
            <w:r w:rsidR="000878EB" w:rsidRPr="0032045B">
              <w:rPr>
                <w:rFonts w:ascii="Times New Roman" w:eastAsia="SimHei" w:hAnsi="Times New Roman" w:cs="Times New Roman"/>
                <w:sz w:val="22"/>
                <w:szCs w:val="21"/>
              </w:rPr>
              <w:t xml:space="preserve">. </w:t>
            </w:r>
            <w:r w:rsidR="000878EB" w:rsidRPr="0032045B">
              <w:rPr>
                <w:rFonts w:ascii="Times New Roman" w:eastAsia="SimHei" w:hAnsi="Times New Roman" w:cs="Times New Roman"/>
                <w:sz w:val="22"/>
                <w:szCs w:val="21"/>
              </w:rPr>
              <w:t>市场竞争对医院技术效率的影响</w:t>
            </w:r>
            <w:r w:rsidR="000878EB" w:rsidRPr="0032045B">
              <w:rPr>
                <w:rFonts w:ascii="Times New Roman" w:eastAsia="SimHei" w:hAnsi="Times New Roman" w:cs="Times New Roman"/>
                <w:sz w:val="22"/>
                <w:szCs w:val="21"/>
              </w:rPr>
              <w:t>——</w:t>
            </w:r>
            <w:r w:rsidR="000878EB" w:rsidRPr="0032045B">
              <w:rPr>
                <w:rFonts w:ascii="Times New Roman" w:eastAsia="SimHei" w:hAnsi="Times New Roman" w:cs="Times New Roman"/>
                <w:sz w:val="22"/>
                <w:szCs w:val="21"/>
              </w:rPr>
              <w:t>基于河南省和江苏省的实证研究</w:t>
            </w:r>
            <w:r w:rsidR="000878EB" w:rsidRPr="0032045B">
              <w:rPr>
                <w:rFonts w:ascii="Times New Roman" w:eastAsia="SimHei" w:hAnsi="Times New Roman" w:cs="Times New Roman"/>
                <w:sz w:val="22"/>
                <w:szCs w:val="21"/>
              </w:rPr>
              <w:t xml:space="preserve"> [J]. </w:t>
            </w:r>
            <w:r w:rsidR="000878EB" w:rsidRPr="0032045B">
              <w:rPr>
                <w:rFonts w:ascii="Times New Roman" w:eastAsia="SimHei" w:hAnsi="Times New Roman" w:cs="Times New Roman"/>
                <w:sz w:val="22"/>
                <w:szCs w:val="21"/>
              </w:rPr>
              <w:t>中国医院管理</w:t>
            </w:r>
            <w:r w:rsidR="000878EB" w:rsidRPr="0032045B">
              <w:rPr>
                <w:rFonts w:ascii="Times New Roman" w:eastAsia="SimHei" w:hAnsi="Times New Roman" w:cs="Times New Roman"/>
                <w:sz w:val="22"/>
                <w:szCs w:val="21"/>
              </w:rPr>
              <w:t>, 2017, 37(6): 22-24.</w:t>
            </w:r>
          </w:p>
          <w:p w14:paraId="123836BB" w14:textId="54F8BE9E" w:rsidR="000878EB" w:rsidRPr="0032045B" w:rsidRDefault="00514CA8" w:rsidP="0032045B">
            <w:pPr>
              <w:spacing w:line="276" w:lineRule="auto"/>
              <w:ind w:left="440" w:hangingChars="200" w:hanging="440"/>
              <w:jc w:val="left"/>
              <w:rPr>
                <w:rFonts w:ascii="Times New Roman" w:eastAsia="SimHei" w:hAnsi="Times New Roman" w:cs="Times New Roman"/>
                <w:sz w:val="22"/>
                <w:szCs w:val="21"/>
              </w:rPr>
            </w:pPr>
            <w:r w:rsidRPr="0032045B">
              <w:rPr>
                <w:rFonts w:ascii="Times New Roman" w:eastAsia="SimHei" w:hAnsi="Times New Roman" w:cs="Times New Roman"/>
                <w:sz w:val="22"/>
                <w:szCs w:val="21"/>
              </w:rPr>
              <w:t>[22</w:t>
            </w:r>
            <w:r w:rsidR="000878EB" w:rsidRPr="0032045B">
              <w:rPr>
                <w:rFonts w:ascii="Times New Roman" w:eastAsia="SimHei" w:hAnsi="Times New Roman" w:cs="Times New Roman"/>
                <w:sz w:val="22"/>
                <w:szCs w:val="21"/>
              </w:rPr>
              <w:t xml:space="preserve">] </w:t>
            </w:r>
            <w:r w:rsidR="000878EB" w:rsidRPr="0032045B">
              <w:rPr>
                <w:rFonts w:ascii="Times New Roman" w:eastAsia="SimHei" w:hAnsi="Times New Roman" w:cs="Times New Roman"/>
                <w:sz w:val="22"/>
                <w:szCs w:val="21"/>
              </w:rPr>
              <w:t>夏述旭</w:t>
            </w:r>
            <w:r w:rsidR="00AB0FDC" w:rsidRPr="0032045B">
              <w:rPr>
                <w:rFonts w:ascii="Times New Roman" w:eastAsia="SimHei" w:hAnsi="Times New Roman" w:cs="Times New Roman" w:hint="eastAsia"/>
                <w:sz w:val="22"/>
                <w:szCs w:val="21"/>
              </w:rPr>
              <w:t>，</w:t>
            </w:r>
            <w:r w:rsidR="00AB0FDC" w:rsidRPr="0032045B">
              <w:rPr>
                <w:rFonts w:ascii="Times New Roman" w:eastAsia="SimHei" w:hAnsi="Times New Roman" w:cs="Times New Roman"/>
                <w:sz w:val="22"/>
                <w:szCs w:val="21"/>
              </w:rPr>
              <w:t>陶红兵</w:t>
            </w:r>
            <w:r w:rsidR="00AB0FDC" w:rsidRPr="0032045B">
              <w:rPr>
                <w:rFonts w:ascii="Times New Roman" w:eastAsia="SimHei" w:hAnsi="Times New Roman" w:cs="Times New Roman" w:hint="eastAsia"/>
                <w:sz w:val="22"/>
                <w:szCs w:val="21"/>
              </w:rPr>
              <w:t>，</w:t>
            </w:r>
            <w:r w:rsidR="00AB0FDC" w:rsidRPr="0032045B">
              <w:rPr>
                <w:rFonts w:ascii="Times New Roman" w:eastAsia="SimHei" w:hAnsi="Times New Roman" w:cs="Times New Roman"/>
                <w:sz w:val="22"/>
                <w:szCs w:val="21"/>
              </w:rPr>
              <w:t>都丽婷</w:t>
            </w:r>
            <w:r w:rsidR="00AB0FDC" w:rsidRPr="0032045B">
              <w:rPr>
                <w:rFonts w:ascii="Times New Roman" w:eastAsia="SimHei" w:hAnsi="Times New Roman" w:cs="Times New Roman" w:hint="eastAsia"/>
                <w:sz w:val="22"/>
                <w:szCs w:val="21"/>
              </w:rPr>
              <w:t>，</w:t>
            </w:r>
            <w:r w:rsidR="00AB0FDC" w:rsidRPr="0032045B">
              <w:rPr>
                <w:rFonts w:ascii="Times New Roman" w:eastAsia="SimHei" w:hAnsi="Times New Roman" w:cs="Times New Roman"/>
                <w:sz w:val="22"/>
                <w:szCs w:val="21"/>
              </w:rPr>
              <w:t>蔡苗</w:t>
            </w:r>
            <w:r w:rsidR="00AB0FDC" w:rsidRPr="0032045B">
              <w:rPr>
                <w:rFonts w:ascii="Times New Roman" w:eastAsia="SimHei" w:hAnsi="Times New Roman" w:cs="Times New Roman" w:hint="eastAsia"/>
                <w:sz w:val="22"/>
                <w:szCs w:val="21"/>
              </w:rPr>
              <w:t>，</w:t>
            </w:r>
            <w:r w:rsidR="00AB0FDC" w:rsidRPr="0032045B">
              <w:rPr>
                <w:rFonts w:ascii="Times New Roman" w:eastAsia="SimHei" w:hAnsi="Times New Roman" w:cs="Times New Roman"/>
                <w:b/>
                <w:sz w:val="22"/>
                <w:szCs w:val="21"/>
              </w:rPr>
              <w:t>林小军</w:t>
            </w:r>
            <w:r w:rsidR="00AB0FDC" w:rsidRPr="0032045B">
              <w:rPr>
                <w:rFonts w:ascii="Times New Roman" w:eastAsia="SimHei" w:hAnsi="Times New Roman" w:cs="Times New Roman" w:hint="eastAsia"/>
                <w:sz w:val="22"/>
                <w:szCs w:val="21"/>
              </w:rPr>
              <w:t>，</w:t>
            </w:r>
            <w:r w:rsidR="00AB0FDC" w:rsidRPr="0032045B">
              <w:rPr>
                <w:rFonts w:ascii="Times New Roman" w:eastAsia="SimHei" w:hAnsi="Times New Roman" w:cs="Times New Roman"/>
                <w:sz w:val="22"/>
                <w:szCs w:val="21"/>
              </w:rPr>
              <w:t>林海锋</w:t>
            </w:r>
            <w:r w:rsidR="000878EB" w:rsidRPr="0032045B">
              <w:rPr>
                <w:rFonts w:ascii="Times New Roman" w:eastAsia="SimHei" w:hAnsi="Times New Roman" w:cs="Times New Roman"/>
                <w:sz w:val="22"/>
                <w:szCs w:val="21"/>
              </w:rPr>
              <w:t>. “</w:t>
            </w:r>
            <w:r w:rsidR="000878EB" w:rsidRPr="0032045B">
              <w:rPr>
                <w:rFonts w:ascii="Times New Roman" w:eastAsia="SimHei" w:hAnsi="Times New Roman" w:cs="Times New Roman"/>
                <w:sz w:val="22"/>
                <w:szCs w:val="21"/>
              </w:rPr>
              <w:t>互联网</w:t>
            </w:r>
            <w:r w:rsidR="000878EB" w:rsidRPr="0032045B">
              <w:rPr>
                <w:rFonts w:ascii="Times New Roman" w:eastAsia="SimHei" w:hAnsi="Times New Roman" w:cs="Times New Roman"/>
                <w:sz w:val="22"/>
                <w:szCs w:val="21"/>
              </w:rPr>
              <w:t xml:space="preserve"> +” </w:t>
            </w:r>
            <w:r w:rsidR="000878EB" w:rsidRPr="0032045B">
              <w:rPr>
                <w:rFonts w:ascii="Times New Roman" w:eastAsia="SimHei" w:hAnsi="Times New Roman" w:cs="Times New Roman"/>
                <w:sz w:val="22"/>
                <w:szCs w:val="21"/>
              </w:rPr>
              <w:t>背景下移动医疗质量与安全问题分析及强策研究</w:t>
            </w:r>
            <w:r w:rsidR="000878EB" w:rsidRPr="0032045B">
              <w:rPr>
                <w:rFonts w:ascii="Times New Roman" w:eastAsia="SimHei" w:hAnsi="Times New Roman" w:cs="Times New Roman"/>
                <w:sz w:val="22"/>
                <w:szCs w:val="21"/>
              </w:rPr>
              <w:t xml:space="preserve"> [J]. </w:t>
            </w:r>
            <w:r w:rsidR="000878EB" w:rsidRPr="0032045B">
              <w:rPr>
                <w:rFonts w:ascii="Times New Roman" w:eastAsia="SimHei" w:hAnsi="Times New Roman" w:cs="Times New Roman"/>
                <w:sz w:val="22"/>
                <w:szCs w:val="21"/>
              </w:rPr>
              <w:t>中国卫生质量管理</w:t>
            </w:r>
            <w:r w:rsidR="000878EB" w:rsidRPr="0032045B">
              <w:rPr>
                <w:rFonts w:ascii="Times New Roman" w:eastAsia="SimHei" w:hAnsi="Times New Roman" w:cs="Times New Roman"/>
                <w:sz w:val="22"/>
                <w:szCs w:val="21"/>
              </w:rPr>
              <w:t>, 2017, 24(3): 82-85.</w:t>
            </w:r>
          </w:p>
          <w:p w14:paraId="1198699F" w14:textId="5386D0CF" w:rsidR="000878EB" w:rsidRPr="0032045B" w:rsidRDefault="00514CA8" w:rsidP="0032045B">
            <w:pPr>
              <w:spacing w:line="276" w:lineRule="auto"/>
              <w:ind w:left="440" w:hangingChars="200" w:hanging="440"/>
              <w:jc w:val="left"/>
              <w:rPr>
                <w:rFonts w:ascii="Times New Roman" w:eastAsia="SimHei" w:hAnsi="Times New Roman" w:cs="Times New Roman"/>
                <w:sz w:val="22"/>
                <w:szCs w:val="21"/>
              </w:rPr>
            </w:pPr>
            <w:r w:rsidRPr="0032045B">
              <w:rPr>
                <w:rFonts w:ascii="Times New Roman" w:eastAsia="SimHei" w:hAnsi="Times New Roman" w:cs="Times New Roman"/>
                <w:sz w:val="22"/>
                <w:szCs w:val="21"/>
              </w:rPr>
              <w:t>[23</w:t>
            </w:r>
            <w:r w:rsidR="000878EB" w:rsidRPr="0032045B">
              <w:rPr>
                <w:rFonts w:ascii="Times New Roman" w:eastAsia="SimHei" w:hAnsi="Times New Roman" w:cs="Times New Roman"/>
                <w:sz w:val="22"/>
                <w:szCs w:val="21"/>
              </w:rPr>
              <w:t xml:space="preserve">] </w:t>
            </w:r>
            <w:r w:rsidR="000878EB" w:rsidRPr="0032045B">
              <w:rPr>
                <w:rFonts w:ascii="Times New Roman" w:eastAsia="SimHei" w:hAnsi="Times New Roman" w:cs="Times New Roman"/>
                <w:sz w:val="22"/>
                <w:szCs w:val="21"/>
              </w:rPr>
              <w:t>喻文菡</w:t>
            </w:r>
            <w:r w:rsidR="000878EB" w:rsidRPr="0032045B">
              <w:rPr>
                <w:rFonts w:ascii="Times New Roman" w:eastAsia="SimHei" w:hAnsi="Times New Roman" w:cs="Times New Roman"/>
                <w:sz w:val="22"/>
                <w:szCs w:val="21"/>
              </w:rPr>
              <w:t xml:space="preserve">, </w:t>
            </w:r>
            <w:r w:rsidR="000878EB" w:rsidRPr="0032045B">
              <w:rPr>
                <w:rFonts w:ascii="Times New Roman" w:eastAsia="SimHei" w:hAnsi="Times New Roman" w:cs="Times New Roman"/>
                <w:sz w:val="22"/>
                <w:szCs w:val="21"/>
              </w:rPr>
              <w:t>陶红兵</w:t>
            </w:r>
            <w:r w:rsidR="000878EB" w:rsidRPr="0032045B">
              <w:rPr>
                <w:rFonts w:ascii="Times New Roman" w:eastAsia="SimHei" w:hAnsi="Times New Roman" w:cs="Times New Roman"/>
                <w:sz w:val="22"/>
                <w:szCs w:val="21"/>
              </w:rPr>
              <w:t xml:space="preserve">, </w:t>
            </w:r>
            <w:r w:rsidR="000878EB" w:rsidRPr="0032045B">
              <w:rPr>
                <w:rFonts w:ascii="Times New Roman" w:eastAsia="SimHei" w:hAnsi="Times New Roman" w:cs="Times New Roman"/>
                <w:b/>
                <w:sz w:val="22"/>
                <w:szCs w:val="21"/>
              </w:rPr>
              <w:t>林小军</w:t>
            </w:r>
            <w:r w:rsidR="000878EB" w:rsidRPr="0032045B">
              <w:rPr>
                <w:rFonts w:ascii="Times New Roman" w:eastAsia="SimHei" w:hAnsi="Times New Roman" w:cs="Times New Roman"/>
                <w:sz w:val="22"/>
                <w:szCs w:val="21"/>
              </w:rPr>
              <w:t xml:space="preserve">, </w:t>
            </w:r>
            <w:r w:rsidR="00AB0FDC" w:rsidRPr="0032045B">
              <w:rPr>
                <w:rFonts w:ascii="Times New Roman" w:eastAsia="SimHei" w:hAnsi="Times New Roman" w:cs="Times New Roman" w:hint="eastAsia"/>
                <w:sz w:val="22"/>
                <w:szCs w:val="21"/>
              </w:rPr>
              <w:t>王曼丽</w:t>
            </w:r>
            <w:r w:rsidR="000878EB" w:rsidRPr="0032045B">
              <w:rPr>
                <w:rFonts w:ascii="Times New Roman" w:eastAsia="SimHei" w:hAnsi="Times New Roman" w:cs="Times New Roman"/>
                <w:sz w:val="22"/>
                <w:szCs w:val="21"/>
              </w:rPr>
              <w:t xml:space="preserve">. </w:t>
            </w:r>
            <w:r w:rsidR="000878EB" w:rsidRPr="0032045B">
              <w:rPr>
                <w:rFonts w:ascii="Times New Roman" w:eastAsia="SimHei" w:hAnsi="Times New Roman" w:cs="Times New Roman"/>
                <w:sz w:val="22"/>
                <w:szCs w:val="21"/>
              </w:rPr>
              <w:t>医护人员工作负荷与医疗质量和安全的相关性探讨</w:t>
            </w:r>
            <w:r w:rsidR="000878EB" w:rsidRPr="0032045B">
              <w:rPr>
                <w:rFonts w:ascii="Times New Roman" w:eastAsia="SimHei" w:hAnsi="Times New Roman" w:cs="Times New Roman"/>
                <w:sz w:val="22"/>
                <w:szCs w:val="21"/>
              </w:rPr>
              <w:t xml:space="preserve"> [J]. </w:t>
            </w:r>
            <w:r w:rsidR="000878EB" w:rsidRPr="0032045B">
              <w:rPr>
                <w:rFonts w:ascii="Times New Roman" w:eastAsia="SimHei" w:hAnsi="Times New Roman" w:cs="Times New Roman"/>
                <w:sz w:val="22"/>
                <w:szCs w:val="21"/>
              </w:rPr>
              <w:t>中国卫生质量管理</w:t>
            </w:r>
            <w:r w:rsidR="000878EB" w:rsidRPr="0032045B">
              <w:rPr>
                <w:rFonts w:ascii="Times New Roman" w:eastAsia="SimHei" w:hAnsi="Times New Roman" w:cs="Times New Roman"/>
                <w:sz w:val="22"/>
                <w:szCs w:val="21"/>
              </w:rPr>
              <w:t>, 2017, 24(1): 23-26.</w:t>
            </w:r>
          </w:p>
          <w:p w14:paraId="0F6F2FE8" w14:textId="54121EEB" w:rsidR="000878EB" w:rsidRPr="0032045B" w:rsidRDefault="00514CA8" w:rsidP="0032045B">
            <w:pPr>
              <w:spacing w:line="276" w:lineRule="auto"/>
              <w:ind w:left="460" w:hanging="460"/>
              <w:jc w:val="left"/>
              <w:rPr>
                <w:rFonts w:ascii="Times New Roman" w:eastAsia="SimHei" w:hAnsi="Times New Roman" w:cs="Times New Roman"/>
                <w:sz w:val="22"/>
                <w:szCs w:val="21"/>
              </w:rPr>
            </w:pPr>
            <w:r w:rsidRPr="0032045B">
              <w:rPr>
                <w:rFonts w:ascii="Times New Roman" w:eastAsia="SimHei" w:hAnsi="Times New Roman" w:cs="Times New Roman"/>
                <w:sz w:val="22"/>
                <w:szCs w:val="21"/>
              </w:rPr>
              <w:t>[24</w:t>
            </w:r>
            <w:r w:rsidR="000878EB" w:rsidRPr="0032045B">
              <w:rPr>
                <w:rFonts w:ascii="Times New Roman" w:eastAsia="SimHei" w:hAnsi="Times New Roman" w:cs="Times New Roman"/>
                <w:sz w:val="22"/>
                <w:szCs w:val="21"/>
              </w:rPr>
              <w:t xml:space="preserve">] </w:t>
            </w:r>
            <w:r w:rsidR="000878EB" w:rsidRPr="0032045B">
              <w:rPr>
                <w:rFonts w:ascii="Times New Roman" w:eastAsia="SimHei" w:hAnsi="Times New Roman" w:cs="Times New Roman"/>
                <w:sz w:val="22"/>
                <w:szCs w:val="21"/>
              </w:rPr>
              <w:t>林海锋</w:t>
            </w:r>
            <w:r w:rsidR="000878EB" w:rsidRPr="0032045B">
              <w:rPr>
                <w:rFonts w:ascii="Times New Roman" w:eastAsia="SimHei" w:hAnsi="Times New Roman" w:cs="Times New Roman"/>
                <w:sz w:val="22"/>
                <w:szCs w:val="21"/>
              </w:rPr>
              <w:t xml:space="preserve">, </w:t>
            </w:r>
            <w:r w:rsidR="000878EB" w:rsidRPr="0032045B">
              <w:rPr>
                <w:rFonts w:ascii="Times New Roman" w:eastAsia="SimHei" w:hAnsi="Times New Roman" w:cs="Times New Roman"/>
                <w:sz w:val="22"/>
                <w:szCs w:val="21"/>
              </w:rPr>
              <w:t>陶红兵</w:t>
            </w:r>
            <w:r w:rsidR="000878EB" w:rsidRPr="0032045B">
              <w:rPr>
                <w:rFonts w:ascii="Times New Roman" w:eastAsia="SimHei" w:hAnsi="Times New Roman" w:cs="Times New Roman"/>
                <w:sz w:val="22"/>
                <w:szCs w:val="21"/>
              </w:rPr>
              <w:t xml:space="preserve">, </w:t>
            </w:r>
            <w:r w:rsidR="000878EB" w:rsidRPr="0032045B">
              <w:rPr>
                <w:rFonts w:ascii="Times New Roman" w:eastAsia="SimHei" w:hAnsi="Times New Roman" w:cs="Times New Roman"/>
                <w:sz w:val="22"/>
                <w:szCs w:val="21"/>
              </w:rPr>
              <w:t>程兆辉</w:t>
            </w:r>
            <w:r w:rsidR="00AB0FDC" w:rsidRPr="0032045B">
              <w:rPr>
                <w:rFonts w:ascii="Times New Roman" w:eastAsia="SimHei" w:hAnsi="Times New Roman" w:cs="Times New Roman" w:hint="eastAsia"/>
                <w:sz w:val="22"/>
                <w:szCs w:val="21"/>
              </w:rPr>
              <w:t>，</w:t>
            </w:r>
            <w:r w:rsidR="00AB0FDC" w:rsidRPr="0032045B">
              <w:rPr>
                <w:rFonts w:ascii="Times New Roman" w:eastAsia="SimHei" w:hAnsi="Times New Roman" w:cs="Times New Roman" w:hint="eastAsia"/>
                <w:b/>
                <w:sz w:val="22"/>
                <w:szCs w:val="21"/>
              </w:rPr>
              <w:t>林小军</w:t>
            </w:r>
            <w:r w:rsidR="00AB0FDC" w:rsidRPr="0032045B">
              <w:rPr>
                <w:rFonts w:ascii="Times New Roman" w:eastAsia="SimHei" w:hAnsi="Times New Roman" w:cs="Times New Roman" w:hint="eastAsia"/>
                <w:sz w:val="22"/>
                <w:szCs w:val="21"/>
              </w:rPr>
              <w:t>，蔡苗</w:t>
            </w:r>
            <w:r w:rsidR="000878EB" w:rsidRPr="0032045B">
              <w:rPr>
                <w:rFonts w:ascii="Times New Roman" w:eastAsia="SimHei" w:hAnsi="Times New Roman" w:cs="Times New Roman"/>
                <w:sz w:val="22"/>
                <w:szCs w:val="21"/>
              </w:rPr>
              <w:t xml:space="preserve">. </w:t>
            </w:r>
            <w:r w:rsidR="000878EB" w:rsidRPr="0032045B">
              <w:rPr>
                <w:rFonts w:ascii="Times New Roman" w:eastAsia="SimHei" w:hAnsi="Times New Roman" w:cs="Times New Roman"/>
                <w:sz w:val="22"/>
                <w:szCs w:val="21"/>
              </w:rPr>
              <w:t>河南部分县级中医院的医疗资源利用效率及其影响因素分析</w:t>
            </w:r>
            <w:r w:rsidR="000878EB" w:rsidRPr="0032045B">
              <w:rPr>
                <w:rFonts w:ascii="Times New Roman" w:eastAsia="SimHei" w:hAnsi="Times New Roman" w:cs="Times New Roman"/>
                <w:sz w:val="22"/>
                <w:szCs w:val="21"/>
              </w:rPr>
              <w:t xml:space="preserve">[J]. </w:t>
            </w:r>
            <w:r w:rsidR="000878EB" w:rsidRPr="0032045B">
              <w:rPr>
                <w:rFonts w:ascii="Times New Roman" w:eastAsia="SimHei" w:hAnsi="Times New Roman" w:cs="Times New Roman"/>
                <w:sz w:val="22"/>
                <w:szCs w:val="21"/>
              </w:rPr>
              <w:t>中华医院管理杂志</w:t>
            </w:r>
            <w:r w:rsidR="000878EB" w:rsidRPr="0032045B">
              <w:rPr>
                <w:rFonts w:ascii="Times New Roman" w:eastAsia="SimHei" w:hAnsi="Times New Roman" w:cs="Times New Roman"/>
                <w:sz w:val="22"/>
                <w:szCs w:val="21"/>
              </w:rPr>
              <w:t>, 2016, 2(2): 117-120</w:t>
            </w:r>
            <w:r w:rsidR="00AB0FDC" w:rsidRPr="0032045B">
              <w:rPr>
                <w:rFonts w:ascii="Times New Roman" w:eastAsia="SimHei" w:hAnsi="Times New Roman" w:cs="Times New Roman"/>
                <w:sz w:val="22"/>
                <w:szCs w:val="21"/>
              </w:rPr>
              <w:t>.</w:t>
            </w:r>
          </w:p>
        </w:tc>
      </w:tr>
      <w:tr w:rsidR="00BD5A1F" w:rsidRPr="00957992" w14:paraId="69418F43" w14:textId="77777777" w:rsidTr="0032045B">
        <w:trPr>
          <w:trHeight w:hRule="exact" w:val="4958"/>
        </w:trPr>
        <w:tc>
          <w:tcPr>
            <w:tcW w:w="9072" w:type="dxa"/>
            <w:gridSpan w:val="5"/>
            <w:tcBorders>
              <w:top w:val="single" w:sz="4" w:space="0" w:color="auto"/>
              <w:bottom w:val="single" w:sz="4" w:space="0" w:color="auto"/>
            </w:tcBorders>
            <w:vAlign w:val="center"/>
          </w:tcPr>
          <w:p w14:paraId="2100774F" w14:textId="568A56C1" w:rsidR="007B64F0" w:rsidRPr="0032045B" w:rsidRDefault="00BD5A1F" w:rsidP="007B64F0">
            <w:pPr>
              <w:pStyle w:val="ListParagraph"/>
              <w:numPr>
                <w:ilvl w:val="0"/>
                <w:numId w:val="4"/>
              </w:numPr>
              <w:ind w:firstLineChars="0"/>
              <w:rPr>
                <w:rFonts w:ascii="SimHei" w:eastAsia="SimHei" w:hAnsi="SimHei"/>
                <w:b/>
                <w:sz w:val="22"/>
              </w:rPr>
            </w:pPr>
            <w:r w:rsidRPr="0032045B">
              <w:rPr>
                <w:rFonts w:ascii="SimHei" w:eastAsia="SimHei" w:hAnsi="SimHei" w:hint="eastAsia"/>
                <w:b/>
                <w:sz w:val="22"/>
              </w:rPr>
              <w:lastRenderedPageBreak/>
              <w:t>学术</w:t>
            </w:r>
            <w:r w:rsidRPr="0032045B">
              <w:rPr>
                <w:rFonts w:ascii="SimHei" w:eastAsia="SimHei" w:hAnsi="SimHei"/>
                <w:b/>
                <w:sz w:val="22"/>
              </w:rPr>
              <w:t>会议</w:t>
            </w:r>
          </w:p>
          <w:p w14:paraId="46873E6F" w14:textId="2454A4D7" w:rsidR="00164380" w:rsidRPr="0032045B" w:rsidRDefault="00164380" w:rsidP="0032045B">
            <w:pPr>
              <w:pStyle w:val="ListParagraph"/>
              <w:numPr>
                <w:ilvl w:val="0"/>
                <w:numId w:val="13"/>
              </w:numPr>
              <w:spacing w:line="276" w:lineRule="auto"/>
              <w:ind w:left="457" w:firstLineChars="0" w:hanging="425"/>
              <w:rPr>
                <w:rFonts w:ascii="Times New Roman" w:eastAsia="SimHei" w:hAnsi="Times New Roman" w:cs="Times New Roman"/>
                <w:sz w:val="22"/>
              </w:rPr>
            </w:pPr>
            <w:r w:rsidRPr="0032045B">
              <w:rPr>
                <w:rFonts w:ascii="Times New Roman" w:eastAsia="SimHei" w:hAnsi="Times New Roman" w:cs="Times New Roman"/>
                <w:sz w:val="22"/>
              </w:rPr>
              <w:t>The Lancet-CAMS Health Summit</w:t>
            </w:r>
            <w:r w:rsidRPr="0032045B">
              <w:rPr>
                <w:rFonts w:ascii="Times New Roman" w:eastAsia="SimHei" w:hAnsi="Times New Roman" w:cs="Times New Roman"/>
                <w:sz w:val="22"/>
              </w:rPr>
              <w:t>（柳叶刀</w:t>
            </w:r>
            <w:r w:rsidRPr="0032045B">
              <w:rPr>
                <w:rFonts w:ascii="Times New Roman" w:eastAsia="SimHei" w:hAnsi="Times New Roman" w:cs="Times New Roman"/>
                <w:sz w:val="22"/>
              </w:rPr>
              <w:t>—</w:t>
            </w:r>
            <w:r w:rsidRPr="0032045B">
              <w:rPr>
                <w:rFonts w:ascii="Times New Roman" w:eastAsia="SimHei" w:hAnsi="Times New Roman" w:cs="Times New Roman"/>
                <w:sz w:val="22"/>
              </w:rPr>
              <w:t>中国医学科学院卫生峰会）</w:t>
            </w:r>
            <w:r w:rsidRPr="0032045B">
              <w:rPr>
                <w:rFonts w:ascii="Times New Roman" w:eastAsia="SimHei" w:hAnsi="Times New Roman" w:cs="Times New Roman"/>
                <w:sz w:val="22"/>
              </w:rPr>
              <w:t xml:space="preserve">, </w:t>
            </w:r>
            <w:r w:rsidRPr="0032045B">
              <w:rPr>
                <w:rFonts w:ascii="Times New Roman" w:eastAsia="SimHei" w:hAnsi="Times New Roman" w:cs="Times New Roman"/>
                <w:sz w:val="22"/>
              </w:rPr>
              <w:t>北京，中国，</w:t>
            </w:r>
            <w:r w:rsidRPr="0032045B">
              <w:rPr>
                <w:rFonts w:ascii="Times New Roman" w:eastAsia="SimHei" w:hAnsi="Times New Roman" w:cs="Times New Roman"/>
                <w:sz w:val="22"/>
              </w:rPr>
              <w:t xml:space="preserve"> 2018</w:t>
            </w:r>
            <w:r w:rsidRPr="0032045B">
              <w:rPr>
                <w:rFonts w:ascii="Times New Roman" w:eastAsia="SimHei" w:hAnsi="Times New Roman" w:cs="Times New Roman"/>
                <w:sz w:val="22"/>
              </w:rPr>
              <w:t>年</w:t>
            </w:r>
            <w:r w:rsidRPr="0032045B">
              <w:rPr>
                <w:rFonts w:ascii="Times New Roman" w:eastAsia="SimHei" w:hAnsi="Times New Roman" w:cs="Times New Roman"/>
                <w:sz w:val="22"/>
              </w:rPr>
              <w:t>10</w:t>
            </w:r>
            <w:r w:rsidRPr="0032045B">
              <w:rPr>
                <w:rFonts w:ascii="Times New Roman" w:eastAsia="SimHei" w:hAnsi="Times New Roman" w:cs="Times New Roman"/>
                <w:sz w:val="22"/>
              </w:rPr>
              <w:t>月</w:t>
            </w:r>
            <w:r w:rsidRPr="0032045B">
              <w:rPr>
                <w:rFonts w:ascii="Times New Roman" w:eastAsia="SimHei" w:hAnsi="Times New Roman" w:cs="Times New Roman"/>
                <w:sz w:val="22"/>
              </w:rPr>
              <w:t>30</w:t>
            </w:r>
            <w:r w:rsidRPr="0032045B">
              <w:rPr>
                <w:rFonts w:ascii="Times New Roman" w:eastAsia="SimHei" w:hAnsi="Times New Roman" w:cs="Times New Roman"/>
                <w:sz w:val="22"/>
              </w:rPr>
              <w:t>日～</w:t>
            </w:r>
            <w:r w:rsidRPr="0032045B">
              <w:rPr>
                <w:rFonts w:ascii="Times New Roman" w:eastAsia="SimHei" w:hAnsi="Times New Roman" w:cs="Times New Roman"/>
                <w:sz w:val="22"/>
              </w:rPr>
              <w:t>31</w:t>
            </w:r>
            <w:r w:rsidRPr="0032045B">
              <w:rPr>
                <w:rFonts w:ascii="Times New Roman" w:eastAsia="SimHei" w:hAnsi="Times New Roman" w:cs="Times New Roman"/>
                <w:sz w:val="22"/>
              </w:rPr>
              <w:t>日</w:t>
            </w:r>
          </w:p>
          <w:p w14:paraId="4D7302C3" w14:textId="3F648283" w:rsidR="00164380" w:rsidRPr="0032045B" w:rsidRDefault="00164380" w:rsidP="0032045B">
            <w:pPr>
              <w:pStyle w:val="ListParagraph"/>
              <w:spacing w:line="276" w:lineRule="auto"/>
              <w:ind w:left="457" w:firstLineChars="0" w:firstLine="0"/>
              <w:jc w:val="left"/>
              <w:rPr>
                <w:rFonts w:ascii="Times New Roman" w:eastAsia="SimHei" w:hAnsi="Times New Roman" w:cs="Times New Roman"/>
                <w:sz w:val="22"/>
              </w:rPr>
            </w:pPr>
            <w:r w:rsidRPr="0032045B">
              <w:rPr>
                <w:rFonts w:ascii="Times New Roman" w:eastAsia="SimHei" w:hAnsi="Times New Roman" w:cs="Times New Roman"/>
                <w:sz w:val="22"/>
              </w:rPr>
              <w:t>Exploring the effect of weekend admissions to hospital on health outcomes of inpatients with acute myocardial infarction in Shanxi, China: a longitudinal study. (Poster)</w:t>
            </w:r>
          </w:p>
          <w:p w14:paraId="66F9EF22" w14:textId="15D0F5FF" w:rsidR="00E52733" w:rsidRPr="0032045B" w:rsidRDefault="00E52733" w:rsidP="0032045B">
            <w:pPr>
              <w:pStyle w:val="ListParagraph"/>
              <w:numPr>
                <w:ilvl w:val="0"/>
                <w:numId w:val="13"/>
              </w:numPr>
              <w:tabs>
                <w:tab w:val="left" w:pos="6400"/>
              </w:tabs>
              <w:autoSpaceDE w:val="0"/>
              <w:autoSpaceDN w:val="0"/>
              <w:adjustRightInd w:val="0"/>
              <w:spacing w:line="276" w:lineRule="auto"/>
              <w:ind w:left="457" w:firstLineChars="0" w:hanging="425"/>
              <w:rPr>
                <w:rFonts w:ascii="Times New Roman" w:hAnsi="Times New Roman" w:cs="Times New Roman"/>
                <w:color w:val="000000"/>
                <w:sz w:val="22"/>
              </w:rPr>
            </w:pPr>
            <w:r w:rsidRPr="0032045B">
              <w:rPr>
                <w:rFonts w:ascii="Times New Roman" w:hAnsi="Times New Roman" w:cs="Times New Roman"/>
                <w:color w:val="000000"/>
                <w:sz w:val="22"/>
              </w:rPr>
              <w:t>2nd Biennial Conference of China Health Policy and Management Society (CHPAMS), New Haven, USA, 2018</w:t>
            </w:r>
            <w:r w:rsidRPr="0032045B">
              <w:rPr>
                <w:rFonts w:ascii="Times New Roman" w:hAnsi="Times New Roman" w:cs="Times New Roman" w:hint="eastAsia"/>
                <w:color w:val="000000"/>
                <w:sz w:val="22"/>
              </w:rPr>
              <w:t>年</w:t>
            </w:r>
            <w:r w:rsidRPr="0032045B">
              <w:rPr>
                <w:rFonts w:ascii="Times New Roman" w:hAnsi="Times New Roman" w:cs="Times New Roman"/>
                <w:color w:val="000000"/>
                <w:sz w:val="22"/>
              </w:rPr>
              <w:t>5</w:t>
            </w:r>
            <w:r w:rsidRPr="0032045B">
              <w:rPr>
                <w:rFonts w:ascii="Times New Roman" w:hAnsi="Times New Roman" w:cs="Times New Roman" w:hint="eastAsia"/>
                <w:color w:val="000000"/>
                <w:sz w:val="22"/>
              </w:rPr>
              <w:t>月</w:t>
            </w:r>
            <w:r w:rsidRPr="0032045B">
              <w:rPr>
                <w:rFonts w:ascii="Times New Roman" w:hAnsi="Times New Roman" w:cs="Times New Roman" w:hint="eastAsia"/>
                <w:color w:val="000000"/>
                <w:sz w:val="22"/>
              </w:rPr>
              <w:t>11</w:t>
            </w:r>
            <w:r w:rsidRPr="0032045B">
              <w:rPr>
                <w:rFonts w:ascii="Times New Roman" w:hAnsi="Times New Roman" w:cs="Times New Roman" w:hint="eastAsia"/>
                <w:color w:val="000000"/>
                <w:sz w:val="22"/>
              </w:rPr>
              <w:t>日～</w:t>
            </w:r>
            <w:r w:rsidRPr="0032045B">
              <w:rPr>
                <w:rFonts w:ascii="Times New Roman" w:hAnsi="Times New Roman" w:cs="Times New Roman" w:hint="eastAsia"/>
                <w:color w:val="000000"/>
                <w:sz w:val="22"/>
              </w:rPr>
              <w:t>13</w:t>
            </w:r>
            <w:r w:rsidRPr="0032045B">
              <w:rPr>
                <w:rFonts w:ascii="Times New Roman" w:hAnsi="Times New Roman" w:cs="Times New Roman" w:hint="eastAsia"/>
                <w:color w:val="000000"/>
                <w:sz w:val="22"/>
              </w:rPr>
              <w:t>日</w:t>
            </w:r>
          </w:p>
          <w:p w14:paraId="1AFBE793" w14:textId="1AB564E3" w:rsidR="007B64F0" w:rsidRPr="0032045B" w:rsidRDefault="00E52733" w:rsidP="0032045B">
            <w:pPr>
              <w:pStyle w:val="ListParagraph"/>
              <w:spacing w:line="276" w:lineRule="auto"/>
              <w:ind w:left="457" w:firstLineChars="0" w:firstLine="0"/>
              <w:jc w:val="left"/>
              <w:rPr>
                <w:rFonts w:ascii="Times New Roman" w:eastAsia="SimHei" w:hAnsi="Times New Roman" w:cs="Times New Roman"/>
                <w:sz w:val="22"/>
              </w:rPr>
            </w:pPr>
            <w:r w:rsidRPr="0032045B">
              <w:rPr>
                <w:rFonts w:ascii="Times New Roman" w:hAnsi="Times New Roman" w:cs="Times New Roman"/>
                <w:color w:val="000000"/>
                <w:sz w:val="22"/>
              </w:rPr>
              <w:t>Exploring the effect of weekend admission on health outcomes of acute myocardial infarction inpatients in Shanxi, China.</w:t>
            </w:r>
            <w:r w:rsidR="0069277A" w:rsidRPr="0032045B">
              <w:rPr>
                <w:rFonts w:ascii="Times New Roman" w:hAnsi="Times New Roman" w:cs="Times New Roman"/>
                <w:color w:val="000000"/>
                <w:sz w:val="22"/>
              </w:rPr>
              <w:t xml:space="preserve"> (Talker)</w:t>
            </w:r>
          </w:p>
          <w:p w14:paraId="503DD5E5" w14:textId="131C6021" w:rsidR="00164380" w:rsidRPr="0032045B" w:rsidRDefault="00164380" w:rsidP="0032045B">
            <w:pPr>
              <w:pStyle w:val="ListParagraph"/>
              <w:numPr>
                <w:ilvl w:val="0"/>
                <w:numId w:val="13"/>
              </w:numPr>
              <w:spacing w:line="276" w:lineRule="auto"/>
              <w:ind w:left="457" w:firstLineChars="0" w:hanging="425"/>
              <w:jc w:val="left"/>
              <w:rPr>
                <w:rFonts w:ascii="Times New Roman" w:eastAsia="SimHei" w:hAnsi="Times New Roman" w:cs="Times New Roman"/>
                <w:sz w:val="22"/>
              </w:rPr>
            </w:pPr>
            <w:r w:rsidRPr="0032045B">
              <w:rPr>
                <w:rFonts w:ascii="Times New Roman" w:eastAsia="SimHei" w:hAnsi="Times New Roman" w:cs="Times New Roman"/>
                <w:sz w:val="22"/>
              </w:rPr>
              <w:t>The Lancet-CAMS Health Summit</w:t>
            </w:r>
            <w:r w:rsidRPr="0032045B">
              <w:rPr>
                <w:rFonts w:ascii="Times New Roman" w:eastAsia="SimHei" w:hAnsi="Times New Roman" w:cs="Times New Roman"/>
                <w:sz w:val="22"/>
              </w:rPr>
              <w:t>（柳叶刀</w:t>
            </w:r>
            <w:r w:rsidRPr="0032045B">
              <w:rPr>
                <w:rFonts w:ascii="Times New Roman" w:eastAsia="SimHei" w:hAnsi="Times New Roman" w:cs="Times New Roman"/>
                <w:sz w:val="22"/>
              </w:rPr>
              <w:t>—</w:t>
            </w:r>
            <w:r w:rsidRPr="0032045B">
              <w:rPr>
                <w:rFonts w:ascii="Times New Roman" w:eastAsia="SimHei" w:hAnsi="Times New Roman" w:cs="Times New Roman"/>
                <w:sz w:val="22"/>
              </w:rPr>
              <w:t>中国医学科学院卫生峰会）</w:t>
            </w:r>
            <w:r w:rsidRPr="0032045B">
              <w:rPr>
                <w:rFonts w:ascii="Times New Roman" w:eastAsia="SimHei" w:hAnsi="Times New Roman" w:cs="Times New Roman"/>
                <w:sz w:val="22"/>
              </w:rPr>
              <w:t xml:space="preserve">, </w:t>
            </w:r>
            <w:r w:rsidRPr="0032045B">
              <w:rPr>
                <w:rFonts w:ascii="Times New Roman" w:eastAsia="SimHei" w:hAnsi="Times New Roman" w:cs="Times New Roman"/>
                <w:sz w:val="22"/>
              </w:rPr>
              <w:t>北京，中国，</w:t>
            </w:r>
            <w:r w:rsidRPr="0032045B">
              <w:rPr>
                <w:rFonts w:ascii="Times New Roman" w:eastAsia="SimHei" w:hAnsi="Times New Roman" w:cs="Times New Roman"/>
                <w:sz w:val="22"/>
              </w:rPr>
              <w:t xml:space="preserve"> 2016</w:t>
            </w:r>
            <w:r w:rsidRPr="0032045B">
              <w:rPr>
                <w:rFonts w:ascii="Times New Roman" w:eastAsia="SimHei" w:hAnsi="Times New Roman" w:cs="Times New Roman"/>
                <w:sz w:val="22"/>
              </w:rPr>
              <w:t>年</w:t>
            </w:r>
            <w:r w:rsidRPr="0032045B">
              <w:rPr>
                <w:rFonts w:ascii="Times New Roman" w:eastAsia="SimHei" w:hAnsi="Times New Roman" w:cs="Times New Roman"/>
                <w:sz w:val="22"/>
              </w:rPr>
              <w:t>10</w:t>
            </w:r>
            <w:r w:rsidRPr="0032045B">
              <w:rPr>
                <w:rFonts w:ascii="Times New Roman" w:eastAsia="SimHei" w:hAnsi="Times New Roman" w:cs="Times New Roman"/>
                <w:sz w:val="22"/>
              </w:rPr>
              <w:t>月</w:t>
            </w:r>
            <w:r w:rsidRPr="0032045B">
              <w:rPr>
                <w:rFonts w:ascii="Times New Roman" w:eastAsia="SimHei" w:hAnsi="Times New Roman" w:cs="Times New Roman"/>
                <w:sz w:val="22"/>
              </w:rPr>
              <w:t>30</w:t>
            </w:r>
            <w:r w:rsidRPr="0032045B">
              <w:rPr>
                <w:rFonts w:ascii="Times New Roman" w:eastAsia="SimHei" w:hAnsi="Times New Roman" w:cs="Times New Roman"/>
                <w:sz w:val="22"/>
              </w:rPr>
              <w:t>日～</w:t>
            </w:r>
            <w:r w:rsidRPr="0032045B">
              <w:rPr>
                <w:rFonts w:ascii="Times New Roman" w:eastAsia="SimHei" w:hAnsi="Times New Roman" w:cs="Times New Roman"/>
                <w:sz w:val="22"/>
              </w:rPr>
              <w:t>31</w:t>
            </w:r>
            <w:r w:rsidRPr="0032045B">
              <w:rPr>
                <w:rFonts w:ascii="Times New Roman" w:eastAsia="SimHei" w:hAnsi="Times New Roman" w:cs="Times New Roman"/>
                <w:sz w:val="22"/>
              </w:rPr>
              <w:t>日</w:t>
            </w:r>
          </w:p>
          <w:p w14:paraId="6F4390F9" w14:textId="78505680" w:rsidR="00164380" w:rsidRPr="0032045B" w:rsidRDefault="00164380" w:rsidP="0032045B">
            <w:pPr>
              <w:pStyle w:val="ListParagraph"/>
              <w:spacing w:line="276" w:lineRule="auto"/>
              <w:ind w:left="457" w:firstLineChars="0" w:firstLine="0"/>
              <w:jc w:val="left"/>
              <w:rPr>
                <w:rFonts w:ascii="Times New Roman" w:eastAsia="SimHei" w:hAnsi="Times New Roman" w:cs="Times New Roman"/>
                <w:sz w:val="22"/>
              </w:rPr>
            </w:pPr>
            <w:r w:rsidRPr="0032045B">
              <w:rPr>
                <w:rFonts w:ascii="Times New Roman" w:eastAsia="SimHei" w:hAnsi="Times New Roman" w:cs="Times New Roman"/>
                <w:sz w:val="22"/>
              </w:rPr>
              <w:t>Health insurance and quality and efficiency of medical care for patients with acute myocardial infraction in tertiary hospitals in Shanxi, China: a retrospective study. (Poster)</w:t>
            </w:r>
          </w:p>
          <w:p w14:paraId="4DE870F0" w14:textId="6708E8E8" w:rsidR="00164380" w:rsidRPr="002638CC" w:rsidRDefault="00164380" w:rsidP="00164380">
            <w:pPr>
              <w:pStyle w:val="ListParagraph"/>
              <w:ind w:left="420" w:firstLineChars="0" w:firstLine="0"/>
              <w:rPr>
                <w:rFonts w:ascii="SimHei" w:eastAsia="SimHei" w:hAnsi="SimHei"/>
                <w:b/>
              </w:rPr>
            </w:pPr>
          </w:p>
        </w:tc>
      </w:tr>
      <w:tr w:rsidR="00CC5A1E" w:rsidRPr="00957992" w14:paraId="4AC4D14B" w14:textId="77777777" w:rsidTr="0032045B">
        <w:trPr>
          <w:trHeight w:hRule="exact" w:val="11912"/>
        </w:trPr>
        <w:tc>
          <w:tcPr>
            <w:tcW w:w="9072" w:type="dxa"/>
            <w:gridSpan w:val="5"/>
            <w:tcBorders>
              <w:top w:val="single" w:sz="4" w:space="0" w:color="auto"/>
            </w:tcBorders>
            <w:vAlign w:val="center"/>
          </w:tcPr>
          <w:p w14:paraId="12A9AC01" w14:textId="77777777" w:rsidR="00CC5A1E" w:rsidRPr="000C6C1D" w:rsidRDefault="00CC5A1E" w:rsidP="000F1709">
            <w:pPr>
              <w:pStyle w:val="ListParagraph"/>
              <w:numPr>
                <w:ilvl w:val="0"/>
                <w:numId w:val="4"/>
              </w:numPr>
              <w:spacing w:line="276" w:lineRule="auto"/>
              <w:ind w:firstLineChars="0"/>
              <w:rPr>
                <w:rFonts w:ascii="Times New Roman" w:eastAsia="SimHei" w:hAnsi="Times New Roman" w:cs="Times New Roman"/>
                <w:b/>
                <w:szCs w:val="21"/>
              </w:rPr>
            </w:pPr>
            <w:r w:rsidRPr="000C6C1D">
              <w:rPr>
                <w:rFonts w:ascii="Times New Roman" w:eastAsia="SimHei" w:hAnsi="Times New Roman" w:cs="Times New Roman"/>
                <w:b/>
                <w:szCs w:val="21"/>
              </w:rPr>
              <w:lastRenderedPageBreak/>
              <w:t>参与项目</w:t>
            </w:r>
          </w:p>
          <w:p w14:paraId="13EB3439" w14:textId="79E10113" w:rsidR="000F1709" w:rsidRDefault="000F1709" w:rsidP="000F1709">
            <w:pPr>
              <w:spacing w:line="276" w:lineRule="auto"/>
              <w:ind w:firstLine="420"/>
              <w:rPr>
                <w:rFonts w:ascii="Times New Roman" w:eastAsia="SimHei" w:hAnsi="Times New Roman" w:cs="Times New Roman"/>
                <w:szCs w:val="21"/>
              </w:rPr>
            </w:pPr>
            <w:r w:rsidRPr="000F1709">
              <w:rPr>
                <w:rFonts w:ascii="Times New Roman" w:eastAsia="SimHei" w:hAnsi="Times New Roman" w:cs="Times New Roman"/>
                <w:szCs w:val="21"/>
              </w:rPr>
              <w:t>2014</w:t>
            </w:r>
            <w:r w:rsidRPr="000F1709">
              <w:rPr>
                <w:rFonts w:ascii="Times New Roman" w:eastAsia="SimHei" w:hAnsi="Times New Roman" w:cs="Times New Roman" w:hint="eastAsia"/>
                <w:szCs w:val="21"/>
              </w:rPr>
              <w:t>年</w:t>
            </w:r>
            <w:r w:rsidRPr="000F1709">
              <w:rPr>
                <w:rFonts w:ascii="Times New Roman" w:eastAsia="SimHei" w:hAnsi="Times New Roman" w:cs="Times New Roman"/>
                <w:szCs w:val="21"/>
              </w:rPr>
              <w:t>9</w:t>
            </w:r>
            <w:r w:rsidRPr="000F1709">
              <w:rPr>
                <w:rFonts w:ascii="Times New Roman" w:eastAsia="SimHei" w:hAnsi="Times New Roman" w:cs="Times New Roman" w:hint="eastAsia"/>
                <w:szCs w:val="21"/>
              </w:rPr>
              <w:t>月就读研究生以来，作为主要研究人员，参与</w:t>
            </w:r>
            <w:r w:rsidRPr="000F1709">
              <w:rPr>
                <w:rFonts w:ascii="Times New Roman" w:eastAsia="SimHei" w:hAnsi="Times New Roman" w:cs="Times New Roman"/>
                <w:szCs w:val="21"/>
              </w:rPr>
              <w:t>3</w:t>
            </w:r>
            <w:r w:rsidRPr="000F1709">
              <w:rPr>
                <w:rFonts w:ascii="Times New Roman" w:eastAsia="SimHei" w:hAnsi="Times New Roman" w:cs="Times New Roman" w:hint="eastAsia"/>
                <w:szCs w:val="21"/>
              </w:rPr>
              <w:t>项国家自然科学基金项目，参与国家卫生计生委、深圳市福田区卫生计生局、武汉市卫生计生委、孝感市卫生计生委等机构资助项目</w:t>
            </w:r>
            <w:r w:rsidRPr="000F1709">
              <w:rPr>
                <w:rFonts w:ascii="Times New Roman" w:eastAsia="SimHei" w:hAnsi="Times New Roman" w:cs="Times New Roman"/>
                <w:szCs w:val="21"/>
              </w:rPr>
              <w:t>10</w:t>
            </w:r>
            <w:r w:rsidRPr="000F1709">
              <w:rPr>
                <w:rFonts w:ascii="Times New Roman" w:eastAsia="SimHei" w:hAnsi="Times New Roman" w:cs="Times New Roman" w:hint="eastAsia"/>
                <w:szCs w:val="21"/>
              </w:rPr>
              <w:t>余项，</w:t>
            </w:r>
            <w:r w:rsidR="006F038E">
              <w:rPr>
                <w:rFonts w:ascii="Times New Roman" w:eastAsia="SimHei" w:hAnsi="Times New Roman" w:cs="Times New Roman" w:hint="eastAsia"/>
                <w:szCs w:val="21"/>
              </w:rPr>
              <w:t>项目</w:t>
            </w:r>
            <w:r w:rsidR="006F038E" w:rsidRPr="000F1709">
              <w:rPr>
                <w:rFonts w:ascii="Times New Roman" w:eastAsia="SimHei" w:hAnsi="Times New Roman" w:cs="Times New Roman" w:hint="eastAsia"/>
                <w:szCs w:val="21"/>
              </w:rPr>
              <w:t>主题</w:t>
            </w:r>
            <w:r w:rsidR="006F038E">
              <w:rPr>
                <w:rFonts w:ascii="Times New Roman" w:eastAsia="SimHei" w:hAnsi="Times New Roman" w:cs="Times New Roman" w:hint="eastAsia"/>
                <w:szCs w:val="21"/>
              </w:rPr>
              <w:t>包括医疗资源配置与利用、医疗质量与安全、分级诊疗等</w:t>
            </w:r>
            <w:r w:rsidRPr="000F1709">
              <w:rPr>
                <w:rFonts w:ascii="Times New Roman" w:eastAsia="SimHei" w:hAnsi="Times New Roman" w:cs="Times New Roman" w:hint="eastAsia"/>
                <w:szCs w:val="21"/>
              </w:rPr>
              <w:t>。</w:t>
            </w:r>
          </w:p>
          <w:p w14:paraId="7E4F9573" w14:textId="1259A3BD" w:rsidR="000F1709" w:rsidRPr="000F1709" w:rsidRDefault="000F1709" w:rsidP="000F1709">
            <w:pPr>
              <w:spacing w:line="276" w:lineRule="auto"/>
              <w:ind w:firstLine="420"/>
              <w:rPr>
                <w:rFonts w:ascii="Times New Roman" w:eastAsia="SimHei" w:hAnsi="Times New Roman" w:cs="Times New Roman"/>
                <w:szCs w:val="21"/>
              </w:rPr>
            </w:pPr>
            <w:r w:rsidRPr="000F1709">
              <w:rPr>
                <w:rFonts w:ascii="Times New Roman" w:eastAsia="SimHei" w:hAnsi="Times New Roman" w:cs="Times New Roman" w:hint="eastAsia"/>
                <w:szCs w:val="21"/>
              </w:rPr>
              <w:t>代表性项目如下：</w:t>
            </w:r>
          </w:p>
          <w:p w14:paraId="1A4E3DED" w14:textId="29F850B5" w:rsidR="00CC5A1E" w:rsidRPr="000C6C1D" w:rsidRDefault="00CC5A1E" w:rsidP="000F1709">
            <w:pPr>
              <w:pStyle w:val="ListParagraph"/>
              <w:numPr>
                <w:ilvl w:val="0"/>
                <w:numId w:val="15"/>
              </w:numPr>
              <w:spacing w:line="276" w:lineRule="auto"/>
              <w:ind w:firstLineChars="0"/>
              <w:rPr>
                <w:rFonts w:ascii="Times New Roman" w:eastAsia="SimHei" w:hAnsi="Times New Roman" w:cs="Times New Roman"/>
                <w:szCs w:val="21"/>
              </w:rPr>
            </w:pPr>
            <w:r w:rsidRPr="000C6C1D">
              <w:rPr>
                <w:rFonts w:ascii="Times New Roman" w:eastAsia="SimHei" w:hAnsi="Times New Roman" w:cs="Times New Roman"/>
                <w:szCs w:val="21"/>
              </w:rPr>
              <w:t>2018.01</w:t>
            </w:r>
            <w:r w:rsidRPr="000C6C1D">
              <w:rPr>
                <w:rFonts w:ascii="Times New Roman" w:eastAsia="SimHei" w:hAnsi="Times New Roman" w:cs="Times New Roman"/>
                <w:szCs w:val="21"/>
              </w:rPr>
              <w:t>～</w:t>
            </w:r>
            <w:r w:rsidRPr="000C6C1D">
              <w:rPr>
                <w:rFonts w:ascii="Times New Roman" w:eastAsia="SimHei" w:hAnsi="Times New Roman" w:cs="Times New Roman" w:hint="eastAsia"/>
                <w:szCs w:val="21"/>
              </w:rPr>
              <w:t>至</w:t>
            </w:r>
            <w:r w:rsidRPr="000C6C1D">
              <w:rPr>
                <w:rFonts w:ascii="Times New Roman" w:eastAsia="SimHei" w:hAnsi="Times New Roman" w:cs="Times New Roman" w:hint="eastAsia"/>
                <w:szCs w:val="21"/>
              </w:rPr>
              <w:t xml:space="preserve"> </w:t>
            </w:r>
            <w:r w:rsidRPr="000C6C1D">
              <w:rPr>
                <w:rFonts w:ascii="Times New Roman" w:eastAsia="SimHei" w:hAnsi="Times New Roman" w:cs="Times New Roman" w:hint="eastAsia"/>
                <w:szCs w:val="21"/>
              </w:rPr>
              <w:t>今</w:t>
            </w:r>
            <w:r w:rsidRPr="000C6C1D">
              <w:rPr>
                <w:rFonts w:ascii="Times New Roman" w:eastAsia="SimHei" w:hAnsi="Times New Roman" w:cs="Times New Roman"/>
                <w:szCs w:val="21"/>
              </w:rPr>
              <w:t xml:space="preserve">  </w:t>
            </w:r>
            <w:r w:rsidRPr="000C6C1D">
              <w:rPr>
                <w:rFonts w:ascii="Times New Roman" w:eastAsia="SimHei" w:hAnsi="Times New Roman" w:cs="Times New Roman"/>
                <w:b/>
                <w:szCs w:val="21"/>
              </w:rPr>
              <w:t xml:space="preserve"> </w:t>
            </w:r>
            <w:r w:rsidRPr="000C6C1D">
              <w:rPr>
                <w:rFonts w:ascii="Times New Roman" w:eastAsia="SimHei" w:hAnsi="Times New Roman" w:cs="Times New Roman"/>
                <w:b/>
                <w:szCs w:val="21"/>
              </w:rPr>
              <w:t>国家自然科学基金面上项目</w:t>
            </w:r>
            <w:r w:rsidRPr="000C6C1D">
              <w:rPr>
                <w:rFonts w:ascii="Times New Roman" w:eastAsia="SimHei" w:hAnsi="Times New Roman" w:cs="Times New Roman"/>
                <w:szCs w:val="21"/>
              </w:rPr>
              <w:t>：基于总额预付的公立综合医院医疗服务效率形成机制与管理策略（</w:t>
            </w:r>
            <w:r w:rsidR="004820B9">
              <w:rPr>
                <w:rFonts w:ascii="Times New Roman" w:eastAsia="SimHei" w:hAnsi="Times New Roman" w:cs="Times New Roman" w:hint="eastAsia"/>
                <w:szCs w:val="21"/>
              </w:rPr>
              <w:t>资助</w:t>
            </w:r>
            <w:r w:rsidRPr="000C6C1D">
              <w:rPr>
                <w:rFonts w:ascii="Times New Roman" w:eastAsia="SimHei" w:hAnsi="Times New Roman" w:cs="Times New Roman"/>
                <w:szCs w:val="21"/>
              </w:rPr>
              <w:t>号：</w:t>
            </w:r>
            <w:r w:rsidRPr="000C6C1D">
              <w:rPr>
                <w:rFonts w:ascii="Times New Roman" w:eastAsia="SimHei" w:hAnsi="Times New Roman" w:cs="Times New Roman"/>
                <w:szCs w:val="21"/>
              </w:rPr>
              <w:t>71774061</w:t>
            </w:r>
            <w:r w:rsidRPr="000C6C1D">
              <w:rPr>
                <w:rFonts w:ascii="Times New Roman" w:eastAsia="SimHei" w:hAnsi="Times New Roman" w:cs="Times New Roman"/>
                <w:szCs w:val="21"/>
              </w:rPr>
              <w:t>）</w:t>
            </w:r>
            <w:r w:rsidRPr="000C6C1D">
              <w:rPr>
                <w:rFonts w:ascii="Times New Roman" w:eastAsia="SimHei" w:hAnsi="Times New Roman" w:cs="Times New Roman" w:hint="eastAsia"/>
                <w:szCs w:val="21"/>
              </w:rPr>
              <w:t>(</w:t>
            </w:r>
            <w:r w:rsidRPr="000C6C1D">
              <w:rPr>
                <w:rFonts w:ascii="Times New Roman" w:eastAsia="SimHei" w:hAnsi="Times New Roman" w:cs="Times New Roman"/>
                <w:szCs w:val="21"/>
              </w:rPr>
              <w:t>参与课题设计</w:t>
            </w:r>
            <w:r w:rsidRPr="000C6C1D">
              <w:rPr>
                <w:rFonts w:ascii="Times New Roman" w:eastAsia="SimHei" w:hAnsi="Times New Roman" w:cs="Times New Roman" w:hint="eastAsia"/>
                <w:szCs w:val="21"/>
              </w:rPr>
              <w:t>)</w:t>
            </w:r>
          </w:p>
          <w:p w14:paraId="46AA5FD3" w14:textId="77777777" w:rsidR="00CC5A1E" w:rsidRPr="000C6C1D" w:rsidRDefault="00CC5A1E" w:rsidP="000F1709">
            <w:pPr>
              <w:pStyle w:val="ListParagraph"/>
              <w:numPr>
                <w:ilvl w:val="0"/>
                <w:numId w:val="15"/>
              </w:numPr>
              <w:spacing w:line="276" w:lineRule="auto"/>
              <w:ind w:firstLineChars="0"/>
              <w:rPr>
                <w:rFonts w:ascii="Times New Roman" w:eastAsia="SimHei" w:hAnsi="Times New Roman" w:cs="Times New Roman"/>
                <w:szCs w:val="21"/>
              </w:rPr>
            </w:pPr>
            <w:r w:rsidRPr="000C6C1D">
              <w:rPr>
                <w:rFonts w:ascii="Times New Roman" w:eastAsia="SimHei" w:hAnsi="Times New Roman" w:cs="Times New Roman"/>
                <w:szCs w:val="21"/>
              </w:rPr>
              <w:t>2016.01</w:t>
            </w:r>
            <w:r w:rsidRPr="000C6C1D">
              <w:rPr>
                <w:rFonts w:ascii="Times New Roman" w:eastAsia="SimHei" w:hAnsi="Times New Roman" w:cs="Times New Roman"/>
                <w:szCs w:val="21"/>
              </w:rPr>
              <w:t>～</w:t>
            </w:r>
            <w:r w:rsidRPr="000C6C1D">
              <w:rPr>
                <w:rFonts w:ascii="Times New Roman" w:eastAsia="SimHei" w:hAnsi="Times New Roman" w:cs="Times New Roman" w:hint="eastAsia"/>
                <w:szCs w:val="21"/>
              </w:rPr>
              <w:t>至</w:t>
            </w:r>
            <w:r w:rsidRPr="000C6C1D">
              <w:rPr>
                <w:rFonts w:ascii="Times New Roman" w:eastAsia="SimHei" w:hAnsi="Times New Roman" w:cs="Times New Roman" w:hint="eastAsia"/>
                <w:szCs w:val="21"/>
              </w:rPr>
              <w:t xml:space="preserve"> </w:t>
            </w:r>
            <w:r w:rsidRPr="000C6C1D">
              <w:rPr>
                <w:rFonts w:ascii="Times New Roman" w:eastAsia="SimHei" w:hAnsi="Times New Roman" w:cs="Times New Roman" w:hint="eastAsia"/>
                <w:szCs w:val="21"/>
              </w:rPr>
              <w:t>今</w:t>
            </w:r>
            <w:r w:rsidRPr="000C6C1D">
              <w:rPr>
                <w:rFonts w:ascii="Times New Roman" w:eastAsia="SimHei" w:hAnsi="Times New Roman" w:cs="Times New Roman"/>
                <w:szCs w:val="21"/>
              </w:rPr>
              <w:t xml:space="preserve">   </w:t>
            </w:r>
            <w:r w:rsidRPr="000C6C1D">
              <w:rPr>
                <w:rFonts w:ascii="Times New Roman" w:eastAsia="SimHei" w:hAnsi="Times New Roman" w:cs="Times New Roman"/>
                <w:b/>
                <w:szCs w:val="21"/>
              </w:rPr>
              <w:t>国家自然科学基金面上项目：</w:t>
            </w:r>
            <w:r w:rsidRPr="000C6C1D">
              <w:rPr>
                <w:rFonts w:ascii="Times New Roman" w:eastAsia="SimHei" w:hAnsi="Times New Roman" w:cs="Times New Roman"/>
                <w:szCs w:val="21"/>
              </w:rPr>
              <w:t>基于结构方程模型的紧密型医疗联合体绩效评价以及影响因素研究（资助号：</w:t>
            </w:r>
            <w:r w:rsidRPr="000C6C1D">
              <w:rPr>
                <w:rFonts w:ascii="Times New Roman" w:eastAsia="SimHei" w:hAnsi="Times New Roman" w:cs="Times New Roman"/>
                <w:szCs w:val="21"/>
              </w:rPr>
              <w:t>71473099</w:t>
            </w:r>
            <w:r w:rsidRPr="000C6C1D">
              <w:rPr>
                <w:rFonts w:ascii="Times New Roman" w:eastAsia="SimHei" w:hAnsi="Times New Roman" w:cs="Times New Roman"/>
                <w:szCs w:val="21"/>
              </w:rPr>
              <w:t>）（参与课题设计、现场调研、</w:t>
            </w:r>
            <w:r w:rsidRPr="000C6C1D">
              <w:rPr>
                <w:rFonts w:ascii="Times New Roman" w:eastAsia="SimHei" w:hAnsi="Times New Roman" w:cs="Times New Roman" w:hint="eastAsia"/>
                <w:szCs w:val="21"/>
              </w:rPr>
              <w:t>数据</w:t>
            </w:r>
            <w:r w:rsidRPr="000C6C1D">
              <w:rPr>
                <w:rFonts w:ascii="Times New Roman" w:eastAsia="SimHei" w:hAnsi="Times New Roman" w:cs="Times New Roman"/>
                <w:szCs w:val="21"/>
              </w:rPr>
              <w:t>收集与分析）</w:t>
            </w:r>
          </w:p>
          <w:p w14:paraId="156A15BD" w14:textId="77777777" w:rsidR="00CC5A1E" w:rsidRDefault="00CC5A1E" w:rsidP="008E1672">
            <w:pPr>
              <w:pStyle w:val="ListParagraph"/>
              <w:numPr>
                <w:ilvl w:val="0"/>
                <w:numId w:val="15"/>
              </w:numPr>
              <w:spacing w:line="276" w:lineRule="auto"/>
              <w:ind w:firstLineChars="0"/>
              <w:rPr>
                <w:rFonts w:ascii="Times New Roman" w:eastAsia="SimHei" w:hAnsi="Times New Roman" w:cs="Times New Roman"/>
                <w:szCs w:val="21"/>
              </w:rPr>
            </w:pPr>
            <w:r w:rsidRPr="000C6C1D">
              <w:rPr>
                <w:rFonts w:ascii="Times New Roman" w:eastAsia="SimHei" w:hAnsi="Times New Roman" w:cs="Times New Roman"/>
                <w:szCs w:val="21"/>
              </w:rPr>
              <w:t>2012.09</w:t>
            </w:r>
            <w:r w:rsidRPr="000C6C1D">
              <w:rPr>
                <w:rFonts w:ascii="Times New Roman" w:eastAsia="SimHei" w:hAnsi="Times New Roman" w:cs="Times New Roman"/>
                <w:szCs w:val="21"/>
              </w:rPr>
              <w:t>～</w:t>
            </w:r>
            <w:r w:rsidRPr="000C6C1D">
              <w:rPr>
                <w:rFonts w:ascii="Times New Roman" w:eastAsia="SimHei" w:hAnsi="Times New Roman" w:cs="Times New Roman"/>
                <w:szCs w:val="21"/>
              </w:rPr>
              <w:t xml:space="preserve">2015.12  </w:t>
            </w:r>
            <w:r w:rsidRPr="000C6C1D">
              <w:rPr>
                <w:rFonts w:ascii="Times New Roman" w:eastAsia="SimHei" w:hAnsi="Times New Roman" w:cs="Times New Roman"/>
                <w:b/>
                <w:szCs w:val="21"/>
              </w:rPr>
              <w:t>国家自然科学基金面上项目：</w:t>
            </w:r>
            <w:r w:rsidRPr="000C6C1D">
              <w:rPr>
                <w:rFonts w:ascii="Times New Roman" w:eastAsia="SimHei" w:hAnsi="Times New Roman" w:cs="Times New Roman"/>
                <w:szCs w:val="21"/>
              </w:rPr>
              <w:t>基于病种质量管理的城市综合医院住院医疗资源利用评价模型与管理路径研究（资助号：</w:t>
            </w:r>
            <w:r w:rsidRPr="000C6C1D">
              <w:rPr>
                <w:rFonts w:ascii="Times New Roman" w:eastAsia="SimHei" w:hAnsi="Times New Roman" w:cs="Times New Roman"/>
                <w:szCs w:val="21"/>
              </w:rPr>
              <w:t>71173081</w:t>
            </w:r>
            <w:r w:rsidRPr="000C6C1D">
              <w:rPr>
                <w:rFonts w:ascii="Times New Roman" w:eastAsia="SimHei" w:hAnsi="Times New Roman" w:cs="Times New Roman"/>
                <w:szCs w:val="21"/>
              </w:rPr>
              <w:t>）（</w:t>
            </w:r>
            <w:r w:rsidRPr="000C6C1D">
              <w:rPr>
                <w:rFonts w:ascii="Times New Roman" w:eastAsia="SimHei" w:hAnsi="Times New Roman" w:cs="Times New Roman" w:hint="eastAsia"/>
                <w:szCs w:val="21"/>
              </w:rPr>
              <w:t>参与</w:t>
            </w:r>
            <w:r w:rsidRPr="000C6C1D">
              <w:rPr>
                <w:rFonts w:ascii="Times New Roman" w:eastAsia="SimHei" w:hAnsi="Times New Roman" w:cs="Times New Roman"/>
                <w:szCs w:val="21"/>
              </w:rPr>
              <w:t>数据分析、报告</w:t>
            </w:r>
            <w:r w:rsidRPr="000C6C1D">
              <w:rPr>
                <w:rFonts w:ascii="Times New Roman" w:eastAsia="SimHei" w:hAnsi="Times New Roman" w:cs="Times New Roman" w:hint="eastAsia"/>
                <w:szCs w:val="21"/>
              </w:rPr>
              <w:t>与专著核心</w:t>
            </w:r>
            <w:r w:rsidRPr="000C6C1D">
              <w:rPr>
                <w:rFonts w:ascii="Times New Roman" w:eastAsia="SimHei" w:hAnsi="Times New Roman" w:cs="Times New Roman"/>
                <w:szCs w:val="21"/>
              </w:rPr>
              <w:t>章节撰写）</w:t>
            </w:r>
          </w:p>
          <w:p w14:paraId="21D0C02A" w14:textId="77777777" w:rsidR="0032045B" w:rsidRPr="008E1672" w:rsidRDefault="0032045B" w:rsidP="0032045B">
            <w:pPr>
              <w:pStyle w:val="ListParagraph"/>
              <w:numPr>
                <w:ilvl w:val="0"/>
                <w:numId w:val="15"/>
              </w:numPr>
              <w:spacing w:line="276" w:lineRule="auto"/>
              <w:ind w:firstLineChars="0"/>
              <w:rPr>
                <w:rFonts w:ascii="Times New Roman" w:eastAsia="SimHei" w:hAnsi="Times New Roman" w:cs="Times New Roman"/>
                <w:szCs w:val="21"/>
              </w:rPr>
            </w:pPr>
            <w:r w:rsidRPr="0028139B">
              <w:rPr>
                <w:rFonts w:ascii="Times New Roman" w:eastAsia="SimHei" w:hAnsi="Times New Roman" w:cs="Times New Roman"/>
                <w:szCs w:val="21"/>
              </w:rPr>
              <w:t>2018.04</w:t>
            </w:r>
            <w:r w:rsidRPr="0028139B">
              <w:rPr>
                <w:rFonts w:ascii="Times New Roman" w:eastAsia="SimHei" w:hAnsi="Times New Roman" w:cs="Times New Roman"/>
                <w:szCs w:val="21"/>
              </w:rPr>
              <w:t>～</w:t>
            </w:r>
            <w:r w:rsidRPr="0028139B">
              <w:rPr>
                <w:rFonts w:ascii="Times New Roman" w:eastAsia="SimHei" w:hAnsi="Times New Roman" w:cs="Times New Roman" w:hint="eastAsia"/>
                <w:szCs w:val="21"/>
              </w:rPr>
              <w:t>至</w:t>
            </w:r>
            <w:r w:rsidRPr="0028139B">
              <w:rPr>
                <w:rFonts w:ascii="Times New Roman" w:eastAsia="SimHei" w:hAnsi="Times New Roman" w:cs="Times New Roman" w:hint="eastAsia"/>
                <w:szCs w:val="21"/>
              </w:rPr>
              <w:t xml:space="preserve"> </w:t>
            </w:r>
            <w:r w:rsidRPr="0028139B">
              <w:rPr>
                <w:rFonts w:ascii="Times New Roman" w:eastAsia="SimHei" w:hAnsi="Times New Roman" w:cs="Times New Roman" w:hint="eastAsia"/>
                <w:szCs w:val="21"/>
              </w:rPr>
              <w:t>今</w:t>
            </w:r>
            <w:r w:rsidRPr="0028139B">
              <w:rPr>
                <w:rFonts w:ascii="Times New Roman" w:eastAsia="SimHei" w:hAnsi="Times New Roman" w:cs="Times New Roman" w:hint="eastAsia"/>
                <w:szCs w:val="21"/>
              </w:rPr>
              <w:t xml:space="preserve"> </w:t>
            </w:r>
            <w:r w:rsidRPr="0028139B">
              <w:rPr>
                <w:rFonts w:ascii="Times New Roman" w:eastAsia="SimHei" w:hAnsi="Times New Roman" w:cs="Times New Roman"/>
                <w:szCs w:val="21"/>
              </w:rPr>
              <w:t xml:space="preserve"> </w:t>
            </w:r>
            <w:r w:rsidRPr="0028139B">
              <w:rPr>
                <w:rFonts w:ascii="Times New Roman" w:eastAsia="SimHei" w:hAnsi="Times New Roman" w:cs="Times New Roman" w:hint="eastAsia"/>
                <w:b/>
                <w:szCs w:val="21"/>
              </w:rPr>
              <w:t>深圳市公立医院管理中心：</w:t>
            </w:r>
            <w:r>
              <w:rPr>
                <w:rFonts w:ascii="Times New Roman" w:eastAsia="SimHei" w:hAnsi="Times New Roman" w:cs="Times New Roman"/>
                <w:szCs w:val="21"/>
              </w:rPr>
              <w:t>基于患者个体差异因素调整的病种质量评价与应用策略研究（</w:t>
            </w:r>
            <w:r w:rsidRPr="0028139B">
              <w:rPr>
                <w:rFonts w:ascii="Times New Roman" w:eastAsia="SimHei" w:hAnsi="Times New Roman" w:cs="Times New Roman"/>
                <w:szCs w:val="21"/>
              </w:rPr>
              <w:t>参与课题研究，</w:t>
            </w:r>
            <w:r w:rsidRPr="0028139B">
              <w:rPr>
                <w:rFonts w:ascii="Times New Roman" w:eastAsia="SimHei" w:hAnsi="Times New Roman" w:cs="Times New Roman" w:hint="eastAsia"/>
                <w:szCs w:val="21"/>
              </w:rPr>
              <w:t>作为主要研究</w:t>
            </w:r>
            <w:r w:rsidRPr="0028139B">
              <w:rPr>
                <w:rFonts w:ascii="Times New Roman" w:eastAsia="SimHei" w:hAnsi="Times New Roman" w:cs="Times New Roman"/>
                <w:szCs w:val="21"/>
              </w:rPr>
              <w:t>人员</w:t>
            </w:r>
            <w:r w:rsidRPr="0028139B">
              <w:rPr>
                <w:rFonts w:ascii="Times New Roman" w:eastAsia="SimHei" w:hAnsi="Times New Roman" w:cs="Times New Roman" w:hint="eastAsia"/>
                <w:szCs w:val="21"/>
              </w:rPr>
              <w:t>，</w:t>
            </w:r>
            <w:r w:rsidRPr="0028139B">
              <w:rPr>
                <w:rFonts w:ascii="Times New Roman" w:eastAsia="SimHei" w:hAnsi="Times New Roman" w:cs="Times New Roman"/>
                <w:szCs w:val="21"/>
              </w:rPr>
              <w:t>负责课题设计、现场调研、</w:t>
            </w:r>
            <w:r w:rsidRPr="0028139B">
              <w:rPr>
                <w:rFonts w:ascii="Times New Roman" w:eastAsia="SimHei" w:hAnsi="Times New Roman" w:cs="Times New Roman" w:hint="eastAsia"/>
                <w:szCs w:val="21"/>
              </w:rPr>
              <w:t>整体</w:t>
            </w:r>
            <w:r w:rsidRPr="0028139B">
              <w:rPr>
                <w:rFonts w:ascii="Times New Roman" w:eastAsia="SimHei" w:hAnsi="Times New Roman" w:cs="Times New Roman"/>
                <w:szCs w:val="21"/>
              </w:rPr>
              <w:t>数据分析</w:t>
            </w:r>
            <w:r w:rsidRPr="0028139B">
              <w:rPr>
                <w:rFonts w:ascii="Times New Roman" w:eastAsia="SimHei" w:hAnsi="Times New Roman" w:cs="Times New Roman" w:hint="eastAsia"/>
                <w:szCs w:val="21"/>
              </w:rPr>
              <w:t>、报告撰写）</w:t>
            </w:r>
            <w:r w:rsidRPr="0028139B">
              <w:rPr>
                <w:rFonts w:ascii="Times New Roman" w:eastAsia="SimHei" w:hAnsi="Times New Roman" w:cs="Times New Roman"/>
                <w:szCs w:val="21"/>
              </w:rPr>
              <w:t xml:space="preserve"> </w:t>
            </w:r>
          </w:p>
          <w:p w14:paraId="6068D031" w14:textId="77777777" w:rsidR="0032045B" w:rsidRPr="000F1709" w:rsidRDefault="0032045B" w:rsidP="0032045B">
            <w:pPr>
              <w:pStyle w:val="ListParagraph"/>
              <w:numPr>
                <w:ilvl w:val="0"/>
                <w:numId w:val="15"/>
              </w:numPr>
              <w:spacing w:line="276" w:lineRule="auto"/>
              <w:ind w:firstLineChars="0"/>
              <w:rPr>
                <w:rFonts w:ascii="Times New Roman" w:eastAsia="SimHei" w:hAnsi="Times New Roman" w:cs="Times New Roman"/>
                <w:szCs w:val="21"/>
              </w:rPr>
            </w:pPr>
            <w:r w:rsidRPr="000F1709">
              <w:rPr>
                <w:rFonts w:ascii="Times New Roman" w:eastAsia="SimHei" w:hAnsi="Times New Roman" w:cs="Times New Roman" w:hint="eastAsia"/>
                <w:szCs w:val="21"/>
              </w:rPr>
              <w:t>2018.03</w:t>
            </w:r>
            <w:r w:rsidRPr="000F1709">
              <w:rPr>
                <w:rFonts w:ascii="Times New Roman" w:eastAsia="SimHei" w:hAnsi="Times New Roman" w:cs="Times New Roman" w:hint="eastAsia"/>
                <w:szCs w:val="21"/>
              </w:rPr>
              <w:t>～</w:t>
            </w:r>
            <w:r w:rsidRPr="000F1709">
              <w:rPr>
                <w:rFonts w:ascii="Times New Roman" w:eastAsia="SimHei" w:hAnsi="Times New Roman" w:cs="Times New Roman" w:hint="eastAsia"/>
                <w:szCs w:val="21"/>
              </w:rPr>
              <w:t>2018.08</w:t>
            </w:r>
            <w:r w:rsidRPr="000F1709">
              <w:rPr>
                <w:rFonts w:ascii="Times New Roman" w:eastAsia="SimHei" w:hAnsi="Times New Roman" w:cs="Times New Roman"/>
                <w:szCs w:val="21"/>
              </w:rPr>
              <w:t xml:space="preserve"> </w:t>
            </w:r>
            <w:r w:rsidRPr="000F1709">
              <w:rPr>
                <w:rFonts w:ascii="Times New Roman" w:eastAsia="SimHei" w:hAnsi="Times New Roman" w:cs="Times New Roman" w:hint="eastAsia"/>
                <w:b/>
                <w:szCs w:val="21"/>
              </w:rPr>
              <w:t>深圳市大鹏新区管理委员会</w:t>
            </w:r>
            <w:r w:rsidRPr="000F1709">
              <w:rPr>
                <w:rFonts w:ascii="Times New Roman" w:eastAsia="SimHei" w:hAnsi="Times New Roman" w:cs="Times New Roman" w:hint="eastAsia"/>
                <w:szCs w:val="21"/>
              </w:rPr>
              <w:t>：</w:t>
            </w:r>
            <w:r w:rsidRPr="000F1709">
              <w:rPr>
                <w:rFonts w:ascii="Times New Roman" w:eastAsia="SimHei" w:hAnsi="Times New Roman" w:cs="Times New Roman"/>
                <w:szCs w:val="21"/>
              </w:rPr>
              <w:t>深圳</w:t>
            </w:r>
            <w:r w:rsidRPr="000F1709">
              <w:rPr>
                <w:rFonts w:ascii="Times New Roman" w:eastAsia="SimHei" w:hAnsi="Times New Roman" w:cs="Times New Roman" w:hint="eastAsia"/>
                <w:szCs w:val="21"/>
              </w:rPr>
              <w:t>市</w:t>
            </w:r>
            <w:r w:rsidRPr="000F1709">
              <w:rPr>
                <w:rFonts w:ascii="Times New Roman" w:eastAsia="SimHei" w:hAnsi="Times New Roman" w:cs="Times New Roman"/>
                <w:szCs w:val="21"/>
              </w:rPr>
              <w:t>大鹏</w:t>
            </w:r>
            <w:r w:rsidRPr="000F1709">
              <w:rPr>
                <w:rFonts w:ascii="Times New Roman" w:eastAsia="SimHei" w:hAnsi="Times New Roman" w:cs="Times New Roman" w:hint="eastAsia"/>
                <w:szCs w:val="21"/>
              </w:rPr>
              <w:t>医疗集团社区健康服务中心资源配置规划与绩效管理方案研究</w:t>
            </w:r>
            <w:r w:rsidRPr="000F1709">
              <w:rPr>
                <w:rFonts w:ascii="Times New Roman" w:eastAsia="SimHei" w:hAnsi="Times New Roman" w:cs="Times New Roman" w:hint="eastAsia"/>
                <w:szCs w:val="21"/>
              </w:rPr>
              <w:t xml:space="preserve">  </w:t>
            </w:r>
            <w:r w:rsidRPr="000F1709">
              <w:rPr>
                <w:rFonts w:ascii="Times New Roman" w:eastAsia="SimHei" w:hAnsi="Times New Roman" w:cs="Times New Roman" w:hint="eastAsia"/>
                <w:szCs w:val="21"/>
              </w:rPr>
              <w:t>（</w:t>
            </w:r>
            <w:r w:rsidRPr="000F1709">
              <w:rPr>
                <w:rFonts w:ascii="Times New Roman" w:eastAsia="SimHei" w:hAnsi="Times New Roman" w:cs="Times New Roman"/>
                <w:szCs w:val="21"/>
              </w:rPr>
              <w:t>参与课题</w:t>
            </w:r>
            <w:r w:rsidRPr="000F1709">
              <w:rPr>
                <w:rFonts w:ascii="Times New Roman" w:eastAsia="SimHei" w:hAnsi="Times New Roman" w:cs="Times New Roman" w:hint="eastAsia"/>
                <w:szCs w:val="21"/>
              </w:rPr>
              <w:t>设计、</w:t>
            </w:r>
            <w:r w:rsidRPr="000F1709">
              <w:rPr>
                <w:rFonts w:ascii="Times New Roman" w:eastAsia="SimHei" w:hAnsi="Times New Roman" w:cs="Times New Roman"/>
                <w:szCs w:val="21"/>
              </w:rPr>
              <w:t>现场调研、数据分析</w:t>
            </w:r>
            <w:r w:rsidRPr="000F1709">
              <w:rPr>
                <w:rFonts w:ascii="Times New Roman" w:eastAsia="SimHei" w:hAnsi="Times New Roman" w:cs="Times New Roman" w:hint="eastAsia"/>
                <w:szCs w:val="21"/>
              </w:rPr>
              <w:t>）</w:t>
            </w:r>
          </w:p>
          <w:p w14:paraId="3007C5D6" w14:textId="77777777" w:rsidR="0032045B" w:rsidRPr="000F1709" w:rsidRDefault="0032045B" w:rsidP="0032045B">
            <w:pPr>
              <w:pStyle w:val="ListParagraph"/>
              <w:numPr>
                <w:ilvl w:val="0"/>
                <w:numId w:val="15"/>
              </w:numPr>
              <w:spacing w:line="276" w:lineRule="auto"/>
              <w:ind w:firstLineChars="0"/>
              <w:rPr>
                <w:rFonts w:ascii="Times New Roman" w:eastAsia="SimHei" w:hAnsi="Times New Roman" w:cs="Times New Roman"/>
                <w:szCs w:val="21"/>
              </w:rPr>
            </w:pPr>
            <w:r w:rsidRPr="000F1709">
              <w:rPr>
                <w:rFonts w:ascii="Times New Roman" w:eastAsia="SimHei" w:hAnsi="Times New Roman" w:cs="Times New Roman" w:hint="eastAsia"/>
                <w:szCs w:val="21"/>
              </w:rPr>
              <w:t>2017.</w:t>
            </w:r>
            <w:r>
              <w:rPr>
                <w:rFonts w:ascii="Times New Roman" w:eastAsia="SimHei" w:hAnsi="Times New Roman" w:cs="Times New Roman"/>
                <w:szCs w:val="21"/>
              </w:rPr>
              <w:t>10</w:t>
            </w:r>
            <w:r w:rsidRPr="000F1709">
              <w:rPr>
                <w:rFonts w:ascii="Times New Roman" w:eastAsia="SimHei" w:hAnsi="Times New Roman" w:cs="Times New Roman"/>
                <w:szCs w:val="21"/>
              </w:rPr>
              <w:t>～</w:t>
            </w:r>
            <w:r>
              <w:rPr>
                <w:rFonts w:ascii="Times New Roman" w:eastAsia="SimHei" w:hAnsi="Times New Roman" w:cs="Times New Roman"/>
                <w:szCs w:val="21"/>
              </w:rPr>
              <w:t>2018.06</w:t>
            </w:r>
            <w:r w:rsidRPr="000F1709">
              <w:rPr>
                <w:rFonts w:ascii="Times New Roman" w:eastAsia="SimHei" w:hAnsi="Times New Roman" w:cs="Times New Roman"/>
                <w:szCs w:val="21"/>
              </w:rPr>
              <w:t xml:space="preserve">  </w:t>
            </w:r>
            <w:r w:rsidRPr="000F1709">
              <w:rPr>
                <w:rFonts w:ascii="Times New Roman" w:eastAsia="SimHei" w:hAnsi="Times New Roman" w:cs="Times New Roman" w:hint="eastAsia"/>
                <w:b/>
                <w:szCs w:val="21"/>
              </w:rPr>
              <w:t>湖北省</w:t>
            </w:r>
            <w:r>
              <w:rPr>
                <w:rFonts w:ascii="Times New Roman" w:eastAsia="SimHei" w:hAnsi="Times New Roman" w:cs="Times New Roman" w:hint="eastAsia"/>
                <w:b/>
                <w:szCs w:val="21"/>
              </w:rPr>
              <w:t>卫计委</w:t>
            </w:r>
            <w:r w:rsidRPr="000F1709">
              <w:rPr>
                <w:rFonts w:ascii="Times New Roman" w:eastAsia="SimHei" w:hAnsi="Times New Roman" w:cs="Times New Roman" w:hint="eastAsia"/>
                <w:b/>
                <w:szCs w:val="21"/>
              </w:rPr>
              <w:t>医改办</w:t>
            </w:r>
            <w:r w:rsidRPr="000F1709">
              <w:rPr>
                <w:rFonts w:ascii="Times New Roman" w:eastAsia="SimHei" w:hAnsi="Times New Roman" w:cs="Times New Roman" w:hint="eastAsia"/>
                <w:szCs w:val="21"/>
              </w:rPr>
              <w:t>：</w:t>
            </w:r>
            <w:r w:rsidRPr="00837DC1">
              <w:rPr>
                <w:rFonts w:ascii="Times New Roman" w:eastAsia="SimHei" w:hAnsi="Times New Roman" w:cs="Times New Roman"/>
                <w:szCs w:val="21"/>
              </w:rPr>
              <w:t>基本医疗服务范围及基层服务能力提升策略研究</w:t>
            </w:r>
            <w:r>
              <w:rPr>
                <w:rFonts w:ascii="Times New Roman" w:eastAsia="SimHei" w:hAnsi="Times New Roman" w:cs="Times New Roman"/>
                <w:szCs w:val="21"/>
              </w:rPr>
              <w:t>（参与课题研究，负责现场调研、资料整理</w:t>
            </w:r>
            <w:r w:rsidRPr="000F1709">
              <w:rPr>
                <w:rFonts w:ascii="Times New Roman" w:eastAsia="SimHei" w:hAnsi="Times New Roman" w:cs="Times New Roman" w:hint="eastAsia"/>
                <w:szCs w:val="21"/>
              </w:rPr>
              <w:t>）</w:t>
            </w:r>
          </w:p>
          <w:p w14:paraId="353D7B02" w14:textId="77777777" w:rsidR="0032045B" w:rsidRPr="000F1709" w:rsidRDefault="0032045B" w:rsidP="0032045B">
            <w:pPr>
              <w:pStyle w:val="ListParagraph"/>
              <w:numPr>
                <w:ilvl w:val="0"/>
                <w:numId w:val="15"/>
              </w:numPr>
              <w:spacing w:line="276" w:lineRule="auto"/>
              <w:ind w:firstLineChars="0"/>
              <w:rPr>
                <w:rFonts w:ascii="Times New Roman" w:eastAsia="SimHei" w:hAnsi="Times New Roman" w:cs="Times New Roman"/>
                <w:szCs w:val="21"/>
              </w:rPr>
            </w:pPr>
            <w:r w:rsidRPr="000F1709">
              <w:rPr>
                <w:rFonts w:ascii="Times New Roman" w:eastAsia="SimHei" w:hAnsi="Times New Roman" w:cs="Times New Roman"/>
                <w:szCs w:val="21"/>
              </w:rPr>
              <w:t>2017.05</w:t>
            </w:r>
            <w:r w:rsidRPr="000F1709">
              <w:rPr>
                <w:rFonts w:ascii="Times New Roman" w:eastAsia="SimHei" w:hAnsi="Times New Roman" w:cs="Times New Roman"/>
                <w:szCs w:val="21"/>
              </w:rPr>
              <w:t>～</w:t>
            </w:r>
            <w:r w:rsidRPr="000F1709">
              <w:rPr>
                <w:rFonts w:ascii="Times New Roman" w:eastAsia="SimHei" w:hAnsi="Times New Roman" w:cs="Times New Roman"/>
                <w:szCs w:val="21"/>
              </w:rPr>
              <w:t xml:space="preserve">2017.06  </w:t>
            </w:r>
            <w:r w:rsidRPr="000F1709">
              <w:rPr>
                <w:rFonts w:ascii="Times New Roman" w:eastAsia="SimHei" w:hAnsi="Times New Roman" w:cs="Times New Roman" w:hint="eastAsia"/>
                <w:b/>
                <w:szCs w:val="21"/>
              </w:rPr>
              <w:t>武汉市武昌区</w:t>
            </w:r>
            <w:r w:rsidRPr="000F1709">
              <w:rPr>
                <w:rFonts w:ascii="Times New Roman" w:eastAsia="SimHei" w:hAnsi="Times New Roman" w:cs="Times New Roman"/>
                <w:b/>
                <w:szCs w:val="21"/>
              </w:rPr>
              <w:t>卫生计生委</w:t>
            </w:r>
            <w:r w:rsidRPr="000F1709">
              <w:rPr>
                <w:rFonts w:ascii="Times New Roman" w:eastAsia="SimHei" w:hAnsi="Times New Roman" w:cs="Times New Roman" w:hint="eastAsia"/>
                <w:szCs w:val="21"/>
              </w:rPr>
              <w:t>：区域化健康资源整合与一体化服务创新模式研究（</w:t>
            </w:r>
            <w:r w:rsidRPr="000F1709">
              <w:rPr>
                <w:rFonts w:ascii="Times New Roman" w:eastAsia="SimHei" w:hAnsi="Times New Roman" w:cs="Times New Roman"/>
                <w:szCs w:val="21"/>
              </w:rPr>
              <w:t>参与课题</w:t>
            </w:r>
            <w:r w:rsidRPr="000F1709">
              <w:rPr>
                <w:rFonts w:ascii="Times New Roman" w:eastAsia="SimHei" w:hAnsi="Times New Roman" w:cs="Times New Roman" w:hint="eastAsia"/>
                <w:szCs w:val="21"/>
              </w:rPr>
              <w:t>设计、</w:t>
            </w:r>
            <w:r w:rsidRPr="000F1709">
              <w:rPr>
                <w:rFonts w:ascii="Times New Roman" w:eastAsia="SimHei" w:hAnsi="Times New Roman" w:cs="Times New Roman"/>
                <w:szCs w:val="21"/>
              </w:rPr>
              <w:t>现场调研、数据分析）</w:t>
            </w:r>
          </w:p>
          <w:p w14:paraId="12A4D485" w14:textId="77777777" w:rsidR="0032045B" w:rsidRDefault="0032045B" w:rsidP="0032045B">
            <w:pPr>
              <w:pStyle w:val="ListParagraph"/>
              <w:numPr>
                <w:ilvl w:val="0"/>
                <w:numId w:val="15"/>
              </w:numPr>
              <w:spacing w:line="276" w:lineRule="auto"/>
              <w:ind w:firstLineChars="0"/>
              <w:rPr>
                <w:rFonts w:ascii="Times New Roman" w:eastAsia="SimHei" w:hAnsi="Times New Roman" w:cs="Times New Roman"/>
                <w:szCs w:val="21"/>
              </w:rPr>
            </w:pPr>
            <w:r w:rsidRPr="000F1709">
              <w:rPr>
                <w:rFonts w:ascii="Times New Roman" w:eastAsia="SimHei" w:hAnsi="Times New Roman" w:cs="Times New Roman"/>
                <w:szCs w:val="21"/>
              </w:rPr>
              <w:t>2016.03</w:t>
            </w:r>
            <w:r w:rsidRPr="000F1709">
              <w:rPr>
                <w:rFonts w:ascii="Times New Roman" w:eastAsia="SimHei" w:hAnsi="Times New Roman" w:cs="Times New Roman"/>
                <w:szCs w:val="21"/>
              </w:rPr>
              <w:t>～</w:t>
            </w:r>
            <w:r w:rsidRPr="000F1709">
              <w:rPr>
                <w:rFonts w:ascii="Times New Roman" w:eastAsia="SimHei" w:hAnsi="Times New Roman" w:cs="Times New Roman"/>
                <w:szCs w:val="21"/>
              </w:rPr>
              <w:t xml:space="preserve">2016.09  </w:t>
            </w:r>
            <w:r w:rsidRPr="000F1709">
              <w:rPr>
                <w:rFonts w:ascii="Times New Roman" w:eastAsia="SimHei" w:hAnsi="Times New Roman" w:cs="Times New Roman"/>
                <w:b/>
                <w:szCs w:val="21"/>
              </w:rPr>
              <w:t>深圳市福田区卫生计生局：</w:t>
            </w:r>
            <w:r w:rsidRPr="000F1709">
              <w:rPr>
                <w:rFonts w:ascii="Times New Roman" w:eastAsia="SimHei" w:hAnsi="Times New Roman" w:cs="Times New Roman"/>
                <w:szCs w:val="21"/>
              </w:rPr>
              <w:t>深圳市福田区社康中心基本设备配置标准及规划研究（参与课题研究，负责现场调研、资料整理、数据分析、报告部分章节撰写）</w:t>
            </w:r>
          </w:p>
          <w:p w14:paraId="5879AF28" w14:textId="77777777" w:rsidR="0032045B" w:rsidRPr="00814B4E" w:rsidRDefault="0032045B" w:rsidP="0032045B">
            <w:pPr>
              <w:pStyle w:val="ListParagraph"/>
              <w:numPr>
                <w:ilvl w:val="0"/>
                <w:numId w:val="15"/>
              </w:numPr>
              <w:spacing w:line="276" w:lineRule="auto"/>
              <w:ind w:firstLineChars="0"/>
              <w:rPr>
                <w:rFonts w:ascii="Times New Roman" w:eastAsia="SimHei" w:hAnsi="Times New Roman" w:cs="Times New Roman"/>
                <w:szCs w:val="21"/>
              </w:rPr>
            </w:pPr>
            <w:r>
              <w:rPr>
                <w:rFonts w:ascii="Times New Roman" w:eastAsia="SimHei" w:hAnsi="Times New Roman" w:cs="Times New Roman" w:hint="eastAsia"/>
                <w:szCs w:val="21"/>
              </w:rPr>
              <w:t>201</w:t>
            </w:r>
            <w:r>
              <w:rPr>
                <w:rFonts w:ascii="Times New Roman" w:eastAsia="SimHei" w:hAnsi="Times New Roman" w:cs="Times New Roman"/>
                <w:szCs w:val="21"/>
              </w:rPr>
              <w:t>6.01</w:t>
            </w:r>
            <w:r w:rsidRPr="000F1709">
              <w:rPr>
                <w:rFonts w:ascii="Times New Roman" w:eastAsia="SimHei" w:hAnsi="Times New Roman" w:cs="Times New Roman"/>
                <w:szCs w:val="21"/>
              </w:rPr>
              <w:t>～</w:t>
            </w:r>
            <w:r>
              <w:rPr>
                <w:rFonts w:ascii="Times New Roman" w:eastAsia="SimHei" w:hAnsi="Times New Roman" w:cs="Times New Roman"/>
                <w:szCs w:val="21"/>
              </w:rPr>
              <w:t>2016.12</w:t>
            </w:r>
            <w:r w:rsidRPr="000F1709">
              <w:rPr>
                <w:rFonts w:ascii="Times New Roman" w:eastAsia="SimHei" w:hAnsi="Times New Roman" w:cs="Times New Roman"/>
                <w:szCs w:val="21"/>
              </w:rPr>
              <w:t xml:space="preserve">  </w:t>
            </w:r>
            <w:r w:rsidRPr="000F1709">
              <w:rPr>
                <w:rFonts w:ascii="Times New Roman" w:eastAsia="SimHei" w:hAnsi="Times New Roman" w:cs="Times New Roman" w:hint="eastAsia"/>
                <w:b/>
                <w:szCs w:val="21"/>
              </w:rPr>
              <w:t>湖北省</w:t>
            </w:r>
            <w:r>
              <w:rPr>
                <w:rFonts w:ascii="Times New Roman" w:eastAsia="SimHei" w:hAnsi="Times New Roman" w:cs="Times New Roman" w:hint="eastAsia"/>
                <w:b/>
                <w:szCs w:val="21"/>
              </w:rPr>
              <w:t>卫计委</w:t>
            </w:r>
            <w:r w:rsidRPr="000F1709">
              <w:rPr>
                <w:rFonts w:ascii="Times New Roman" w:eastAsia="SimHei" w:hAnsi="Times New Roman" w:cs="Times New Roman" w:hint="eastAsia"/>
                <w:b/>
                <w:szCs w:val="21"/>
              </w:rPr>
              <w:t>医改办</w:t>
            </w:r>
            <w:r w:rsidRPr="000F1709">
              <w:rPr>
                <w:rFonts w:ascii="Times New Roman" w:eastAsia="SimHei" w:hAnsi="Times New Roman" w:cs="Times New Roman" w:hint="eastAsia"/>
                <w:szCs w:val="21"/>
              </w:rPr>
              <w:t>：</w:t>
            </w:r>
            <w:r w:rsidRPr="00814B4E">
              <w:rPr>
                <w:rFonts w:ascii="Times New Roman" w:eastAsia="SimHei" w:hAnsi="Times New Roman" w:cs="Times New Roman"/>
                <w:szCs w:val="21"/>
              </w:rPr>
              <w:t>湖北省基本医疗服务病种范围的界定研究</w:t>
            </w:r>
            <w:r>
              <w:rPr>
                <w:rFonts w:ascii="Times New Roman" w:eastAsia="SimHei" w:hAnsi="Times New Roman" w:cs="Times New Roman"/>
                <w:szCs w:val="21"/>
              </w:rPr>
              <w:t>（参与课题研究，负责现场调研、资料整理</w:t>
            </w:r>
            <w:r w:rsidRPr="000F1709">
              <w:rPr>
                <w:rFonts w:ascii="Times New Roman" w:eastAsia="SimHei" w:hAnsi="Times New Roman" w:cs="Times New Roman" w:hint="eastAsia"/>
                <w:szCs w:val="21"/>
              </w:rPr>
              <w:t>）</w:t>
            </w:r>
          </w:p>
          <w:p w14:paraId="4F417E40" w14:textId="77777777" w:rsidR="0032045B" w:rsidRDefault="0032045B" w:rsidP="0032045B">
            <w:pPr>
              <w:pStyle w:val="ListParagraph"/>
              <w:numPr>
                <w:ilvl w:val="0"/>
                <w:numId w:val="15"/>
              </w:numPr>
              <w:spacing w:line="276" w:lineRule="auto"/>
              <w:ind w:firstLineChars="0"/>
              <w:rPr>
                <w:rFonts w:ascii="Times New Roman" w:eastAsia="SimHei" w:hAnsi="Times New Roman" w:cs="Times New Roman"/>
                <w:szCs w:val="21"/>
              </w:rPr>
            </w:pPr>
            <w:r w:rsidRPr="000F1709">
              <w:rPr>
                <w:rFonts w:ascii="Times New Roman" w:eastAsia="SimHei" w:hAnsi="Times New Roman" w:cs="Times New Roman"/>
                <w:szCs w:val="21"/>
              </w:rPr>
              <w:t>2015.09</w:t>
            </w:r>
            <w:r w:rsidRPr="000F1709">
              <w:rPr>
                <w:rFonts w:ascii="Times New Roman" w:eastAsia="SimHei" w:hAnsi="Times New Roman" w:cs="Times New Roman"/>
                <w:szCs w:val="21"/>
              </w:rPr>
              <w:t>～</w:t>
            </w:r>
            <w:r w:rsidRPr="000F1709">
              <w:rPr>
                <w:rFonts w:ascii="Times New Roman" w:eastAsia="SimHei" w:hAnsi="Times New Roman" w:cs="Times New Roman"/>
                <w:szCs w:val="21"/>
              </w:rPr>
              <w:t xml:space="preserve">2015.12  </w:t>
            </w:r>
            <w:r w:rsidRPr="000F1709">
              <w:rPr>
                <w:rFonts w:ascii="Times New Roman" w:eastAsia="SimHei" w:hAnsi="Times New Roman" w:cs="Times New Roman"/>
                <w:b/>
                <w:szCs w:val="21"/>
              </w:rPr>
              <w:t>孝感市卫生计生委：</w:t>
            </w:r>
            <w:r w:rsidRPr="000F1709">
              <w:rPr>
                <w:rFonts w:ascii="Times New Roman" w:eastAsia="SimHei" w:hAnsi="Times New Roman" w:cs="Times New Roman"/>
                <w:szCs w:val="21"/>
              </w:rPr>
              <w:t>孝感市医疗资源配置与利用现状及其配置策略研究（参与课题现场调研、资料整理</w:t>
            </w:r>
            <w:r w:rsidRPr="000F1709">
              <w:rPr>
                <w:rFonts w:ascii="Times New Roman" w:eastAsia="SimHei" w:hAnsi="Times New Roman" w:cs="Times New Roman" w:hint="eastAsia"/>
                <w:szCs w:val="21"/>
              </w:rPr>
              <w:t>、部分报告内容撰写</w:t>
            </w:r>
            <w:r w:rsidRPr="000F1709">
              <w:rPr>
                <w:rFonts w:ascii="Times New Roman" w:eastAsia="SimHei" w:hAnsi="Times New Roman" w:cs="Times New Roman"/>
                <w:szCs w:val="21"/>
              </w:rPr>
              <w:t>等）</w:t>
            </w:r>
          </w:p>
          <w:p w14:paraId="1E954C99" w14:textId="77777777" w:rsidR="0032045B" w:rsidRPr="002B3231" w:rsidRDefault="0032045B" w:rsidP="0032045B">
            <w:pPr>
              <w:pStyle w:val="ListParagraph"/>
              <w:numPr>
                <w:ilvl w:val="0"/>
                <w:numId w:val="15"/>
              </w:numPr>
              <w:spacing w:line="276" w:lineRule="auto"/>
              <w:ind w:firstLineChars="0"/>
              <w:rPr>
                <w:rFonts w:ascii="Times New Roman" w:eastAsia="SimHei" w:hAnsi="Times New Roman" w:cs="Times New Roman"/>
                <w:szCs w:val="21"/>
              </w:rPr>
            </w:pPr>
            <w:r w:rsidRPr="000F1709">
              <w:rPr>
                <w:rFonts w:ascii="Times New Roman" w:eastAsia="SimHei" w:hAnsi="Times New Roman" w:cs="Times New Roman"/>
                <w:szCs w:val="21"/>
              </w:rPr>
              <w:t>2015.03</w:t>
            </w:r>
            <w:r w:rsidRPr="000F1709">
              <w:rPr>
                <w:rFonts w:ascii="Times New Roman" w:eastAsia="SimHei" w:hAnsi="Times New Roman" w:cs="Times New Roman"/>
                <w:szCs w:val="21"/>
              </w:rPr>
              <w:t>～</w:t>
            </w:r>
            <w:r w:rsidRPr="000F1709">
              <w:rPr>
                <w:rFonts w:ascii="Times New Roman" w:eastAsia="SimHei" w:hAnsi="Times New Roman" w:cs="Times New Roman"/>
                <w:szCs w:val="21"/>
              </w:rPr>
              <w:t xml:space="preserve">2015.08  </w:t>
            </w:r>
            <w:r w:rsidRPr="000F1709">
              <w:rPr>
                <w:rFonts w:ascii="Times New Roman" w:eastAsia="SimHei" w:hAnsi="Times New Roman" w:cs="Times New Roman"/>
                <w:b/>
                <w:szCs w:val="21"/>
              </w:rPr>
              <w:t>深圳市福田区卫生计生局：</w:t>
            </w:r>
            <w:r w:rsidRPr="000F1709">
              <w:rPr>
                <w:rFonts w:ascii="Times New Roman" w:eastAsia="SimHei" w:hAnsi="Times New Roman" w:cs="Times New Roman"/>
                <w:szCs w:val="21"/>
              </w:rPr>
              <w:t>深圳市福田区医疗机构设备配置标准及规划研究（参与课题现场调研、数据分析、报告部分章节撰写</w:t>
            </w:r>
            <w:r w:rsidRPr="000F1709">
              <w:rPr>
                <w:rFonts w:ascii="Times New Roman" w:eastAsia="SimHei" w:hAnsi="Times New Roman" w:cs="Times New Roman" w:hint="eastAsia"/>
                <w:szCs w:val="21"/>
              </w:rPr>
              <w:t>等）</w:t>
            </w:r>
          </w:p>
          <w:p w14:paraId="1FD85F18" w14:textId="60A839E9" w:rsidR="0032045B" w:rsidRPr="008E1672" w:rsidRDefault="0032045B" w:rsidP="0032045B">
            <w:pPr>
              <w:pStyle w:val="ListParagraph"/>
              <w:numPr>
                <w:ilvl w:val="0"/>
                <w:numId w:val="15"/>
              </w:numPr>
              <w:spacing w:line="276" w:lineRule="auto"/>
              <w:ind w:firstLineChars="0"/>
              <w:rPr>
                <w:rFonts w:ascii="Times New Roman" w:eastAsia="SimHei" w:hAnsi="Times New Roman" w:cs="Times New Roman"/>
                <w:szCs w:val="21"/>
              </w:rPr>
            </w:pPr>
            <w:r>
              <w:rPr>
                <w:rFonts w:ascii="Times New Roman" w:eastAsia="SimHei" w:hAnsi="Times New Roman" w:cs="Times New Roman"/>
                <w:szCs w:val="21"/>
              </w:rPr>
              <w:t>2015.01</w:t>
            </w:r>
            <w:r>
              <w:rPr>
                <w:rFonts w:ascii="Times New Roman" w:eastAsia="SimHei" w:hAnsi="Times New Roman" w:cs="Times New Roman"/>
                <w:szCs w:val="21"/>
              </w:rPr>
              <w:t>～</w:t>
            </w:r>
            <w:r>
              <w:rPr>
                <w:rFonts w:ascii="Times New Roman" w:eastAsia="SimHei" w:hAnsi="Times New Roman" w:cs="Times New Roman"/>
                <w:szCs w:val="21"/>
              </w:rPr>
              <w:t xml:space="preserve">2015.12  </w:t>
            </w:r>
            <w:r w:rsidRPr="00814B4E">
              <w:rPr>
                <w:rFonts w:ascii="Times New Roman" w:eastAsia="SimHei" w:hAnsi="Times New Roman" w:cs="Times New Roman" w:hint="eastAsia"/>
                <w:b/>
                <w:szCs w:val="21"/>
              </w:rPr>
              <w:t>湖本省新华医院：</w:t>
            </w:r>
            <w:r w:rsidRPr="00814B4E">
              <w:rPr>
                <w:rFonts w:ascii="Times New Roman" w:eastAsia="SimHei" w:hAnsi="Times New Roman" w:cs="Times New Roman"/>
                <w:szCs w:val="21"/>
              </w:rPr>
              <w:t>总额预付制度下医院临床路径管理策略研究</w:t>
            </w:r>
            <w:r w:rsidRPr="000F1709">
              <w:rPr>
                <w:rFonts w:ascii="Times New Roman" w:eastAsia="SimHei" w:hAnsi="Times New Roman" w:cs="Times New Roman"/>
                <w:szCs w:val="21"/>
              </w:rPr>
              <w:t>（参与课题现场调研、资料整理</w:t>
            </w:r>
            <w:r w:rsidRPr="000F1709">
              <w:rPr>
                <w:rFonts w:ascii="Times New Roman" w:eastAsia="SimHei" w:hAnsi="Times New Roman" w:cs="Times New Roman" w:hint="eastAsia"/>
                <w:szCs w:val="21"/>
              </w:rPr>
              <w:t>、部分报告内容撰写</w:t>
            </w:r>
            <w:r w:rsidRPr="000F1709">
              <w:rPr>
                <w:rFonts w:ascii="Times New Roman" w:eastAsia="SimHei" w:hAnsi="Times New Roman" w:cs="Times New Roman"/>
                <w:szCs w:val="21"/>
              </w:rPr>
              <w:t>等</w:t>
            </w:r>
            <w:r>
              <w:rPr>
                <w:rFonts w:ascii="Times New Roman" w:eastAsia="SimHei" w:hAnsi="Times New Roman" w:cs="Times New Roman" w:hint="eastAsia"/>
                <w:szCs w:val="21"/>
              </w:rPr>
              <w:t>）</w:t>
            </w:r>
          </w:p>
        </w:tc>
      </w:tr>
    </w:tbl>
    <w:p w14:paraId="4EDE488D" w14:textId="77777777" w:rsidR="00861611" w:rsidRPr="00DA00AF" w:rsidRDefault="00861611" w:rsidP="0032045B">
      <w:pPr>
        <w:pBdr>
          <w:bottom w:val="single" w:sz="4" w:space="1" w:color="auto"/>
        </w:pBdr>
        <w:spacing w:line="14" w:lineRule="exact"/>
      </w:pPr>
    </w:p>
    <w:sectPr w:rsidR="00861611" w:rsidRPr="00DA00AF" w:rsidSect="000F1709">
      <w:footerReference w:type="even" r:id="rId9"/>
      <w:footerReference w:type="default" r:id="rId10"/>
      <w:pgSz w:w="11906" w:h="16838"/>
      <w:pgMar w:top="1418" w:right="1418" w:bottom="1134"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3A1887" w14:textId="77777777" w:rsidR="00F41FE6" w:rsidRDefault="00F41FE6" w:rsidP="00861611">
      <w:r>
        <w:separator/>
      </w:r>
    </w:p>
  </w:endnote>
  <w:endnote w:type="continuationSeparator" w:id="0">
    <w:p w14:paraId="3AE94D84" w14:textId="77777777" w:rsidR="00F41FE6" w:rsidRDefault="00F41FE6" w:rsidP="008616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49088212"/>
      <w:docPartObj>
        <w:docPartGallery w:val="Page Numbers (Bottom of Page)"/>
        <w:docPartUnique/>
      </w:docPartObj>
    </w:sdtPr>
    <w:sdtEndPr>
      <w:rPr>
        <w:rStyle w:val="PageNumber"/>
      </w:rPr>
    </w:sdtEndPr>
    <w:sdtContent>
      <w:p w14:paraId="639286D1" w14:textId="60DB3FFB" w:rsidR="00080D94" w:rsidRDefault="00080D94" w:rsidP="002A358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775F22C" w14:textId="77777777" w:rsidR="00080D94" w:rsidRDefault="00080D94" w:rsidP="00080D9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22308409"/>
      <w:docPartObj>
        <w:docPartGallery w:val="Page Numbers (Bottom of Page)"/>
        <w:docPartUnique/>
      </w:docPartObj>
    </w:sdtPr>
    <w:sdtEndPr>
      <w:rPr>
        <w:rStyle w:val="PageNumber"/>
      </w:rPr>
    </w:sdtEndPr>
    <w:sdtContent>
      <w:p w14:paraId="33D35F36" w14:textId="7C2D1FA6" w:rsidR="00080D94" w:rsidRDefault="00080D94" w:rsidP="002A358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35587A9" w14:textId="77777777" w:rsidR="00080D94" w:rsidRDefault="00080D94" w:rsidP="00080D9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6E1884" w14:textId="77777777" w:rsidR="00F41FE6" w:rsidRDefault="00F41FE6" w:rsidP="00861611">
      <w:r>
        <w:separator/>
      </w:r>
    </w:p>
  </w:footnote>
  <w:footnote w:type="continuationSeparator" w:id="0">
    <w:p w14:paraId="2369F524" w14:textId="77777777" w:rsidR="00F41FE6" w:rsidRDefault="00F41FE6" w:rsidP="008616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1.05pt;height:11.05pt" o:bullet="t">
        <v:imagedata r:id="rId1" o:title="mso8358"/>
      </v:shape>
    </w:pict>
  </w:numPicBullet>
  <w:abstractNum w:abstractNumId="0" w15:restartNumberingAfterBreak="0">
    <w:nsid w:val="063B30B6"/>
    <w:multiLevelType w:val="hybridMultilevel"/>
    <w:tmpl w:val="BA8C07A8"/>
    <w:lvl w:ilvl="0" w:tplc="0409000F">
      <w:start w:val="1"/>
      <w:numFmt w:val="decimal"/>
      <w:lvlText w:val="%1."/>
      <w:lvlJc w:val="left"/>
      <w:pPr>
        <w:ind w:left="360" w:hanging="36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2FF92315"/>
    <w:multiLevelType w:val="hybridMultilevel"/>
    <w:tmpl w:val="8112F77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300B469D"/>
    <w:multiLevelType w:val="hybridMultilevel"/>
    <w:tmpl w:val="3AF4F084"/>
    <w:lvl w:ilvl="0" w:tplc="3EC6B6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81F012F"/>
    <w:multiLevelType w:val="hybridMultilevel"/>
    <w:tmpl w:val="1FECE9D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4D062D22"/>
    <w:multiLevelType w:val="hybridMultilevel"/>
    <w:tmpl w:val="06FE77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1D76C61"/>
    <w:multiLevelType w:val="hybridMultilevel"/>
    <w:tmpl w:val="A4A8506A"/>
    <w:lvl w:ilvl="0" w:tplc="04090001">
      <w:start w:val="1"/>
      <w:numFmt w:val="bullet"/>
      <w:lvlText w:val=""/>
      <w:lvlJc w:val="left"/>
      <w:pPr>
        <w:ind w:left="360" w:hanging="36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551E2955"/>
    <w:multiLevelType w:val="hybridMultilevel"/>
    <w:tmpl w:val="B468A9B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5E430594"/>
    <w:multiLevelType w:val="hybridMultilevel"/>
    <w:tmpl w:val="F8929B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6435DD3"/>
    <w:multiLevelType w:val="hybridMultilevel"/>
    <w:tmpl w:val="0DE09D0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727D04CF"/>
    <w:multiLevelType w:val="hybridMultilevel"/>
    <w:tmpl w:val="579ECF16"/>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73695E8E"/>
    <w:multiLevelType w:val="hybridMultilevel"/>
    <w:tmpl w:val="56A46BB4"/>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73E0235A"/>
    <w:multiLevelType w:val="hybridMultilevel"/>
    <w:tmpl w:val="B5A0445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750B0661"/>
    <w:multiLevelType w:val="hybridMultilevel"/>
    <w:tmpl w:val="F37A2F0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7A543C8E"/>
    <w:multiLevelType w:val="hybridMultilevel"/>
    <w:tmpl w:val="6B7C0496"/>
    <w:lvl w:ilvl="0" w:tplc="458A50AC">
      <w:start w:val="1"/>
      <w:numFmt w:val="decimal"/>
      <w:lvlText w:val="%1."/>
      <w:lvlJc w:val="left"/>
      <w:pPr>
        <w:ind w:left="359" w:hanging="360"/>
      </w:pPr>
      <w:rPr>
        <w:rFonts w:hint="default"/>
      </w:rPr>
    </w:lvl>
    <w:lvl w:ilvl="1" w:tplc="04090019" w:tentative="1">
      <w:start w:val="1"/>
      <w:numFmt w:val="lowerLetter"/>
      <w:lvlText w:val="%2."/>
      <w:lvlJc w:val="left"/>
      <w:pPr>
        <w:ind w:left="1079" w:hanging="360"/>
      </w:pPr>
    </w:lvl>
    <w:lvl w:ilvl="2" w:tplc="0409001B" w:tentative="1">
      <w:start w:val="1"/>
      <w:numFmt w:val="lowerRoman"/>
      <w:lvlText w:val="%3."/>
      <w:lvlJc w:val="right"/>
      <w:pPr>
        <w:ind w:left="1799" w:hanging="180"/>
      </w:pPr>
    </w:lvl>
    <w:lvl w:ilvl="3" w:tplc="0409000F" w:tentative="1">
      <w:start w:val="1"/>
      <w:numFmt w:val="decimal"/>
      <w:lvlText w:val="%4."/>
      <w:lvlJc w:val="left"/>
      <w:pPr>
        <w:ind w:left="2519" w:hanging="360"/>
      </w:pPr>
    </w:lvl>
    <w:lvl w:ilvl="4" w:tplc="04090019" w:tentative="1">
      <w:start w:val="1"/>
      <w:numFmt w:val="lowerLetter"/>
      <w:lvlText w:val="%5."/>
      <w:lvlJc w:val="left"/>
      <w:pPr>
        <w:ind w:left="3239" w:hanging="360"/>
      </w:pPr>
    </w:lvl>
    <w:lvl w:ilvl="5" w:tplc="0409001B" w:tentative="1">
      <w:start w:val="1"/>
      <w:numFmt w:val="lowerRoman"/>
      <w:lvlText w:val="%6."/>
      <w:lvlJc w:val="right"/>
      <w:pPr>
        <w:ind w:left="3959" w:hanging="180"/>
      </w:pPr>
    </w:lvl>
    <w:lvl w:ilvl="6" w:tplc="0409000F" w:tentative="1">
      <w:start w:val="1"/>
      <w:numFmt w:val="decimal"/>
      <w:lvlText w:val="%7."/>
      <w:lvlJc w:val="left"/>
      <w:pPr>
        <w:ind w:left="4679" w:hanging="360"/>
      </w:pPr>
    </w:lvl>
    <w:lvl w:ilvl="7" w:tplc="04090019" w:tentative="1">
      <w:start w:val="1"/>
      <w:numFmt w:val="lowerLetter"/>
      <w:lvlText w:val="%8."/>
      <w:lvlJc w:val="left"/>
      <w:pPr>
        <w:ind w:left="5399" w:hanging="360"/>
      </w:pPr>
    </w:lvl>
    <w:lvl w:ilvl="8" w:tplc="0409001B" w:tentative="1">
      <w:start w:val="1"/>
      <w:numFmt w:val="lowerRoman"/>
      <w:lvlText w:val="%9."/>
      <w:lvlJc w:val="right"/>
      <w:pPr>
        <w:ind w:left="6119" w:hanging="180"/>
      </w:pPr>
    </w:lvl>
  </w:abstractNum>
  <w:num w:numId="1">
    <w:abstractNumId w:val="11"/>
  </w:num>
  <w:num w:numId="2">
    <w:abstractNumId w:val="5"/>
  </w:num>
  <w:num w:numId="3">
    <w:abstractNumId w:val="9"/>
  </w:num>
  <w:num w:numId="4">
    <w:abstractNumId w:val="8"/>
  </w:num>
  <w:num w:numId="5">
    <w:abstractNumId w:val="10"/>
  </w:num>
  <w:num w:numId="6">
    <w:abstractNumId w:val="6"/>
  </w:num>
  <w:num w:numId="7">
    <w:abstractNumId w:val="1"/>
  </w:num>
  <w:num w:numId="8">
    <w:abstractNumId w:val="12"/>
  </w:num>
  <w:num w:numId="9">
    <w:abstractNumId w:val="3"/>
  </w:num>
  <w:num w:numId="10">
    <w:abstractNumId w:val="4"/>
  </w:num>
  <w:num w:numId="11">
    <w:abstractNumId w:val="2"/>
  </w:num>
  <w:num w:numId="12">
    <w:abstractNumId w:val="13"/>
  </w:num>
  <w:num w:numId="13">
    <w:abstractNumId w:val="7"/>
  </w:num>
  <w:num w:numId="14">
    <w:abstractNumId w:val="8"/>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displayBackgroundShape/>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3062"/>
    <w:rsid w:val="0000221B"/>
    <w:rsid w:val="00014345"/>
    <w:rsid w:val="0002361E"/>
    <w:rsid w:val="000429B3"/>
    <w:rsid w:val="00042BD9"/>
    <w:rsid w:val="00055318"/>
    <w:rsid w:val="00064DC6"/>
    <w:rsid w:val="000661FE"/>
    <w:rsid w:val="00071600"/>
    <w:rsid w:val="00073E86"/>
    <w:rsid w:val="00080D94"/>
    <w:rsid w:val="000825BB"/>
    <w:rsid w:val="00083B1E"/>
    <w:rsid w:val="00084B17"/>
    <w:rsid w:val="00085819"/>
    <w:rsid w:val="000878EB"/>
    <w:rsid w:val="000A3D08"/>
    <w:rsid w:val="000A66DA"/>
    <w:rsid w:val="000C3CBD"/>
    <w:rsid w:val="000C3F7E"/>
    <w:rsid w:val="000C6C1D"/>
    <w:rsid w:val="000D0215"/>
    <w:rsid w:val="000D24CA"/>
    <w:rsid w:val="000D63FF"/>
    <w:rsid w:val="000D75AF"/>
    <w:rsid w:val="000E6774"/>
    <w:rsid w:val="000F052D"/>
    <w:rsid w:val="000F0CAE"/>
    <w:rsid w:val="000F1709"/>
    <w:rsid w:val="000F516A"/>
    <w:rsid w:val="00107BDA"/>
    <w:rsid w:val="00110EDD"/>
    <w:rsid w:val="001229D0"/>
    <w:rsid w:val="001233A0"/>
    <w:rsid w:val="001260A7"/>
    <w:rsid w:val="00143D3E"/>
    <w:rsid w:val="00161136"/>
    <w:rsid w:val="00164380"/>
    <w:rsid w:val="0016526F"/>
    <w:rsid w:val="00166420"/>
    <w:rsid w:val="00180903"/>
    <w:rsid w:val="001A0B40"/>
    <w:rsid w:val="001B1EFA"/>
    <w:rsid w:val="001C3A29"/>
    <w:rsid w:val="001C6D1E"/>
    <w:rsid w:val="001D1A04"/>
    <w:rsid w:val="001D7DA2"/>
    <w:rsid w:val="001E356F"/>
    <w:rsid w:val="001E7F6C"/>
    <w:rsid w:val="001F01C3"/>
    <w:rsid w:val="001F10FF"/>
    <w:rsid w:val="00211A32"/>
    <w:rsid w:val="00212057"/>
    <w:rsid w:val="00221EAD"/>
    <w:rsid w:val="00232D57"/>
    <w:rsid w:val="00236037"/>
    <w:rsid w:val="0024013A"/>
    <w:rsid w:val="002418CB"/>
    <w:rsid w:val="002433BC"/>
    <w:rsid w:val="00245928"/>
    <w:rsid w:val="00247CDC"/>
    <w:rsid w:val="00252C4E"/>
    <w:rsid w:val="002532BC"/>
    <w:rsid w:val="00255FF0"/>
    <w:rsid w:val="002568E0"/>
    <w:rsid w:val="002638CC"/>
    <w:rsid w:val="00264782"/>
    <w:rsid w:val="00270526"/>
    <w:rsid w:val="0027604F"/>
    <w:rsid w:val="00277DDD"/>
    <w:rsid w:val="0028139B"/>
    <w:rsid w:val="002B3231"/>
    <w:rsid w:val="002C2B4A"/>
    <w:rsid w:val="002C62B2"/>
    <w:rsid w:val="002D17BB"/>
    <w:rsid w:val="002D3AD2"/>
    <w:rsid w:val="002D5928"/>
    <w:rsid w:val="002D5EE6"/>
    <w:rsid w:val="002D68E2"/>
    <w:rsid w:val="002D74F0"/>
    <w:rsid w:val="002E26AB"/>
    <w:rsid w:val="002E3362"/>
    <w:rsid w:val="002E3DF9"/>
    <w:rsid w:val="002E6646"/>
    <w:rsid w:val="002F7D9C"/>
    <w:rsid w:val="00314A89"/>
    <w:rsid w:val="0032045B"/>
    <w:rsid w:val="00324B35"/>
    <w:rsid w:val="00324FEC"/>
    <w:rsid w:val="00326D4D"/>
    <w:rsid w:val="003340FB"/>
    <w:rsid w:val="0034147F"/>
    <w:rsid w:val="003454C2"/>
    <w:rsid w:val="00346650"/>
    <w:rsid w:val="00355421"/>
    <w:rsid w:val="003600C2"/>
    <w:rsid w:val="0039218F"/>
    <w:rsid w:val="003A179B"/>
    <w:rsid w:val="003A1917"/>
    <w:rsid w:val="003A34E3"/>
    <w:rsid w:val="003B682A"/>
    <w:rsid w:val="003C29F3"/>
    <w:rsid w:val="003C3708"/>
    <w:rsid w:val="003D04B9"/>
    <w:rsid w:val="003D0793"/>
    <w:rsid w:val="003D583E"/>
    <w:rsid w:val="003D7304"/>
    <w:rsid w:val="003E33C3"/>
    <w:rsid w:val="003F635A"/>
    <w:rsid w:val="003F6D6A"/>
    <w:rsid w:val="004047CD"/>
    <w:rsid w:val="0041784A"/>
    <w:rsid w:val="0042212A"/>
    <w:rsid w:val="00430D44"/>
    <w:rsid w:val="00430F73"/>
    <w:rsid w:val="00434DE0"/>
    <w:rsid w:val="004430A5"/>
    <w:rsid w:val="004433D2"/>
    <w:rsid w:val="00447619"/>
    <w:rsid w:val="0045012C"/>
    <w:rsid w:val="004820B9"/>
    <w:rsid w:val="004919B8"/>
    <w:rsid w:val="00496E4E"/>
    <w:rsid w:val="004A0061"/>
    <w:rsid w:val="004A01A9"/>
    <w:rsid w:val="004A3216"/>
    <w:rsid w:val="004C1119"/>
    <w:rsid w:val="004D0B05"/>
    <w:rsid w:val="004D0D37"/>
    <w:rsid w:val="004E684A"/>
    <w:rsid w:val="004F1377"/>
    <w:rsid w:val="004F41B8"/>
    <w:rsid w:val="004F779C"/>
    <w:rsid w:val="004F77E4"/>
    <w:rsid w:val="00507215"/>
    <w:rsid w:val="00514CA8"/>
    <w:rsid w:val="00514D1F"/>
    <w:rsid w:val="005162F2"/>
    <w:rsid w:val="00517631"/>
    <w:rsid w:val="005310F6"/>
    <w:rsid w:val="005351C5"/>
    <w:rsid w:val="00536B2B"/>
    <w:rsid w:val="00540A44"/>
    <w:rsid w:val="00541D66"/>
    <w:rsid w:val="00543768"/>
    <w:rsid w:val="00546B38"/>
    <w:rsid w:val="00550C01"/>
    <w:rsid w:val="00556A97"/>
    <w:rsid w:val="00574957"/>
    <w:rsid w:val="00584BA5"/>
    <w:rsid w:val="00586DBE"/>
    <w:rsid w:val="005935C7"/>
    <w:rsid w:val="005A2C58"/>
    <w:rsid w:val="005B3F5D"/>
    <w:rsid w:val="005B41F4"/>
    <w:rsid w:val="005C0CB5"/>
    <w:rsid w:val="005C1FCA"/>
    <w:rsid w:val="005C2CF6"/>
    <w:rsid w:val="005C49C5"/>
    <w:rsid w:val="005C7423"/>
    <w:rsid w:val="005D70CF"/>
    <w:rsid w:val="005E4D6D"/>
    <w:rsid w:val="005E5071"/>
    <w:rsid w:val="005E7FFB"/>
    <w:rsid w:val="00604C61"/>
    <w:rsid w:val="00612529"/>
    <w:rsid w:val="006200FD"/>
    <w:rsid w:val="00621956"/>
    <w:rsid w:val="006371E8"/>
    <w:rsid w:val="006421E9"/>
    <w:rsid w:val="0064507A"/>
    <w:rsid w:val="006577AD"/>
    <w:rsid w:val="0066136C"/>
    <w:rsid w:val="00662565"/>
    <w:rsid w:val="00666461"/>
    <w:rsid w:val="0067078C"/>
    <w:rsid w:val="006769A8"/>
    <w:rsid w:val="00687E21"/>
    <w:rsid w:val="00691EDD"/>
    <w:rsid w:val="0069277A"/>
    <w:rsid w:val="00694091"/>
    <w:rsid w:val="00696D91"/>
    <w:rsid w:val="006B3ABB"/>
    <w:rsid w:val="006B5B1A"/>
    <w:rsid w:val="006C6033"/>
    <w:rsid w:val="006D34AC"/>
    <w:rsid w:val="006D7EB6"/>
    <w:rsid w:val="006E04CB"/>
    <w:rsid w:val="006E181E"/>
    <w:rsid w:val="006E3798"/>
    <w:rsid w:val="006F038E"/>
    <w:rsid w:val="00705D48"/>
    <w:rsid w:val="00714407"/>
    <w:rsid w:val="00720AE9"/>
    <w:rsid w:val="00726D30"/>
    <w:rsid w:val="007303E5"/>
    <w:rsid w:val="00734C65"/>
    <w:rsid w:val="00734C75"/>
    <w:rsid w:val="00740B7C"/>
    <w:rsid w:val="0074166B"/>
    <w:rsid w:val="0075605D"/>
    <w:rsid w:val="007639A6"/>
    <w:rsid w:val="0077718B"/>
    <w:rsid w:val="007B529F"/>
    <w:rsid w:val="007B5684"/>
    <w:rsid w:val="007B64F0"/>
    <w:rsid w:val="007C125F"/>
    <w:rsid w:val="007C4A98"/>
    <w:rsid w:val="007C54D4"/>
    <w:rsid w:val="007C65BE"/>
    <w:rsid w:val="007D04C1"/>
    <w:rsid w:val="007D0E70"/>
    <w:rsid w:val="007D43DB"/>
    <w:rsid w:val="007E18E1"/>
    <w:rsid w:val="00811F93"/>
    <w:rsid w:val="00814B4E"/>
    <w:rsid w:val="00815863"/>
    <w:rsid w:val="00824E80"/>
    <w:rsid w:val="0083273F"/>
    <w:rsid w:val="00832B8D"/>
    <w:rsid w:val="00837DC1"/>
    <w:rsid w:val="00846351"/>
    <w:rsid w:val="0084715E"/>
    <w:rsid w:val="00850C10"/>
    <w:rsid w:val="00853634"/>
    <w:rsid w:val="00855B49"/>
    <w:rsid w:val="00861611"/>
    <w:rsid w:val="00863D82"/>
    <w:rsid w:val="00867520"/>
    <w:rsid w:val="008700D5"/>
    <w:rsid w:val="0087795F"/>
    <w:rsid w:val="008862CA"/>
    <w:rsid w:val="008928CF"/>
    <w:rsid w:val="00893A1B"/>
    <w:rsid w:val="00897FE9"/>
    <w:rsid w:val="008B1B21"/>
    <w:rsid w:val="008B4DD0"/>
    <w:rsid w:val="008C271E"/>
    <w:rsid w:val="008C2D86"/>
    <w:rsid w:val="008C4CDB"/>
    <w:rsid w:val="008C68DE"/>
    <w:rsid w:val="008C77F0"/>
    <w:rsid w:val="008D124F"/>
    <w:rsid w:val="008D172D"/>
    <w:rsid w:val="008E1672"/>
    <w:rsid w:val="008E21A0"/>
    <w:rsid w:val="008E2D5A"/>
    <w:rsid w:val="008E30D9"/>
    <w:rsid w:val="008E7558"/>
    <w:rsid w:val="008F0377"/>
    <w:rsid w:val="008F1773"/>
    <w:rsid w:val="008F283B"/>
    <w:rsid w:val="008F5D6B"/>
    <w:rsid w:val="009117C3"/>
    <w:rsid w:val="00912312"/>
    <w:rsid w:val="00913F50"/>
    <w:rsid w:val="00925756"/>
    <w:rsid w:val="0093646F"/>
    <w:rsid w:val="009402D6"/>
    <w:rsid w:val="00952B48"/>
    <w:rsid w:val="00953909"/>
    <w:rsid w:val="00957992"/>
    <w:rsid w:val="00965FBF"/>
    <w:rsid w:val="00966952"/>
    <w:rsid w:val="00973587"/>
    <w:rsid w:val="00984F72"/>
    <w:rsid w:val="00984FB4"/>
    <w:rsid w:val="009868AA"/>
    <w:rsid w:val="00986E4E"/>
    <w:rsid w:val="009878A6"/>
    <w:rsid w:val="00993D9D"/>
    <w:rsid w:val="009E4EBA"/>
    <w:rsid w:val="009F4F9C"/>
    <w:rsid w:val="00A01CAF"/>
    <w:rsid w:val="00A03E36"/>
    <w:rsid w:val="00A26705"/>
    <w:rsid w:val="00A311CD"/>
    <w:rsid w:val="00A31286"/>
    <w:rsid w:val="00A41EB7"/>
    <w:rsid w:val="00A437C0"/>
    <w:rsid w:val="00A47C99"/>
    <w:rsid w:val="00A50F1F"/>
    <w:rsid w:val="00A522B7"/>
    <w:rsid w:val="00A60FE4"/>
    <w:rsid w:val="00A76772"/>
    <w:rsid w:val="00A85806"/>
    <w:rsid w:val="00A9118F"/>
    <w:rsid w:val="00A92479"/>
    <w:rsid w:val="00A97236"/>
    <w:rsid w:val="00AA7115"/>
    <w:rsid w:val="00AB0FDC"/>
    <w:rsid w:val="00AB67C1"/>
    <w:rsid w:val="00AC7295"/>
    <w:rsid w:val="00AD4D1D"/>
    <w:rsid w:val="00AD770B"/>
    <w:rsid w:val="00B03731"/>
    <w:rsid w:val="00B06B24"/>
    <w:rsid w:val="00B11140"/>
    <w:rsid w:val="00B15A7B"/>
    <w:rsid w:val="00B15EA9"/>
    <w:rsid w:val="00B314BF"/>
    <w:rsid w:val="00B4066F"/>
    <w:rsid w:val="00B43405"/>
    <w:rsid w:val="00B5170B"/>
    <w:rsid w:val="00B62376"/>
    <w:rsid w:val="00B702D1"/>
    <w:rsid w:val="00B73A30"/>
    <w:rsid w:val="00B8264A"/>
    <w:rsid w:val="00B92ACB"/>
    <w:rsid w:val="00B92B80"/>
    <w:rsid w:val="00B953BF"/>
    <w:rsid w:val="00B97821"/>
    <w:rsid w:val="00BA71CF"/>
    <w:rsid w:val="00BC3FF3"/>
    <w:rsid w:val="00BC492B"/>
    <w:rsid w:val="00BC4A7C"/>
    <w:rsid w:val="00BC5765"/>
    <w:rsid w:val="00BD11AC"/>
    <w:rsid w:val="00BD5A1F"/>
    <w:rsid w:val="00BD6DD6"/>
    <w:rsid w:val="00BE0054"/>
    <w:rsid w:val="00BE1E6B"/>
    <w:rsid w:val="00BE74F7"/>
    <w:rsid w:val="00BF3B5A"/>
    <w:rsid w:val="00C010D8"/>
    <w:rsid w:val="00C0308D"/>
    <w:rsid w:val="00C20A59"/>
    <w:rsid w:val="00C23817"/>
    <w:rsid w:val="00C26AAB"/>
    <w:rsid w:val="00C27F07"/>
    <w:rsid w:val="00C4298E"/>
    <w:rsid w:val="00C43BF2"/>
    <w:rsid w:val="00C87D0E"/>
    <w:rsid w:val="00C904D0"/>
    <w:rsid w:val="00CA0F52"/>
    <w:rsid w:val="00CA29F7"/>
    <w:rsid w:val="00CA5533"/>
    <w:rsid w:val="00CB741E"/>
    <w:rsid w:val="00CC1E62"/>
    <w:rsid w:val="00CC5A1E"/>
    <w:rsid w:val="00CC6A31"/>
    <w:rsid w:val="00CE077E"/>
    <w:rsid w:val="00CE14DD"/>
    <w:rsid w:val="00CE459F"/>
    <w:rsid w:val="00CE4D14"/>
    <w:rsid w:val="00CF1EFA"/>
    <w:rsid w:val="00CF36CA"/>
    <w:rsid w:val="00CF71BA"/>
    <w:rsid w:val="00D024C9"/>
    <w:rsid w:val="00D13AD7"/>
    <w:rsid w:val="00D3225A"/>
    <w:rsid w:val="00D346E7"/>
    <w:rsid w:val="00D55516"/>
    <w:rsid w:val="00D713EE"/>
    <w:rsid w:val="00D746DB"/>
    <w:rsid w:val="00D7562A"/>
    <w:rsid w:val="00D90583"/>
    <w:rsid w:val="00D91C00"/>
    <w:rsid w:val="00D922C3"/>
    <w:rsid w:val="00DA00AF"/>
    <w:rsid w:val="00DA2D82"/>
    <w:rsid w:val="00DA5351"/>
    <w:rsid w:val="00DA7341"/>
    <w:rsid w:val="00DB2C64"/>
    <w:rsid w:val="00DC0A51"/>
    <w:rsid w:val="00DC16AA"/>
    <w:rsid w:val="00DD187F"/>
    <w:rsid w:val="00DE4A4F"/>
    <w:rsid w:val="00DF2ABD"/>
    <w:rsid w:val="00DF42E7"/>
    <w:rsid w:val="00E076A9"/>
    <w:rsid w:val="00E10667"/>
    <w:rsid w:val="00E13C89"/>
    <w:rsid w:val="00E24756"/>
    <w:rsid w:val="00E34A01"/>
    <w:rsid w:val="00E43535"/>
    <w:rsid w:val="00E52733"/>
    <w:rsid w:val="00E53062"/>
    <w:rsid w:val="00E65E04"/>
    <w:rsid w:val="00E74C0B"/>
    <w:rsid w:val="00E77562"/>
    <w:rsid w:val="00E87AA5"/>
    <w:rsid w:val="00E97EA1"/>
    <w:rsid w:val="00EA2505"/>
    <w:rsid w:val="00EA3334"/>
    <w:rsid w:val="00EC207F"/>
    <w:rsid w:val="00ED0641"/>
    <w:rsid w:val="00ED40CC"/>
    <w:rsid w:val="00EE2712"/>
    <w:rsid w:val="00EF4AEE"/>
    <w:rsid w:val="00F10967"/>
    <w:rsid w:val="00F15F1A"/>
    <w:rsid w:val="00F21EE9"/>
    <w:rsid w:val="00F242C1"/>
    <w:rsid w:val="00F25F91"/>
    <w:rsid w:val="00F27997"/>
    <w:rsid w:val="00F346AA"/>
    <w:rsid w:val="00F36D76"/>
    <w:rsid w:val="00F41FE6"/>
    <w:rsid w:val="00F430CD"/>
    <w:rsid w:val="00F4630E"/>
    <w:rsid w:val="00F4706A"/>
    <w:rsid w:val="00F53983"/>
    <w:rsid w:val="00F64253"/>
    <w:rsid w:val="00F6798F"/>
    <w:rsid w:val="00F72CDB"/>
    <w:rsid w:val="00F74A6D"/>
    <w:rsid w:val="00F76C7F"/>
    <w:rsid w:val="00F80B06"/>
    <w:rsid w:val="00F86D8C"/>
    <w:rsid w:val="00F86DA4"/>
    <w:rsid w:val="00F93547"/>
    <w:rsid w:val="00F957EA"/>
    <w:rsid w:val="00FA0B4C"/>
    <w:rsid w:val="00FA1970"/>
    <w:rsid w:val="00FB388B"/>
    <w:rsid w:val="00FC2F69"/>
    <w:rsid w:val="00FC3E59"/>
    <w:rsid w:val="00FD1611"/>
    <w:rsid w:val="00FD2200"/>
    <w:rsid w:val="00FE67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AF9BB9"/>
  <w15:chartTrackingRefBased/>
  <w15:docId w15:val="{25B70570-0F8F-48E6-B6C8-CFD130149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D11AC"/>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1611"/>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861611"/>
    <w:rPr>
      <w:sz w:val="18"/>
      <w:szCs w:val="18"/>
    </w:rPr>
  </w:style>
  <w:style w:type="paragraph" w:styleId="Footer">
    <w:name w:val="footer"/>
    <w:basedOn w:val="Normal"/>
    <w:link w:val="FooterChar"/>
    <w:uiPriority w:val="99"/>
    <w:unhideWhenUsed/>
    <w:rsid w:val="00861611"/>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861611"/>
    <w:rPr>
      <w:sz w:val="18"/>
      <w:szCs w:val="18"/>
    </w:rPr>
  </w:style>
  <w:style w:type="table" w:styleId="TableGrid">
    <w:name w:val="Table Grid"/>
    <w:basedOn w:val="TableNormal"/>
    <w:uiPriority w:val="39"/>
    <w:rsid w:val="009669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66952"/>
    <w:rPr>
      <w:color w:val="0563C1" w:themeColor="hyperlink"/>
      <w:u w:val="single"/>
    </w:rPr>
  </w:style>
  <w:style w:type="paragraph" w:styleId="ListParagraph">
    <w:name w:val="List Paragraph"/>
    <w:basedOn w:val="Normal"/>
    <w:uiPriority w:val="34"/>
    <w:qFormat/>
    <w:rsid w:val="00957992"/>
    <w:pPr>
      <w:ind w:firstLineChars="200" w:firstLine="420"/>
    </w:pPr>
  </w:style>
  <w:style w:type="paragraph" w:customStyle="1" w:styleId="EndNoteBibliography">
    <w:name w:val="EndNote Bibliography"/>
    <w:basedOn w:val="Normal"/>
    <w:rsid w:val="00EC207F"/>
    <w:rPr>
      <w:rFonts w:ascii="Calibri" w:eastAsia="SimSun" w:hAnsi="Calibri" w:cs="Calibri"/>
      <w:noProof/>
      <w:sz w:val="20"/>
    </w:rPr>
  </w:style>
  <w:style w:type="character" w:styleId="PageNumber">
    <w:name w:val="page number"/>
    <w:basedOn w:val="DefaultParagraphFont"/>
    <w:uiPriority w:val="99"/>
    <w:semiHidden/>
    <w:unhideWhenUsed/>
    <w:rsid w:val="00080D94"/>
  </w:style>
  <w:style w:type="paragraph" w:styleId="BalloonText">
    <w:name w:val="Balloon Text"/>
    <w:basedOn w:val="Normal"/>
    <w:link w:val="BalloonTextChar"/>
    <w:uiPriority w:val="99"/>
    <w:semiHidden/>
    <w:unhideWhenUsed/>
    <w:rsid w:val="0057495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74957"/>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590292">
      <w:bodyDiv w:val="1"/>
      <w:marLeft w:val="0"/>
      <w:marRight w:val="0"/>
      <w:marTop w:val="0"/>
      <w:marBottom w:val="0"/>
      <w:divBdr>
        <w:top w:val="none" w:sz="0" w:space="0" w:color="auto"/>
        <w:left w:val="none" w:sz="0" w:space="0" w:color="auto"/>
        <w:bottom w:val="none" w:sz="0" w:space="0" w:color="auto"/>
        <w:right w:val="none" w:sz="0" w:space="0" w:color="auto"/>
      </w:divBdr>
    </w:div>
    <w:div w:id="270406549">
      <w:bodyDiv w:val="1"/>
      <w:marLeft w:val="0"/>
      <w:marRight w:val="0"/>
      <w:marTop w:val="0"/>
      <w:marBottom w:val="0"/>
      <w:divBdr>
        <w:top w:val="none" w:sz="0" w:space="0" w:color="auto"/>
        <w:left w:val="none" w:sz="0" w:space="0" w:color="auto"/>
        <w:bottom w:val="none" w:sz="0" w:space="0" w:color="auto"/>
        <w:right w:val="none" w:sz="0" w:space="0" w:color="auto"/>
      </w:divBdr>
    </w:div>
    <w:div w:id="294338984">
      <w:bodyDiv w:val="1"/>
      <w:marLeft w:val="0"/>
      <w:marRight w:val="0"/>
      <w:marTop w:val="0"/>
      <w:marBottom w:val="0"/>
      <w:divBdr>
        <w:top w:val="none" w:sz="0" w:space="0" w:color="auto"/>
        <w:left w:val="none" w:sz="0" w:space="0" w:color="auto"/>
        <w:bottom w:val="none" w:sz="0" w:space="0" w:color="auto"/>
        <w:right w:val="none" w:sz="0" w:space="0" w:color="auto"/>
      </w:divBdr>
    </w:div>
    <w:div w:id="570391096">
      <w:bodyDiv w:val="1"/>
      <w:marLeft w:val="0"/>
      <w:marRight w:val="0"/>
      <w:marTop w:val="0"/>
      <w:marBottom w:val="0"/>
      <w:divBdr>
        <w:top w:val="none" w:sz="0" w:space="0" w:color="auto"/>
        <w:left w:val="none" w:sz="0" w:space="0" w:color="auto"/>
        <w:bottom w:val="none" w:sz="0" w:space="0" w:color="auto"/>
        <w:right w:val="none" w:sz="0" w:space="0" w:color="auto"/>
      </w:divBdr>
      <w:divsChild>
        <w:div w:id="1714236059">
          <w:marLeft w:val="0"/>
          <w:marRight w:val="0"/>
          <w:marTop w:val="0"/>
          <w:marBottom w:val="0"/>
          <w:divBdr>
            <w:top w:val="none" w:sz="0" w:space="0" w:color="auto"/>
            <w:left w:val="none" w:sz="0" w:space="0" w:color="auto"/>
            <w:bottom w:val="none" w:sz="0" w:space="0" w:color="auto"/>
            <w:right w:val="none" w:sz="0" w:space="0" w:color="auto"/>
          </w:divBdr>
          <w:divsChild>
            <w:div w:id="1026060805">
              <w:marLeft w:val="0"/>
              <w:marRight w:val="0"/>
              <w:marTop w:val="0"/>
              <w:marBottom w:val="0"/>
              <w:divBdr>
                <w:top w:val="none" w:sz="0" w:space="0" w:color="auto"/>
                <w:left w:val="none" w:sz="0" w:space="0" w:color="auto"/>
                <w:bottom w:val="none" w:sz="0" w:space="0" w:color="auto"/>
                <w:right w:val="none" w:sz="0" w:space="0" w:color="auto"/>
              </w:divBdr>
              <w:divsChild>
                <w:div w:id="28805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885984">
      <w:bodyDiv w:val="1"/>
      <w:marLeft w:val="0"/>
      <w:marRight w:val="0"/>
      <w:marTop w:val="0"/>
      <w:marBottom w:val="0"/>
      <w:divBdr>
        <w:top w:val="none" w:sz="0" w:space="0" w:color="auto"/>
        <w:left w:val="none" w:sz="0" w:space="0" w:color="auto"/>
        <w:bottom w:val="none" w:sz="0" w:space="0" w:color="auto"/>
        <w:right w:val="none" w:sz="0" w:space="0" w:color="auto"/>
      </w:divBdr>
    </w:div>
    <w:div w:id="712654168">
      <w:bodyDiv w:val="1"/>
      <w:marLeft w:val="0"/>
      <w:marRight w:val="0"/>
      <w:marTop w:val="0"/>
      <w:marBottom w:val="0"/>
      <w:divBdr>
        <w:top w:val="none" w:sz="0" w:space="0" w:color="auto"/>
        <w:left w:val="none" w:sz="0" w:space="0" w:color="auto"/>
        <w:bottom w:val="none" w:sz="0" w:space="0" w:color="auto"/>
        <w:right w:val="none" w:sz="0" w:space="0" w:color="auto"/>
      </w:divBdr>
    </w:div>
    <w:div w:id="762186357">
      <w:bodyDiv w:val="1"/>
      <w:marLeft w:val="0"/>
      <w:marRight w:val="0"/>
      <w:marTop w:val="0"/>
      <w:marBottom w:val="0"/>
      <w:divBdr>
        <w:top w:val="none" w:sz="0" w:space="0" w:color="auto"/>
        <w:left w:val="none" w:sz="0" w:space="0" w:color="auto"/>
        <w:bottom w:val="none" w:sz="0" w:space="0" w:color="auto"/>
        <w:right w:val="none" w:sz="0" w:space="0" w:color="auto"/>
      </w:divBdr>
    </w:div>
    <w:div w:id="848176941">
      <w:bodyDiv w:val="1"/>
      <w:marLeft w:val="0"/>
      <w:marRight w:val="0"/>
      <w:marTop w:val="0"/>
      <w:marBottom w:val="0"/>
      <w:divBdr>
        <w:top w:val="none" w:sz="0" w:space="0" w:color="auto"/>
        <w:left w:val="none" w:sz="0" w:space="0" w:color="auto"/>
        <w:bottom w:val="none" w:sz="0" w:space="0" w:color="auto"/>
        <w:right w:val="none" w:sz="0" w:space="0" w:color="auto"/>
      </w:divBdr>
    </w:div>
    <w:div w:id="967785211">
      <w:bodyDiv w:val="1"/>
      <w:marLeft w:val="0"/>
      <w:marRight w:val="0"/>
      <w:marTop w:val="0"/>
      <w:marBottom w:val="0"/>
      <w:divBdr>
        <w:top w:val="none" w:sz="0" w:space="0" w:color="auto"/>
        <w:left w:val="none" w:sz="0" w:space="0" w:color="auto"/>
        <w:bottom w:val="none" w:sz="0" w:space="0" w:color="auto"/>
        <w:right w:val="none" w:sz="0" w:space="0" w:color="auto"/>
      </w:divBdr>
    </w:div>
    <w:div w:id="989096242">
      <w:bodyDiv w:val="1"/>
      <w:marLeft w:val="0"/>
      <w:marRight w:val="0"/>
      <w:marTop w:val="0"/>
      <w:marBottom w:val="0"/>
      <w:divBdr>
        <w:top w:val="none" w:sz="0" w:space="0" w:color="auto"/>
        <w:left w:val="none" w:sz="0" w:space="0" w:color="auto"/>
        <w:bottom w:val="none" w:sz="0" w:space="0" w:color="auto"/>
        <w:right w:val="none" w:sz="0" w:space="0" w:color="auto"/>
      </w:divBdr>
    </w:div>
    <w:div w:id="1113523163">
      <w:bodyDiv w:val="1"/>
      <w:marLeft w:val="0"/>
      <w:marRight w:val="0"/>
      <w:marTop w:val="0"/>
      <w:marBottom w:val="0"/>
      <w:divBdr>
        <w:top w:val="none" w:sz="0" w:space="0" w:color="auto"/>
        <w:left w:val="none" w:sz="0" w:space="0" w:color="auto"/>
        <w:bottom w:val="none" w:sz="0" w:space="0" w:color="auto"/>
        <w:right w:val="none" w:sz="0" w:space="0" w:color="auto"/>
      </w:divBdr>
    </w:div>
    <w:div w:id="1299189017">
      <w:bodyDiv w:val="1"/>
      <w:marLeft w:val="0"/>
      <w:marRight w:val="0"/>
      <w:marTop w:val="0"/>
      <w:marBottom w:val="0"/>
      <w:divBdr>
        <w:top w:val="none" w:sz="0" w:space="0" w:color="auto"/>
        <w:left w:val="none" w:sz="0" w:space="0" w:color="auto"/>
        <w:bottom w:val="none" w:sz="0" w:space="0" w:color="auto"/>
        <w:right w:val="none" w:sz="0" w:space="0" w:color="auto"/>
      </w:divBdr>
    </w:div>
    <w:div w:id="1302151534">
      <w:bodyDiv w:val="1"/>
      <w:marLeft w:val="0"/>
      <w:marRight w:val="0"/>
      <w:marTop w:val="0"/>
      <w:marBottom w:val="0"/>
      <w:divBdr>
        <w:top w:val="none" w:sz="0" w:space="0" w:color="auto"/>
        <w:left w:val="none" w:sz="0" w:space="0" w:color="auto"/>
        <w:bottom w:val="none" w:sz="0" w:space="0" w:color="auto"/>
        <w:right w:val="none" w:sz="0" w:space="0" w:color="auto"/>
      </w:divBdr>
    </w:div>
    <w:div w:id="1330062866">
      <w:bodyDiv w:val="1"/>
      <w:marLeft w:val="0"/>
      <w:marRight w:val="0"/>
      <w:marTop w:val="0"/>
      <w:marBottom w:val="0"/>
      <w:divBdr>
        <w:top w:val="none" w:sz="0" w:space="0" w:color="auto"/>
        <w:left w:val="none" w:sz="0" w:space="0" w:color="auto"/>
        <w:bottom w:val="none" w:sz="0" w:space="0" w:color="auto"/>
        <w:right w:val="none" w:sz="0" w:space="0" w:color="auto"/>
      </w:divBdr>
      <w:divsChild>
        <w:div w:id="963314817">
          <w:marLeft w:val="0"/>
          <w:marRight w:val="0"/>
          <w:marTop w:val="75"/>
          <w:marBottom w:val="0"/>
          <w:divBdr>
            <w:top w:val="none" w:sz="0" w:space="0" w:color="auto"/>
            <w:left w:val="none" w:sz="0" w:space="0" w:color="auto"/>
            <w:bottom w:val="none" w:sz="0" w:space="0" w:color="auto"/>
            <w:right w:val="none" w:sz="0" w:space="0" w:color="auto"/>
          </w:divBdr>
        </w:div>
      </w:divsChild>
    </w:div>
    <w:div w:id="1394965407">
      <w:bodyDiv w:val="1"/>
      <w:marLeft w:val="0"/>
      <w:marRight w:val="0"/>
      <w:marTop w:val="0"/>
      <w:marBottom w:val="0"/>
      <w:divBdr>
        <w:top w:val="none" w:sz="0" w:space="0" w:color="auto"/>
        <w:left w:val="none" w:sz="0" w:space="0" w:color="auto"/>
        <w:bottom w:val="none" w:sz="0" w:space="0" w:color="auto"/>
        <w:right w:val="none" w:sz="0" w:space="0" w:color="auto"/>
      </w:divBdr>
    </w:div>
    <w:div w:id="1444767206">
      <w:bodyDiv w:val="1"/>
      <w:marLeft w:val="0"/>
      <w:marRight w:val="0"/>
      <w:marTop w:val="0"/>
      <w:marBottom w:val="0"/>
      <w:divBdr>
        <w:top w:val="none" w:sz="0" w:space="0" w:color="auto"/>
        <w:left w:val="none" w:sz="0" w:space="0" w:color="auto"/>
        <w:bottom w:val="none" w:sz="0" w:space="0" w:color="auto"/>
        <w:right w:val="none" w:sz="0" w:space="0" w:color="auto"/>
      </w:divBdr>
    </w:div>
    <w:div w:id="1463233129">
      <w:bodyDiv w:val="1"/>
      <w:marLeft w:val="0"/>
      <w:marRight w:val="0"/>
      <w:marTop w:val="0"/>
      <w:marBottom w:val="0"/>
      <w:divBdr>
        <w:top w:val="none" w:sz="0" w:space="0" w:color="auto"/>
        <w:left w:val="none" w:sz="0" w:space="0" w:color="auto"/>
        <w:bottom w:val="none" w:sz="0" w:space="0" w:color="auto"/>
        <w:right w:val="none" w:sz="0" w:space="0" w:color="auto"/>
      </w:divBdr>
    </w:div>
    <w:div w:id="1643272948">
      <w:bodyDiv w:val="1"/>
      <w:marLeft w:val="0"/>
      <w:marRight w:val="0"/>
      <w:marTop w:val="0"/>
      <w:marBottom w:val="0"/>
      <w:divBdr>
        <w:top w:val="none" w:sz="0" w:space="0" w:color="auto"/>
        <w:left w:val="none" w:sz="0" w:space="0" w:color="auto"/>
        <w:bottom w:val="none" w:sz="0" w:space="0" w:color="auto"/>
        <w:right w:val="none" w:sz="0" w:space="0" w:color="auto"/>
      </w:divBdr>
    </w:div>
    <w:div w:id="1761825954">
      <w:bodyDiv w:val="1"/>
      <w:marLeft w:val="0"/>
      <w:marRight w:val="0"/>
      <w:marTop w:val="0"/>
      <w:marBottom w:val="0"/>
      <w:divBdr>
        <w:top w:val="none" w:sz="0" w:space="0" w:color="auto"/>
        <w:left w:val="none" w:sz="0" w:space="0" w:color="auto"/>
        <w:bottom w:val="none" w:sz="0" w:space="0" w:color="auto"/>
        <w:right w:val="none" w:sz="0" w:space="0" w:color="auto"/>
      </w:divBdr>
    </w:div>
    <w:div w:id="1892302869">
      <w:bodyDiv w:val="1"/>
      <w:marLeft w:val="0"/>
      <w:marRight w:val="0"/>
      <w:marTop w:val="0"/>
      <w:marBottom w:val="0"/>
      <w:divBdr>
        <w:top w:val="none" w:sz="0" w:space="0" w:color="auto"/>
        <w:left w:val="none" w:sz="0" w:space="0" w:color="auto"/>
        <w:bottom w:val="none" w:sz="0" w:space="0" w:color="auto"/>
        <w:right w:val="none" w:sz="0" w:space="0" w:color="auto"/>
      </w:divBdr>
    </w:div>
    <w:div w:id="1987851125">
      <w:bodyDiv w:val="1"/>
      <w:marLeft w:val="0"/>
      <w:marRight w:val="0"/>
      <w:marTop w:val="0"/>
      <w:marBottom w:val="0"/>
      <w:divBdr>
        <w:top w:val="none" w:sz="0" w:space="0" w:color="auto"/>
        <w:left w:val="none" w:sz="0" w:space="0" w:color="auto"/>
        <w:bottom w:val="none" w:sz="0" w:space="0" w:color="auto"/>
        <w:right w:val="none" w:sz="0" w:space="0" w:color="auto"/>
      </w:divBdr>
    </w:div>
    <w:div w:id="2032604903">
      <w:bodyDiv w:val="1"/>
      <w:marLeft w:val="0"/>
      <w:marRight w:val="0"/>
      <w:marTop w:val="0"/>
      <w:marBottom w:val="0"/>
      <w:divBdr>
        <w:top w:val="none" w:sz="0" w:space="0" w:color="auto"/>
        <w:left w:val="none" w:sz="0" w:space="0" w:color="auto"/>
        <w:bottom w:val="none" w:sz="0" w:space="0" w:color="auto"/>
        <w:right w:val="none" w:sz="0" w:space="0" w:color="auto"/>
      </w:divBdr>
    </w:div>
    <w:div w:id="2055039108">
      <w:bodyDiv w:val="1"/>
      <w:marLeft w:val="0"/>
      <w:marRight w:val="0"/>
      <w:marTop w:val="0"/>
      <w:marBottom w:val="0"/>
      <w:divBdr>
        <w:top w:val="none" w:sz="0" w:space="0" w:color="auto"/>
        <w:left w:val="none" w:sz="0" w:space="0" w:color="auto"/>
        <w:bottom w:val="none" w:sz="0" w:space="0" w:color="auto"/>
        <w:right w:val="none" w:sz="0" w:space="0" w:color="auto"/>
      </w:divBdr>
    </w:div>
    <w:div w:id="2098938605">
      <w:bodyDiv w:val="1"/>
      <w:marLeft w:val="0"/>
      <w:marRight w:val="0"/>
      <w:marTop w:val="0"/>
      <w:marBottom w:val="0"/>
      <w:divBdr>
        <w:top w:val="none" w:sz="0" w:space="0" w:color="auto"/>
        <w:left w:val="none" w:sz="0" w:space="0" w:color="auto"/>
        <w:bottom w:val="none" w:sz="0" w:space="0" w:color="auto"/>
        <w:right w:val="none" w:sz="0" w:space="0" w:color="auto"/>
      </w:divBdr>
    </w:div>
    <w:div w:id="2125805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5</Pages>
  <Words>1337</Words>
  <Characters>7626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Cheng Zhaohui</dc:creator>
  <cp:keywords/>
  <dc:description/>
  <cp:lastModifiedBy>Xiaojun Lin</cp:lastModifiedBy>
  <cp:revision>10</cp:revision>
  <cp:lastPrinted>2018-10-17T15:51:00Z</cp:lastPrinted>
  <dcterms:created xsi:type="dcterms:W3CDTF">2018-10-17T15:51:00Z</dcterms:created>
  <dcterms:modified xsi:type="dcterms:W3CDTF">2018-10-29T17:13:00Z</dcterms:modified>
</cp:coreProperties>
</file>