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C1B" w:rsidRPr="005E7AED" w:rsidRDefault="00ED7C1B" w:rsidP="005E7AED">
      <w:pPr>
        <w:spacing w:line="240" w:lineRule="auto"/>
        <w:jc w:val="center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noProof/>
          <w:sz w:val="32"/>
          <w:szCs w:val="32"/>
        </w:rPr>
        <w:t>第五单元知识小结</w:t>
      </w:r>
      <w:bookmarkStart w:id="0" w:name="_GoBack"/>
      <w:bookmarkEnd w:id="0"/>
    </w:p>
    <w:p w:rsidR="0096190B" w:rsidRPr="005E7AED" w:rsidRDefault="0096190B" w:rsidP="005E7AED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一、字词盘点</w:t>
      </w:r>
    </w:p>
    <w:p w:rsidR="0096190B" w:rsidRPr="005E7AED" w:rsidRDefault="0096190B" w:rsidP="005E7AED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1.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字</w:t>
      </w:r>
    </w:p>
    <w:p w:rsidR="0096190B" w:rsidRPr="005E7AED" w:rsidRDefault="0096190B" w:rsidP="005E7AED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(1)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难读的字</w:t>
      </w:r>
    </w:p>
    <w:p w:rsidR="0096190B" w:rsidRPr="005E7AED" w:rsidRDefault="0096190B" w:rsidP="005E7AED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搂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(lǒu)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揪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(jiū)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扳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(bān)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铸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(zhù)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颧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(quán)</w:t>
      </w:r>
    </w:p>
    <w:p w:rsidR="0096190B" w:rsidRPr="005E7AED" w:rsidRDefault="0096190B" w:rsidP="005E7AED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揩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(kāi)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浆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(jiāng)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袱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(fú)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蘸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(zhàn)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诈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(zhà)</w:t>
      </w:r>
    </w:p>
    <w:p w:rsidR="0096190B" w:rsidRPr="005E7AED" w:rsidRDefault="0096190B" w:rsidP="005E7AED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怔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(zhèng)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堪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(kān)</w:t>
      </w:r>
    </w:p>
    <w:p w:rsidR="0096190B" w:rsidRPr="005E7AED" w:rsidRDefault="0096190B" w:rsidP="005E7AED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(2)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难写的字</w:t>
      </w:r>
    </w:p>
    <w:p w:rsidR="0096190B" w:rsidRPr="005E7AED" w:rsidRDefault="0096190B" w:rsidP="005E7AED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挠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”: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右部的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尧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”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不要多写一点。</w:t>
      </w:r>
    </w:p>
    <w:p w:rsidR="0096190B" w:rsidRPr="005E7AED" w:rsidRDefault="0096190B" w:rsidP="005E7AED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喉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”:“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亻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”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右部没有一小竖。</w:t>
      </w:r>
    </w:p>
    <w:p w:rsidR="0096190B" w:rsidRPr="005E7AED" w:rsidRDefault="0096190B" w:rsidP="005E7AED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浆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”: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下面是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水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”,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不是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氺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”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。</w:t>
      </w:r>
    </w:p>
    <w:p w:rsidR="0096190B" w:rsidRPr="005E7AED" w:rsidRDefault="0096190B" w:rsidP="005E7AED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馅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”: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右下部是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臼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”,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不要写成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白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”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。</w:t>
      </w:r>
    </w:p>
    <w:p w:rsidR="0096190B" w:rsidRPr="005E7AED" w:rsidRDefault="0096190B" w:rsidP="005E7AED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(3)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多音字</w:t>
      </w:r>
    </w:p>
    <w:p w:rsidR="0096190B" w:rsidRPr="005E7AED" w:rsidRDefault="0096190B" w:rsidP="005E7AED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监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ji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à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监生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ji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ā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监督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屏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p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í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ɡ(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屏障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b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ǐ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ɡ(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屏息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</w:p>
    <w:p w:rsidR="0096190B" w:rsidRPr="005E7AED" w:rsidRDefault="0096190B" w:rsidP="005E7AED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2.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词</w:t>
      </w:r>
    </w:p>
    <w:p w:rsidR="0096190B" w:rsidRPr="005E7AED" w:rsidRDefault="0096190B" w:rsidP="005E7AED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(1)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必须掌握的词</w:t>
      </w:r>
    </w:p>
    <w:p w:rsidR="0096190B" w:rsidRPr="005E7AED" w:rsidRDefault="0096190B" w:rsidP="005E7AED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摔跤　欺负　抓挠　破绽　脚腕　扳不动　肢体</w:t>
      </w:r>
    </w:p>
    <w:p w:rsidR="0096190B" w:rsidRPr="005E7AED" w:rsidRDefault="0096190B" w:rsidP="005E7AED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无疑　格局　监生　侄子　喉咙　粉刷　刷浆</w:t>
      </w:r>
    </w:p>
    <w:p w:rsidR="0096190B" w:rsidRPr="005E7AED" w:rsidRDefault="0096190B" w:rsidP="005E7AED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师傅　绝活　派头　包袱　手法　鼓点　屏障</w:t>
      </w:r>
    </w:p>
    <w:p w:rsidR="0096190B" w:rsidRPr="005E7AED" w:rsidRDefault="0096190B" w:rsidP="005E7AED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芝麻　神圣　露馅儿　难堪　有诈　傻小子</w:t>
      </w:r>
    </w:p>
    <w:p w:rsidR="0096190B" w:rsidRPr="005E7AED" w:rsidRDefault="0096190B" w:rsidP="005E7AED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发怔　一叉一搂　手疾眼快　精神抖擞</w:t>
      </w:r>
    </w:p>
    <w:p w:rsidR="0096190B" w:rsidRPr="005E7AED" w:rsidRDefault="0096190B" w:rsidP="005E7AED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lastRenderedPageBreak/>
        <w:t>仰面朝天　不可侵犯　轰然倒塌　一模一样</w:t>
      </w:r>
    </w:p>
    <w:p w:rsidR="0096190B" w:rsidRPr="005E7AED" w:rsidRDefault="0096190B" w:rsidP="005E7AED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半信半疑</w:t>
      </w:r>
    </w:p>
    <w:p w:rsidR="0096190B" w:rsidRPr="005E7AED" w:rsidRDefault="0096190B" w:rsidP="005E7AED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(2)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近义词</w:t>
      </w:r>
    </w:p>
    <w:p w:rsidR="0096190B" w:rsidRPr="005E7AED" w:rsidRDefault="0096190B" w:rsidP="005E7AED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立刻</w:t>
      </w:r>
      <w:r w:rsidRPr="005E7AED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马上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欺负</w:t>
      </w:r>
      <w:r w:rsidRPr="005E7AED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欺凌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破绽</w:t>
      </w:r>
      <w:r w:rsidRPr="005E7AED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漏洞</w:t>
      </w:r>
    </w:p>
    <w:p w:rsidR="0096190B" w:rsidRPr="005E7AED" w:rsidRDefault="0096190B" w:rsidP="005E7AED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挺脱</w:t>
      </w:r>
      <w:r w:rsidRPr="005E7AED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结实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计划</w:t>
      </w:r>
      <w:r w:rsidRPr="005E7AED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盘算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威严</w:t>
      </w:r>
      <w:r w:rsidRPr="005E7AED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威武</w:t>
      </w:r>
    </w:p>
    <w:p w:rsidR="0096190B" w:rsidRPr="005E7AED" w:rsidRDefault="0096190B" w:rsidP="005E7AED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出色</w:t>
      </w:r>
      <w:r w:rsidRPr="005E7AED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卓越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结实</w:t>
      </w:r>
      <w:r w:rsidRPr="005E7AED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壮实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问候</w:t>
      </w:r>
      <w:r w:rsidRPr="005E7AED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慰问</w:t>
      </w:r>
    </w:p>
    <w:p w:rsidR="0096190B" w:rsidRPr="005E7AED" w:rsidRDefault="0096190B" w:rsidP="005E7AED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穿梭</w:t>
      </w:r>
      <w:r w:rsidRPr="005E7AED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穿行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吩咐</w:t>
      </w:r>
      <w:r w:rsidRPr="005E7AED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嘱咐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登时</w:t>
      </w:r>
      <w:r w:rsidRPr="005E7AED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顿时</w:t>
      </w:r>
    </w:p>
    <w:p w:rsidR="0096190B" w:rsidRPr="005E7AED" w:rsidRDefault="0096190B" w:rsidP="005E7AED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规矩</w:t>
      </w:r>
      <w:r w:rsidRPr="005E7AED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规则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派头</w:t>
      </w:r>
      <w:r w:rsidRPr="005E7AED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架势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清脆</w:t>
      </w:r>
      <w:r w:rsidRPr="005E7AED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响亮</w:t>
      </w:r>
    </w:p>
    <w:p w:rsidR="0096190B" w:rsidRPr="005E7AED" w:rsidRDefault="0096190B" w:rsidP="005E7AED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搜索</w:t>
      </w:r>
      <w:r w:rsidRPr="005E7AED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搜寻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侵犯</w:t>
      </w:r>
      <w:r w:rsidRPr="005E7AED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侵略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发怔</w:t>
      </w:r>
      <w:r w:rsidRPr="005E7AED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发呆</w:t>
      </w:r>
    </w:p>
    <w:p w:rsidR="0096190B" w:rsidRPr="005E7AED" w:rsidRDefault="0096190B" w:rsidP="005E7AED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半信半疑</w:t>
      </w:r>
      <w:r w:rsidRPr="005E7AED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将信将疑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天衣无缝</w:t>
      </w:r>
      <w:r w:rsidRPr="005E7AED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万无一失</w:t>
      </w:r>
    </w:p>
    <w:p w:rsidR="005E7AED" w:rsidRDefault="005E7AED" w:rsidP="005E7AED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 w:hint="eastAsia"/>
          <w:sz w:val="32"/>
          <w:szCs w:val="32"/>
        </w:rPr>
        <w:t>考试</w:t>
      </w:r>
      <w:r>
        <w:rPr>
          <w:rFonts w:ascii="Times New Roman" w:eastAsiaTheme="majorEastAsia" w:hAnsi="Times New Roman" w:cs="Times New Roman"/>
          <w:sz w:val="32"/>
          <w:szCs w:val="32"/>
        </w:rPr>
        <w:t>点睛：</w:t>
      </w:r>
      <w:r w:rsidR="0096190B" w:rsidRPr="005E7AED">
        <w:rPr>
          <w:rFonts w:ascii="Times New Roman" w:eastAsiaTheme="majorEastAsia" w:hAnsi="Times New Roman" w:cs="Times New Roman"/>
          <w:sz w:val="32"/>
          <w:szCs w:val="32"/>
        </w:rPr>
        <w:t>近义词辨析是考试中的一个常考的考点。常见的考查形式</w:t>
      </w:r>
      <w:r w:rsidR="0096190B" w:rsidRPr="005E7AED">
        <w:rPr>
          <w:rFonts w:ascii="Times New Roman" w:eastAsiaTheme="majorEastAsia" w:hAnsi="Times New Roman" w:cs="Times New Roman"/>
          <w:sz w:val="32"/>
          <w:szCs w:val="32"/>
        </w:rPr>
        <w:t>:(1)</w:t>
      </w:r>
      <w:r w:rsidR="0096190B" w:rsidRPr="005E7AED">
        <w:rPr>
          <w:rFonts w:ascii="Times New Roman" w:eastAsiaTheme="majorEastAsia" w:hAnsi="Times New Roman" w:cs="Times New Roman"/>
          <w:sz w:val="32"/>
          <w:szCs w:val="32"/>
        </w:rPr>
        <w:t>写出词语的近义词。</w:t>
      </w:r>
      <w:r w:rsidR="0096190B" w:rsidRPr="005E7AED">
        <w:rPr>
          <w:rFonts w:ascii="Times New Roman" w:eastAsiaTheme="majorEastAsia" w:hAnsi="Times New Roman" w:cs="Times New Roman"/>
          <w:sz w:val="32"/>
          <w:szCs w:val="32"/>
        </w:rPr>
        <w:t>(2)</w:t>
      </w:r>
      <w:r w:rsidR="0096190B" w:rsidRPr="005E7AED">
        <w:rPr>
          <w:rFonts w:ascii="Times New Roman" w:eastAsiaTheme="majorEastAsia" w:hAnsi="Times New Roman" w:cs="Times New Roman"/>
          <w:sz w:val="32"/>
          <w:szCs w:val="32"/>
        </w:rPr>
        <w:t>把几个意思相近的词语分别填入句子中。</w:t>
      </w:r>
      <w:r w:rsidR="0096190B" w:rsidRPr="005E7AED">
        <w:rPr>
          <w:rFonts w:ascii="Times New Roman" w:eastAsiaTheme="majorEastAsia" w:hAnsi="Times New Roman" w:cs="Times New Roman"/>
          <w:sz w:val="32"/>
          <w:szCs w:val="32"/>
        </w:rPr>
        <w:t>(3)</w:t>
      </w:r>
      <w:r w:rsidR="0096190B" w:rsidRPr="005E7AED">
        <w:rPr>
          <w:rFonts w:ascii="Times New Roman" w:eastAsiaTheme="majorEastAsia" w:hAnsi="Times New Roman" w:cs="Times New Roman"/>
          <w:sz w:val="32"/>
          <w:szCs w:val="32"/>
        </w:rPr>
        <w:t>写出句子中加点词语的近义词。</w:t>
      </w:r>
    </w:p>
    <w:p w:rsidR="005E7AED" w:rsidRDefault="0096190B" w:rsidP="005E7AED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noProof/>
          <w:sz w:val="32"/>
          <w:szCs w:val="32"/>
        </w:rPr>
        <w:drawing>
          <wp:inline distT="0" distB="0" distL="0" distR="0">
            <wp:extent cx="1929960" cy="340200"/>
            <wp:effectExtent l="0" t="0" r="0" b="0"/>
            <wp:docPr id="2" name="小窍门7.eps" descr="id:214748628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960" cy="3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ED" w:rsidRDefault="0096190B" w:rsidP="005E7AED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noProof/>
          <w:sz w:val="32"/>
          <w:szCs w:val="32"/>
        </w:rPr>
        <w:drawing>
          <wp:inline distT="0" distB="0" distL="0" distR="0">
            <wp:extent cx="1929960" cy="340200"/>
            <wp:effectExtent l="0" t="0" r="0" b="0"/>
            <wp:docPr id="3" name="小窍门8.eps" descr="id:214748629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960" cy="3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0B" w:rsidRPr="005E7AED" w:rsidRDefault="0096190B" w:rsidP="005E7AED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noProof/>
          <w:sz w:val="32"/>
          <w:szCs w:val="32"/>
        </w:rPr>
        <w:drawing>
          <wp:inline distT="0" distB="0" distL="0" distR="0">
            <wp:extent cx="1929960" cy="592920"/>
            <wp:effectExtent l="0" t="0" r="0" b="0"/>
            <wp:docPr id="4" name="小窍门9.eps" descr="id:214748630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960" cy="59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0B" w:rsidRPr="005E7AED" w:rsidRDefault="0096190B" w:rsidP="005E7AED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(3)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反义词</w:t>
      </w:r>
    </w:p>
    <w:p w:rsidR="0096190B" w:rsidRPr="005E7AED" w:rsidRDefault="0096190B" w:rsidP="005E7AED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退后</w:t>
      </w:r>
      <w:r w:rsidRPr="005E7AED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前进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手疾眼快</w:t>
      </w:r>
      <w:r w:rsidRPr="005E7AED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笨手笨脚</w:t>
      </w:r>
    </w:p>
    <w:p w:rsidR="0096190B" w:rsidRPr="005E7AED" w:rsidRDefault="0096190B" w:rsidP="005E7AED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精神抖擞</w:t>
      </w:r>
      <w:r w:rsidRPr="005E7AED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萎靡不振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挺脱</w:t>
      </w:r>
      <w:r w:rsidRPr="005E7AED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虚弱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直硬</w:t>
      </w:r>
      <w:r w:rsidRPr="005E7AED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柔软</w:t>
      </w:r>
    </w:p>
    <w:p w:rsidR="0096190B" w:rsidRPr="005E7AED" w:rsidRDefault="0096190B" w:rsidP="005E7AED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出色</w:t>
      </w:r>
      <w:r w:rsidRPr="005E7AED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平庸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结实</w:t>
      </w:r>
      <w:r w:rsidRPr="005E7AED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虚弱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侵犯</w:t>
      </w:r>
      <w:r w:rsidRPr="005E7AED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保卫</w:t>
      </w:r>
    </w:p>
    <w:p w:rsidR="0096190B" w:rsidRPr="005E7AED" w:rsidRDefault="0096190B" w:rsidP="005E7AED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清爽</w:t>
      </w:r>
      <w:r w:rsidRPr="005E7AED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沉闷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雪白</w:t>
      </w:r>
      <w:r w:rsidRPr="005E7AED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漆黑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稀溜溜</w:t>
      </w:r>
      <w:r w:rsidRPr="005E7AED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稠糊糊</w:t>
      </w:r>
    </w:p>
    <w:p w:rsidR="0096190B" w:rsidRPr="005E7AED" w:rsidRDefault="0096190B" w:rsidP="005E7AED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lastRenderedPageBreak/>
        <w:t>天衣无缝</w:t>
      </w:r>
      <w:r w:rsidRPr="005E7AED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漏洞百出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平平整整</w:t>
      </w:r>
      <w:r w:rsidRPr="005E7AED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坑坑洼洼</w:t>
      </w:r>
    </w:p>
    <w:p w:rsidR="0096190B" w:rsidRPr="005E7AED" w:rsidRDefault="0096190B" w:rsidP="005E7AED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一模一样</w:t>
      </w:r>
      <w:r w:rsidRPr="005E7AED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5E7AED">
        <w:rPr>
          <w:rFonts w:ascii="Times New Roman" w:eastAsiaTheme="majorEastAsia" w:hAnsi="Times New Roman" w:cs="Times New Roman"/>
          <w:color w:val="00B3B3"/>
          <w:sz w:val="32"/>
          <w:szCs w:val="32"/>
        </w:rPr>
        <w:t>迥然不同</w:t>
      </w:r>
    </w:p>
    <w:p w:rsidR="0096190B" w:rsidRPr="005E7AED" w:rsidRDefault="0096190B" w:rsidP="005E7AED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(4)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词语归类</w:t>
      </w:r>
    </w:p>
    <w:p w:rsidR="0096190B" w:rsidRPr="005E7AED" w:rsidRDefault="0096190B" w:rsidP="005E7AED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宋体" w:eastAsia="宋体" w:hAnsi="宋体" w:cs="宋体" w:hint="eastAsia"/>
          <w:sz w:val="32"/>
          <w:szCs w:val="32"/>
        </w:rPr>
        <w:t>①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量词</w:t>
      </w:r>
    </w:p>
    <w:p w:rsidR="0096190B" w:rsidRPr="005E7AED" w:rsidRDefault="0096190B" w:rsidP="005E7AED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一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块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疤　两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茎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灯草　一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屋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人　一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盏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灯　一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个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规矩</w:t>
      </w:r>
    </w:p>
    <w:p w:rsidR="0096190B" w:rsidRPr="005E7AED" w:rsidRDefault="0096190B" w:rsidP="005E7AED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一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间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屋子　一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个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小包袱　一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身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黑衣黑裤</w:t>
      </w:r>
    </w:p>
    <w:p w:rsidR="0096190B" w:rsidRPr="005E7AED" w:rsidRDefault="0096190B" w:rsidP="005E7AED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一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面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雪白的屏障　一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袋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烟　一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碗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茶</w:t>
      </w:r>
    </w:p>
    <w:p w:rsidR="0096190B" w:rsidRPr="005E7AED" w:rsidRDefault="0096190B" w:rsidP="005E7AED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宋体" w:eastAsia="宋体" w:hAnsi="宋体" w:cs="宋体" w:hint="eastAsia"/>
          <w:sz w:val="32"/>
          <w:szCs w:val="32"/>
        </w:rPr>
        <w:t>②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修饰词</w:t>
      </w:r>
    </w:p>
    <w:p w:rsidR="0096190B" w:rsidRPr="005E7AED" w:rsidRDefault="0096190B" w:rsidP="005E7AED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高等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的车夫　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铁扇面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似的胸　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直硬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的背</w:t>
      </w:r>
    </w:p>
    <w:p w:rsidR="0096190B" w:rsidRPr="005E7AED" w:rsidRDefault="0096190B" w:rsidP="005E7AED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最出色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的车夫　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四四方方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的小包袱　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白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得透亮</w:t>
      </w:r>
    </w:p>
    <w:p w:rsidR="0096190B" w:rsidRPr="005E7AED" w:rsidRDefault="0096190B" w:rsidP="005E7AED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白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得清爽　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衔接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得天衣无缝　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不可侵犯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的威严</w:t>
      </w:r>
    </w:p>
    <w:p w:rsidR="0096190B" w:rsidRPr="005E7AED" w:rsidRDefault="0096190B" w:rsidP="005E7AED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如山般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的形象</w:t>
      </w:r>
    </w:p>
    <w:p w:rsidR="0096190B" w:rsidRPr="005E7AED" w:rsidRDefault="0096190B" w:rsidP="005E7AED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宋体" w:eastAsia="宋体" w:hAnsi="宋体" w:cs="宋体" w:hint="eastAsia"/>
          <w:sz w:val="32"/>
          <w:szCs w:val="32"/>
        </w:rPr>
        <w:t>③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动词</w:t>
      </w:r>
    </w:p>
    <w:p w:rsidR="0096190B" w:rsidRPr="005E7AED" w:rsidRDefault="0096190B" w:rsidP="005E7AED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使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巧劲　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下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冷绊子　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占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上风　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塌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了腰　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合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了裆</w:t>
      </w:r>
    </w:p>
    <w:p w:rsidR="0096190B" w:rsidRPr="005E7AED" w:rsidRDefault="0096190B" w:rsidP="005E7AED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杀好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了腰　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睁得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滴溜圆　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揩揩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眼泪　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伴着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鼓点</w:t>
      </w:r>
    </w:p>
    <w:p w:rsidR="0096190B" w:rsidRPr="005E7AED" w:rsidRDefault="0096190B" w:rsidP="005E7AED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和着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琴音</w:t>
      </w:r>
    </w:p>
    <w:p w:rsidR="0096190B" w:rsidRPr="005E7AED" w:rsidRDefault="0096190B" w:rsidP="005E7AED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宋体" w:eastAsia="宋体" w:hAnsi="宋体" w:cs="宋体" w:hint="eastAsia"/>
          <w:sz w:val="32"/>
          <w:szCs w:val="32"/>
        </w:rPr>
        <w:t>④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特殊词语</w:t>
      </w:r>
    </w:p>
    <w:p w:rsidR="0096190B" w:rsidRPr="005E7AED" w:rsidRDefault="0096190B" w:rsidP="005E7AED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ABB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式词语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: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红扑扑　稀溜溜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　</w:t>
      </w:r>
    </w:p>
    <w:p w:rsidR="0096190B" w:rsidRPr="005E7AED" w:rsidRDefault="0096190B" w:rsidP="005E7AED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类似的词语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: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软绵绵　硬邦邦　脆生生</w:t>
      </w:r>
    </w:p>
    <w:p w:rsidR="0096190B" w:rsidRPr="005E7AED" w:rsidRDefault="0096190B" w:rsidP="005E7AED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二、四字互为近义词的词语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: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手疾眼快</w:t>
      </w:r>
    </w:p>
    <w:p w:rsidR="0096190B" w:rsidRPr="005E7AED" w:rsidRDefault="0096190B" w:rsidP="005E7AED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类似的词语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: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见多识广　东奔西走　高瞻远瞩</w:t>
      </w:r>
    </w:p>
    <w:p w:rsidR="0096190B" w:rsidRPr="005E7AED" w:rsidRDefault="0096190B" w:rsidP="005E7AED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color w:val="auto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一</w:t>
      </w:r>
      <w:r w:rsidRPr="005E7AED">
        <w:rPr>
          <w:rFonts w:ascii="MS Mincho" w:eastAsiaTheme="majorEastAsia" w:hAnsi="MS Mincho" w:cs="MS Mincho"/>
          <w:sz w:val="32"/>
          <w:szCs w:val="32"/>
        </w:rPr>
        <w:t>✕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一</w:t>
      </w:r>
      <w:r w:rsidRPr="005E7AED">
        <w:rPr>
          <w:rFonts w:ascii="MS Mincho" w:eastAsiaTheme="majorEastAsia" w:hAnsi="MS Mincho" w:cs="MS Mincho"/>
          <w:sz w:val="32"/>
          <w:szCs w:val="32"/>
        </w:rPr>
        <w:t>✕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式的词语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:</w:t>
      </w:r>
      <w:r w:rsidRPr="005E7AED">
        <w:rPr>
          <w:rFonts w:ascii="Times New Roman" w:eastAsiaTheme="majorEastAsia" w:hAnsi="Times New Roman" w:cs="Times New Roman"/>
          <w:color w:val="auto"/>
          <w:sz w:val="32"/>
          <w:szCs w:val="32"/>
        </w:rPr>
        <w:t>一模一样</w:t>
      </w:r>
    </w:p>
    <w:p w:rsidR="0096190B" w:rsidRPr="005E7AED" w:rsidRDefault="0096190B" w:rsidP="005E7AED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lastRenderedPageBreak/>
        <w:t>类似的词语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: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一心一意　一板一眼　一唱一和</w:t>
      </w:r>
    </w:p>
    <w:p w:rsidR="0096190B" w:rsidRPr="005E7AED" w:rsidRDefault="0096190B" w:rsidP="005E7AED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color w:val="auto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描写人物精神状态的词语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:</w:t>
      </w:r>
      <w:r w:rsidRPr="005E7AED">
        <w:rPr>
          <w:rFonts w:ascii="Times New Roman" w:eastAsiaTheme="majorEastAsia" w:hAnsi="Times New Roman" w:cs="Times New Roman"/>
          <w:color w:val="auto"/>
          <w:sz w:val="32"/>
          <w:szCs w:val="32"/>
        </w:rPr>
        <w:t>精神抖擞</w:t>
      </w:r>
    </w:p>
    <w:p w:rsidR="0096190B" w:rsidRPr="005E7AED" w:rsidRDefault="0096190B" w:rsidP="005E7AED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类似的词语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: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气宇轩昂</w:t>
      </w:r>
      <w:r w:rsid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 xml:space="preserve"> 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昂首阔步</w:t>
      </w:r>
      <w:r w:rsid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 xml:space="preserve"> 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容光焕发</w:t>
      </w:r>
      <w:r w:rsid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 xml:space="preserve"> </w:t>
      </w:r>
      <w:r w:rsidRPr="005E7AED">
        <w:rPr>
          <w:rFonts w:ascii="Times New Roman" w:eastAsiaTheme="majorEastAsia" w:hAnsi="Times New Roman" w:cs="Times New Roman"/>
          <w:color w:val="B30026"/>
          <w:sz w:val="32"/>
          <w:szCs w:val="32"/>
        </w:rPr>
        <w:t>斗志昂扬</w:t>
      </w:r>
    </w:p>
    <w:p w:rsidR="0096190B" w:rsidRPr="005E7AED" w:rsidRDefault="0096190B" w:rsidP="005E7AED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二、佳句积累</w:t>
      </w:r>
    </w:p>
    <w:p w:rsidR="0096190B" w:rsidRPr="005E7AED" w:rsidRDefault="0096190B" w:rsidP="005E7AED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1.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动作描写</w:t>
      </w:r>
    </w:p>
    <w:p w:rsidR="0096190B" w:rsidRPr="005E7AED" w:rsidRDefault="0096190B" w:rsidP="005E7AED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(1)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严监生喉咙里痰响得一进一出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一声不倒一声的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总不得断气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还把手从被单里拿出来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伸着两个指头。</w:t>
      </w:r>
    </w:p>
    <w:p w:rsidR="0096190B" w:rsidRPr="005E7AED" w:rsidRDefault="0096190B" w:rsidP="005E7AED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这是对严监生咽气前的一段描写。严监生病得很重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尽管这样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他还伸出两个手指头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惦记着什么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为下文他的吝啬鬼形象作铺垫。</w:t>
      </w:r>
    </w:p>
    <w:p w:rsidR="0096190B" w:rsidRPr="005E7AED" w:rsidRDefault="0096190B" w:rsidP="005E7AED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(2)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只见师傅的手臂悠然摆来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悠然摆去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如同伴着鼓点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和着琴音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每一摆刷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那长长的带浆的毛刷便在墙面啪地清脆一响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极是好听。</w:t>
      </w:r>
    </w:p>
    <w:p w:rsidR="0096190B" w:rsidRPr="005E7AED" w:rsidRDefault="0096190B" w:rsidP="005E7AED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这些是对刷子李刷墙动作的细致描写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写出了他的娴熟与优雅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透着自信与潇洒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给人的感觉不是在刷墙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而是一位艺术家正在创作一件伟大的作品。</w:t>
      </w:r>
    </w:p>
    <w:p w:rsidR="0096190B" w:rsidRPr="005E7AED" w:rsidRDefault="0096190B" w:rsidP="005E7AED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2.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外貌描写</w:t>
      </w:r>
    </w:p>
    <w:p w:rsidR="0096190B" w:rsidRPr="005E7AED" w:rsidRDefault="0096190B" w:rsidP="005E7AED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看着那高等的车夫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他计划着怎样杀进他的腰去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好更显出他的铁扇面似的胸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与直硬的背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;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扭头看看自己的肩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多么宽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多么威严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!</w:t>
      </w:r>
    </w:p>
    <w:p w:rsidR="0096190B" w:rsidRPr="005E7AED" w:rsidRDefault="0096190B" w:rsidP="005E7AED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这里描写了祥子的外貌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从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铁扇面似的胸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”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和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直硬的背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”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可以看出祥子的强壮。</w:t>
      </w:r>
    </w:p>
    <w:p w:rsidR="0096190B" w:rsidRPr="005E7AED" w:rsidRDefault="0096190B" w:rsidP="005E7AED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lastRenderedPageBreak/>
        <w:t>3.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比喻句</w:t>
      </w:r>
    </w:p>
    <w:p w:rsidR="0096190B" w:rsidRPr="005E7AED" w:rsidRDefault="0096190B" w:rsidP="005E7AED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(1)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啪啪声里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一道道浆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衔接得天衣无缝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刷过去的墙面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真好比平平整整打开一面雪白的屏障。</w:t>
      </w:r>
    </w:p>
    <w:p w:rsidR="0096190B" w:rsidRPr="005E7AED" w:rsidRDefault="0096190B" w:rsidP="005E7AED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这句话写出了墙壁被刷子李刷过后的效果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 xml:space="preserve">更加衬托出他高超的技艺。　</w:t>
      </w:r>
    </w:p>
    <w:p w:rsidR="0096190B" w:rsidRPr="005E7AED" w:rsidRDefault="0096190B" w:rsidP="005E7AED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(2)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俩人把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抢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”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和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鞭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”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放在门墩上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各自虎势儿一站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公鸡鹐架似的对起阵来。</w:t>
      </w:r>
    </w:p>
    <w:p w:rsidR="0096190B" w:rsidRPr="005E7AED" w:rsidRDefault="0096190B" w:rsidP="005E7AED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公鸡鹐架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”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形象地写出了两个人虎视眈眈、各不相让的情景。作者运用比喻的修辞手法刻画出了两个孩子好胜和可爱的儿童形象。</w:t>
      </w:r>
    </w:p>
    <w:p w:rsidR="0096190B" w:rsidRPr="005E7AED" w:rsidRDefault="0096190B" w:rsidP="005E7AED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三、考试热点</w:t>
      </w:r>
    </w:p>
    <w:p w:rsidR="0096190B" w:rsidRPr="005E7AED" w:rsidRDefault="0096190B" w:rsidP="005E7AED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1.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《人物描写一组》重点段落常以课内阅读的形式出现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描写方法及对句子的理解常以填空的形式出现。</w:t>
      </w:r>
    </w:p>
    <w:p w:rsidR="0096190B" w:rsidRPr="005E7AED" w:rsidRDefault="0096190B" w:rsidP="005E7AED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2.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《刷子李》第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1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自然段和第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5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自然段常作为课内阅读出现。</w:t>
      </w:r>
    </w:p>
    <w:p w:rsidR="0096190B" w:rsidRPr="005E7AED" w:rsidRDefault="0096190B" w:rsidP="005E7AED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四、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“1+X”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阅读</w:t>
      </w:r>
    </w:p>
    <w:p w:rsidR="0096190B" w:rsidRPr="005E7AED" w:rsidRDefault="0096190B" w:rsidP="005E7AED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推荐篇目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: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冯骥才《苏七块》</w:t>
      </w:r>
    </w:p>
    <w:p w:rsidR="0096190B" w:rsidRPr="005E7AED" w:rsidRDefault="0096190B" w:rsidP="005E7AED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推荐理由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: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《苏七块》讲述的是一个传奇的正骨医生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他的正骨手法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不像治病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倒更像变魔术。他给人正骨快速又不痛苦。医术高明的人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在天津卫挂头牌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但是这个苏医生有个规矩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: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凡来瞧病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无论贫富亲疏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必得先拿七块银圆码在台子上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他才肯瞧病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否则绝不搭理。苏七块的外号也正从这来。本章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lastRenderedPageBreak/>
        <w:t>叙事一波三折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曲折动人。选材精当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借小事表现人物的大本领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大智慧。语言本色朴素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活泼幽默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极富表现力。</w:t>
      </w:r>
    </w:p>
    <w:p w:rsidR="00200547" w:rsidRPr="005E7AED" w:rsidRDefault="0096190B" w:rsidP="005E7AED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5E7AED">
        <w:rPr>
          <w:rFonts w:ascii="Times New Roman" w:eastAsiaTheme="majorEastAsia" w:hAnsi="Times New Roman" w:cs="Times New Roman"/>
          <w:sz w:val="32"/>
          <w:szCs w:val="32"/>
        </w:rPr>
        <w:t>阅读方法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: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这是一篇写人的文章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我们在阅读的时候可以结合本单元的学习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看看作者运用了哪些刻画人物的方法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5E7AED">
        <w:rPr>
          <w:rFonts w:ascii="Times New Roman" w:eastAsiaTheme="majorEastAsia" w:hAnsi="Times New Roman" w:cs="Times New Roman"/>
          <w:sz w:val="32"/>
          <w:szCs w:val="32"/>
        </w:rPr>
        <w:t>和老师、同学交流学习。</w:t>
      </w:r>
    </w:p>
    <w:sectPr w:rsidR="00200547" w:rsidRPr="005E7AED" w:rsidSect="00910D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2E2" w:rsidRDefault="005272E2" w:rsidP="0096190B">
      <w:pPr>
        <w:spacing w:line="240" w:lineRule="auto"/>
      </w:pPr>
      <w:r>
        <w:separator/>
      </w:r>
    </w:p>
  </w:endnote>
  <w:endnote w:type="continuationSeparator" w:id="0">
    <w:p w:rsidR="005272E2" w:rsidRDefault="005272E2" w:rsidP="0096190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SimSun-ExtB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SimSun-ExtB"/>
    <w:charset w:val="86"/>
    <w:family w:val="script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4FE" w:rsidRDefault="00CF74FE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4FE" w:rsidRDefault="00CF74FE">
    <w:pPr>
      <w:pStyle w:val="a5"/>
    </w:pPr>
    <w:r>
      <w:rPr>
        <w:rFonts w:ascii="宋体" w:eastAsia="宋体" w:hAnsi="宋体" w:cs="宋体" w:hint="eastAsia"/>
        <w:sz w:val="24"/>
        <w:szCs w:val="24"/>
      </w:rPr>
      <w:t>【需要更多优质资料可加老师微信</w:t>
    </w:r>
    <w:r>
      <w:rPr>
        <w:sz w:val="24"/>
        <w:szCs w:val="24"/>
      </w:rPr>
      <w:t>1718731909</w:t>
    </w:r>
    <w:r>
      <w:rPr>
        <w:rFonts w:ascii="宋体" w:eastAsia="宋体" w:hAnsi="宋体" w:cs="宋体" w:hint="eastAsia"/>
        <w:sz w:val="24"/>
        <w:szCs w:val="24"/>
      </w:rPr>
      <w:t>】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4FE" w:rsidRDefault="00CF74F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2E2" w:rsidRDefault="005272E2" w:rsidP="0096190B">
      <w:pPr>
        <w:spacing w:line="240" w:lineRule="auto"/>
      </w:pPr>
      <w:r>
        <w:separator/>
      </w:r>
    </w:p>
  </w:footnote>
  <w:footnote w:type="continuationSeparator" w:id="0">
    <w:p w:rsidR="005272E2" w:rsidRDefault="005272E2" w:rsidP="0096190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4FE" w:rsidRDefault="00CF74FE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4FE" w:rsidRDefault="00CF74FE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4FE" w:rsidRDefault="00CF74FE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7C1B"/>
    <w:rsid w:val="00200547"/>
    <w:rsid w:val="005272E2"/>
    <w:rsid w:val="005E7AED"/>
    <w:rsid w:val="00910D14"/>
    <w:rsid w:val="0096190B"/>
    <w:rsid w:val="00A25CFA"/>
    <w:rsid w:val="00CB5F6F"/>
    <w:rsid w:val="00CF74FE"/>
    <w:rsid w:val="00EB3950"/>
    <w:rsid w:val="00ED7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C1B"/>
    <w:pPr>
      <w:spacing w:line="294" w:lineRule="exact"/>
    </w:pPr>
    <w:rPr>
      <w:rFonts w:ascii="NEU-BZ-S92" w:eastAsia="方正书宋_GBK" w:hAnsi="NEU-BZ-S92"/>
      <w:color w:val="000000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7C1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7C1B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61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6190B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6190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6190B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zhangye</dc:creator>
  <cp:lastModifiedBy>xbany</cp:lastModifiedBy>
  <cp:revision>7</cp:revision>
  <dcterms:created xsi:type="dcterms:W3CDTF">2019-11-14T07:49:00Z</dcterms:created>
  <dcterms:modified xsi:type="dcterms:W3CDTF">2020-01-07T10:53:00Z</dcterms:modified>
</cp:coreProperties>
</file>