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8E0" w:rsidRPr="00DC3A2F" w:rsidRDefault="005E68E0" w:rsidP="005E68E0">
      <w:pPr>
        <w:pStyle w:val="a7"/>
        <w:jc w:val="both"/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  <w:lang w:eastAsia="zh-CN"/>
        </w:rPr>
      </w:pPr>
      <w:r w:rsidRPr="00DC3A2F"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  <w:lang w:eastAsia="zh-CN"/>
        </w:rPr>
        <w:t>Dear Editor and Reviewers,</w:t>
      </w:r>
    </w:p>
    <w:p w:rsidR="005E68E0" w:rsidRPr="00DC3A2F" w:rsidRDefault="005E68E0" w:rsidP="005E68E0">
      <w:pPr>
        <w:pStyle w:val="a7"/>
        <w:jc w:val="both"/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  <w:lang w:eastAsia="zh-CN"/>
        </w:rPr>
      </w:pPr>
    </w:p>
    <w:p w:rsidR="005E68E0" w:rsidRDefault="005E68E0" w:rsidP="005E68E0">
      <w:pPr>
        <w:pStyle w:val="a7"/>
        <w:jc w:val="both"/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  <w:lang w:eastAsia="zh-CN"/>
        </w:rPr>
      </w:pPr>
      <w:r w:rsidRPr="00DC3A2F"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  <w:lang w:eastAsia="zh-CN"/>
        </w:rPr>
        <w:t>We would like to express our gratitude for the great effort</w:t>
      </w:r>
      <w:r>
        <w:rPr>
          <w:rFonts w:ascii="Arial" w:eastAsiaTheme="minorEastAsia" w:hAnsi="Arial" w:cs="Arial" w:hint="eastAsia"/>
          <w:color w:val="222222"/>
          <w:sz w:val="21"/>
          <w:szCs w:val="21"/>
          <w:shd w:val="clear" w:color="auto" w:fill="FFFFFF"/>
          <w:lang w:eastAsia="zh-CN"/>
        </w:rPr>
        <w:t>s</w:t>
      </w:r>
      <w:r w:rsidRPr="00DC3A2F"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  <w:lang w:eastAsia="zh-CN"/>
        </w:rPr>
        <w:t xml:space="preserve"> </w:t>
      </w:r>
      <w:r w:rsidRPr="00DC3A2F">
        <w:rPr>
          <w:rFonts w:ascii="Arial" w:eastAsiaTheme="minorEastAsia" w:hAnsi="Arial" w:cs="Arial" w:hint="eastAsia"/>
          <w:color w:val="222222"/>
          <w:sz w:val="21"/>
          <w:szCs w:val="21"/>
          <w:shd w:val="clear" w:color="auto" w:fill="FFFFFF"/>
          <w:lang w:eastAsia="zh-CN"/>
        </w:rPr>
        <w:t xml:space="preserve">that </w:t>
      </w:r>
      <w:r w:rsidRPr="00DC3A2F"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  <w:lang w:eastAsia="zh-CN"/>
        </w:rPr>
        <w:t>you and the anonymous referees have put in</w:t>
      </w:r>
      <w:r>
        <w:rPr>
          <w:rFonts w:ascii="Arial" w:eastAsiaTheme="minorEastAsia" w:hAnsi="Arial" w:cs="Arial" w:hint="eastAsia"/>
          <w:color w:val="222222"/>
          <w:sz w:val="21"/>
          <w:szCs w:val="21"/>
          <w:shd w:val="clear" w:color="auto" w:fill="FFFFFF"/>
          <w:lang w:eastAsia="zh-CN"/>
        </w:rPr>
        <w:t xml:space="preserve"> this paper</w:t>
      </w:r>
      <w:r w:rsidRPr="00DC3A2F"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  <w:lang w:eastAsia="zh-CN"/>
        </w:rPr>
        <w:t xml:space="preserve">. We found </w:t>
      </w:r>
      <w:r>
        <w:rPr>
          <w:rFonts w:ascii="Arial" w:eastAsiaTheme="minorEastAsia" w:hAnsi="Arial" w:cs="Arial" w:hint="eastAsia"/>
          <w:color w:val="222222"/>
          <w:sz w:val="21"/>
          <w:szCs w:val="21"/>
          <w:shd w:val="clear" w:color="auto" w:fill="FFFFFF"/>
          <w:lang w:eastAsia="zh-CN"/>
        </w:rPr>
        <w:t>the suggestions are constructive</w:t>
      </w:r>
      <w:r w:rsidRPr="00DC3A2F"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  <w:lang w:eastAsia="zh-CN"/>
        </w:rPr>
        <w:t>. We have strived to address all the issues as thorou</w:t>
      </w:r>
      <w:r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  <w:lang w:eastAsia="zh-CN"/>
        </w:rPr>
        <w:t xml:space="preserve">ghly as possible. </w:t>
      </w:r>
      <w:r w:rsidRPr="00DC3A2F"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  <w:lang w:eastAsia="zh-CN"/>
        </w:rPr>
        <w:t>The main changes are summarized as follows:</w:t>
      </w:r>
    </w:p>
    <w:p w:rsidR="005E68E0" w:rsidRDefault="005E68E0" w:rsidP="005E68E0">
      <w:pPr>
        <w:pStyle w:val="a7"/>
        <w:jc w:val="both"/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  <w:lang w:eastAsia="zh-CN"/>
        </w:rPr>
      </w:pPr>
    </w:p>
    <w:p w:rsidR="005E68E0" w:rsidRDefault="005E68E0" w:rsidP="005E68E0">
      <w:pPr>
        <w:pStyle w:val="a7"/>
        <w:numPr>
          <w:ilvl w:val="0"/>
          <w:numId w:val="1"/>
        </w:numPr>
        <w:jc w:val="both"/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  <w:lang w:eastAsia="zh-CN"/>
        </w:rPr>
      </w:pPr>
      <w:r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  <w:lang w:eastAsia="zh-CN"/>
        </w:rPr>
        <w:t>W</w:t>
      </w:r>
      <w:r>
        <w:rPr>
          <w:rFonts w:ascii="Arial" w:eastAsiaTheme="minorEastAsia" w:hAnsi="Arial" w:cs="Arial" w:hint="eastAsia"/>
          <w:color w:val="222222"/>
          <w:sz w:val="21"/>
          <w:szCs w:val="21"/>
          <w:shd w:val="clear" w:color="auto" w:fill="FFFFFF"/>
          <w:lang w:eastAsia="zh-CN"/>
        </w:rPr>
        <w:t>e</w:t>
      </w:r>
      <w:r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Arial" w:eastAsiaTheme="minorEastAsia" w:hAnsi="Arial" w:cs="Arial" w:hint="eastAsia"/>
          <w:color w:val="222222"/>
          <w:sz w:val="21"/>
          <w:szCs w:val="21"/>
          <w:shd w:val="clear" w:color="auto" w:fill="FFFFFF"/>
          <w:lang w:eastAsia="zh-CN"/>
        </w:rPr>
        <w:t>have</w:t>
      </w:r>
      <w:r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  <w:lang w:eastAsia="zh-CN"/>
        </w:rPr>
        <w:t xml:space="preserve"> read the articles listed in </w:t>
      </w:r>
      <w:r w:rsidR="003B681B"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  <w:lang w:eastAsia="zh-CN"/>
        </w:rPr>
        <w:t xml:space="preserve">the </w:t>
      </w:r>
      <w:r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  <w:lang w:eastAsia="zh-CN"/>
        </w:rPr>
        <w:t>previous comments and we have cited four of them. The remaining two are not much relevant.</w:t>
      </w:r>
    </w:p>
    <w:p w:rsidR="005E68E0" w:rsidRPr="00A8118C" w:rsidRDefault="005E68E0" w:rsidP="005E68E0">
      <w:pPr>
        <w:pStyle w:val="a7"/>
        <w:ind w:left="360"/>
        <w:jc w:val="both"/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  <w:lang w:eastAsia="zh-CN"/>
        </w:rPr>
      </w:pPr>
    </w:p>
    <w:p w:rsidR="002C26D9" w:rsidRPr="002C26D9" w:rsidRDefault="005E68E0" w:rsidP="00937928">
      <w:pPr>
        <w:pStyle w:val="a7"/>
        <w:numPr>
          <w:ilvl w:val="0"/>
          <w:numId w:val="1"/>
        </w:numPr>
        <w:jc w:val="both"/>
        <w:rPr>
          <w:rFonts w:ascii="Arial" w:eastAsiaTheme="minorEastAsia" w:hAnsi="Arial" w:cs="Arial" w:hint="eastAsia"/>
          <w:color w:val="222222"/>
          <w:sz w:val="21"/>
          <w:szCs w:val="21"/>
          <w:shd w:val="clear" w:color="auto" w:fill="FFFFFF"/>
          <w:lang w:eastAsia="zh-CN"/>
        </w:rPr>
      </w:pPr>
      <w:r w:rsidRPr="002C26D9">
        <w:rPr>
          <w:rFonts w:ascii="Arial" w:eastAsiaTheme="minorEastAsia" w:hAnsi="Arial" w:cs="Arial" w:hint="eastAsia"/>
          <w:color w:val="222222"/>
          <w:sz w:val="21"/>
          <w:szCs w:val="21"/>
          <w:shd w:val="clear" w:color="auto" w:fill="FFFFFF"/>
          <w:lang w:eastAsia="zh-CN"/>
        </w:rPr>
        <w:t xml:space="preserve">We have </w:t>
      </w:r>
      <w:r w:rsidR="002C26D9" w:rsidRPr="002C26D9"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  <w:lang w:eastAsia="zh-CN"/>
        </w:rPr>
        <w:t xml:space="preserve">given </w:t>
      </w:r>
      <w:r w:rsidR="002C26D9" w:rsidRPr="002C26D9"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  <w:lang w:eastAsia="zh-CN"/>
        </w:rPr>
        <w:t>deliberate explanation</w:t>
      </w:r>
      <w:r w:rsidR="002C26D9" w:rsidRPr="002C26D9"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  <w:lang w:eastAsia="zh-CN"/>
        </w:rPr>
        <w:t xml:space="preserve">s for finance theories involved in our paper, including modern portfolio theory, the efficient market hypothesis and </w:t>
      </w:r>
      <w:r w:rsidR="003B681B" w:rsidRPr="002C26D9"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  <w:lang w:eastAsia="zh-CN"/>
        </w:rPr>
        <w:t>behavioral finance</w:t>
      </w:r>
      <w:r w:rsidR="002C26D9" w:rsidRPr="002C26D9"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  <w:lang w:eastAsia="zh-CN"/>
        </w:rPr>
        <w:t>. We have also given s</w:t>
      </w:r>
      <w:r w:rsidR="002C26D9" w:rsidRPr="002C26D9"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  <w:lang w:eastAsia="zh-CN"/>
        </w:rPr>
        <w:t xml:space="preserve">trong reference to literature to support the background of </w:t>
      </w:r>
      <w:bookmarkStart w:id="0" w:name="OLE_LINK3"/>
      <w:bookmarkStart w:id="1" w:name="OLE_LINK4"/>
      <w:r w:rsidR="002C26D9" w:rsidRPr="002C26D9"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  <w:lang w:eastAsia="zh-CN"/>
        </w:rPr>
        <w:t>stock market behavi</w:t>
      </w:r>
      <w:r w:rsidR="002C26D9" w:rsidRPr="002C26D9"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  <w:lang w:eastAsia="zh-CN"/>
        </w:rPr>
        <w:t>ou</w:t>
      </w:r>
      <w:r w:rsidR="002C26D9" w:rsidRPr="002C26D9"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  <w:lang w:eastAsia="zh-CN"/>
        </w:rPr>
        <w:t xml:space="preserve">r </w:t>
      </w:r>
      <w:bookmarkEnd w:id="0"/>
      <w:bookmarkEnd w:id="1"/>
      <w:r w:rsidR="002C26D9" w:rsidRPr="002C26D9"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  <w:lang w:eastAsia="zh-CN"/>
        </w:rPr>
        <w:t>with our research problem.</w:t>
      </w:r>
    </w:p>
    <w:p w:rsidR="005E68E0" w:rsidRPr="003B681B" w:rsidRDefault="005E68E0" w:rsidP="005E68E0">
      <w:pPr>
        <w:pStyle w:val="a7"/>
        <w:jc w:val="both"/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  <w:lang w:eastAsia="zh-CN"/>
        </w:rPr>
      </w:pPr>
    </w:p>
    <w:p w:rsidR="002C26D9" w:rsidRPr="002C26D9" w:rsidRDefault="002C26D9" w:rsidP="002C26D9">
      <w:pPr>
        <w:pStyle w:val="a9"/>
        <w:numPr>
          <w:ilvl w:val="0"/>
          <w:numId w:val="1"/>
        </w:numPr>
        <w:ind w:firstLineChars="0"/>
        <w:rPr>
          <w:rFonts w:ascii="Arial" w:hAnsi="Arial" w:cs="Arial"/>
          <w:color w:val="222222"/>
          <w:szCs w:val="21"/>
          <w:shd w:val="clear" w:color="auto" w:fill="FFFFFF"/>
        </w:rPr>
      </w:pPr>
      <w:r w:rsidRPr="002C26D9">
        <w:rPr>
          <w:rFonts w:ascii="Arial" w:hAnsi="Arial" w:cs="Arial"/>
          <w:color w:val="222222"/>
          <w:szCs w:val="21"/>
          <w:shd w:val="clear" w:color="auto" w:fill="FFFFFF"/>
        </w:rPr>
        <w:t>We have cited past literature to support sentences like “</w:t>
      </w:r>
      <w:r w:rsidRPr="002C26D9">
        <w:rPr>
          <w:rFonts w:ascii="Arial" w:hAnsi="Arial" w:cs="Arial"/>
          <w:color w:val="222222"/>
          <w:szCs w:val="21"/>
          <w:shd w:val="clear" w:color="auto" w:fill="FFFFFF"/>
        </w:rPr>
        <w:t>Such moments, together with other factors, i.e., economic condition .........</w:t>
      </w:r>
      <w:bookmarkStart w:id="2" w:name="OLE_LINK5"/>
      <w:bookmarkStart w:id="3" w:name="OLE_LINK6"/>
      <w:r w:rsidRPr="002C26D9">
        <w:rPr>
          <w:rFonts w:ascii="Arial" w:hAnsi="Arial" w:cs="Arial"/>
          <w:color w:val="222222"/>
          <w:szCs w:val="21"/>
          <w:shd w:val="clear" w:color="auto" w:fill="FFFFFF"/>
        </w:rPr>
        <w:t>.jointly determines the stock prices</w:t>
      </w:r>
      <w:bookmarkEnd w:id="2"/>
      <w:bookmarkEnd w:id="3"/>
      <w:r w:rsidRPr="002C26D9">
        <w:rPr>
          <w:rFonts w:ascii="Arial" w:hAnsi="Arial" w:cs="Arial"/>
          <w:color w:val="222222"/>
          <w:szCs w:val="21"/>
          <w:shd w:val="clear" w:color="auto" w:fill="FFFFFF"/>
        </w:rPr>
        <w:t>”.</w:t>
      </w:r>
    </w:p>
    <w:p w:rsidR="005E68E0" w:rsidRPr="002C26D9" w:rsidRDefault="005E68E0" w:rsidP="005E68E0">
      <w:pPr>
        <w:pStyle w:val="a7"/>
        <w:jc w:val="both"/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  <w:lang w:eastAsia="zh-CN"/>
        </w:rPr>
      </w:pPr>
    </w:p>
    <w:p w:rsidR="002C26D9" w:rsidRPr="000E1410" w:rsidRDefault="002C26D9" w:rsidP="00DA5372">
      <w:pPr>
        <w:pStyle w:val="a7"/>
        <w:numPr>
          <w:ilvl w:val="0"/>
          <w:numId w:val="1"/>
        </w:numPr>
        <w:jc w:val="both"/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  <w:lang w:eastAsia="zh-CN"/>
        </w:rPr>
      </w:pPr>
      <w:r w:rsidRPr="000E1410">
        <w:rPr>
          <w:rFonts w:ascii="Arial" w:eastAsiaTheme="minorEastAsia" w:hAnsi="Arial" w:cs="Arial" w:hint="eastAsia"/>
          <w:color w:val="222222"/>
          <w:sz w:val="21"/>
          <w:szCs w:val="21"/>
          <w:shd w:val="clear" w:color="auto" w:fill="FFFFFF"/>
          <w:lang w:eastAsia="zh-CN"/>
        </w:rPr>
        <w:t>W</w:t>
      </w:r>
      <w:r w:rsidRPr="000E1410"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  <w:lang w:eastAsia="zh-CN"/>
        </w:rPr>
        <w:t xml:space="preserve">e have </w:t>
      </w:r>
      <w:r w:rsidR="000E1410" w:rsidRPr="000E1410"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  <w:lang w:eastAsia="zh-CN"/>
        </w:rPr>
        <w:t xml:space="preserve">given our </w:t>
      </w:r>
      <w:r w:rsidR="000E1410" w:rsidRPr="000E1410"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  <w:lang w:eastAsia="zh-CN"/>
        </w:rPr>
        <w:t>practical implications</w:t>
      </w:r>
      <w:r w:rsidR="000E1410" w:rsidRPr="000E1410"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  <w:lang w:eastAsia="zh-CN"/>
        </w:rPr>
        <w:t xml:space="preserve"> of our research in the conclusion section </w:t>
      </w:r>
      <w:r w:rsidR="000E1410"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  <w:lang w:eastAsia="zh-CN"/>
        </w:rPr>
        <w:t>as you suggested.</w:t>
      </w:r>
      <w:bookmarkStart w:id="4" w:name="_GoBack"/>
      <w:bookmarkEnd w:id="4"/>
    </w:p>
    <w:p w:rsidR="002C26D9" w:rsidRDefault="002C26D9" w:rsidP="005E68E0">
      <w:pPr>
        <w:pStyle w:val="a7"/>
        <w:jc w:val="both"/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  <w:lang w:eastAsia="zh-CN"/>
        </w:rPr>
      </w:pPr>
    </w:p>
    <w:p w:rsidR="005E68E0" w:rsidRPr="00DC3A2F" w:rsidRDefault="005E68E0" w:rsidP="005E68E0">
      <w:pPr>
        <w:pStyle w:val="a7"/>
        <w:jc w:val="both"/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  <w:lang w:eastAsia="zh-CN"/>
        </w:rPr>
      </w:pPr>
      <w:r w:rsidRPr="00DC3A2F"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  <w:lang w:eastAsia="zh-CN"/>
        </w:rPr>
        <w:t>We hope our revision meets your satisfaction, and we look forward to your favorable response</w:t>
      </w:r>
      <w:r>
        <w:rPr>
          <w:rFonts w:ascii="Arial" w:eastAsiaTheme="minorEastAsia" w:hAnsi="Arial" w:cs="Arial" w:hint="eastAsia"/>
          <w:color w:val="222222"/>
          <w:sz w:val="21"/>
          <w:szCs w:val="21"/>
          <w:shd w:val="clear" w:color="auto" w:fill="FFFFFF"/>
          <w:lang w:eastAsia="zh-CN"/>
        </w:rPr>
        <w:t xml:space="preserve"> shortly</w:t>
      </w:r>
      <w:r w:rsidRPr="00DC3A2F"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  <w:lang w:eastAsia="zh-CN"/>
        </w:rPr>
        <w:t>.</w:t>
      </w:r>
    </w:p>
    <w:p w:rsidR="005E68E0" w:rsidRPr="00DC3A2F" w:rsidRDefault="005E68E0" w:rsidP="005E68E0">
      <w:pPr>
        <w:pStyle w:val="a7"/>
        <w:jc w:val="both"/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  <w:lang w:eastAsia="zh-CN"/>
        </w:rPr>
      </w:pPr>
    </w:p>
    <w:p w:rsidR="005E68E0" w:rsidRPr="00DC3A2F" w:rsidRDefault="005E68E0" w:rsidP="005E68E0">
      <w:pPr>
        <w:pStyle w:val="a7"/>
        <w:jc w:val="both"/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  <w:lang w:eastAsia="zh-CN"/>
        </w:rPr>
      </w:pPr>
      <w:r w:rsidRPr="00DC3A2F"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  <w:lang w:eastAsia="zh-CN"/>
        </w:rPr>
        <w:t>Regards,</w:t>
      </w:r>
    </w:p>
    <w:p w:rsidR="005E68E0" w:rsidRPr="00362A0C" w:rsidRDefault="005E68E0" w:rsidP="005E68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22222"/>
          <w:szCs w:val="21"/>
          <w:shd w:val="clear" w:color="auto" w:fill="FFFFFF"/>
        </w:rPr>
      </w:pPr>
      <w:r w:rsidRPr="00362A0C">
        <w:rPr>
          <w:rFonts w:ascii="Arial" w:hAnsi="Arial" w:cs="Arial"/>
          <w:color w:val="222222"/>
          <w:szCs w:val="21"/>
          <w:shd w:val="clear" w:color="auto" w:fill="FFFFFF"/>
        </w:rPr>
        <w:t>Author</w:t>
      </w:r>
      <w:r>
        <w:rPr>
          <w:rFonts w:ascii="Arial" w:hAnsi="Arial" w:cs="Arial"/>
          <w:color w:val="222222"/>
          <w:szCs w:val="21"/>
          <w:shd w:val="clear" w:color="auto" w:fill="FFFFFF"/>
        </w:rPr>
        <w:t>s</w:t>
      </w:r>
    </w:p>
    <w:p w:rsidR="008763C8" w:rsidRPr="002C26D9" w:rsidRDefault="00491594"/>
    <w:sectPr w:rsidR="008763C8" w:rsidRPr="002C2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594" w:rsidRDefault="00491594" w:rsidP="005E68E0">
      <w:r>
        <w:separator/>
      </w:r>
    </w:p>
  </w:endnote>
  <w:endnote w:type="continuationSeparator" w:id="0">
    <w:p w:rsidR="00491594" w:rsidRDefault="00491594" w:rsidP="005E6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">
    <w:altName w:val="Microsoft JhengHei"/>
    <w:panose1 w:val="02010609000101010101"/>
    <w:charset w:val="88"/>
    <w:family w:val="modern"/>
    <w:notTrueType/>
    <w:pitch w:val="fixed"/>
    <w:sig w:usb0="00000000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594" w:rsidRDefault="00491594" w:rsidP="005E68E0">
      <w:r>
        <w:separator/>
      </w:r>
    </w:p>
  </w:footnote>
  <w:footnote w:type="continuationSeparator" w:id="0">
    <w:p w:rsidR="00491594" w:rsidRDefault="00491594" w:rsidP="005E68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916D7"/>
    <w:multiLevelType w:val="hybridMultilevel"/>
    <w:tmpl w:val="23804F30"/>
    <w:lvl w:ilvl="0" w:tplc="33769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068"/>
    <w:rsid w:val="000E1410"/>
    <w:rsid w:val="002C26D9"/>
    <w:rsid w:val="003B681B"/>
    <w:rsid w:val="00491594"/>
    <w:rsid w:val="004E6068"/>
    <w:rsid w:val="005E68E0"/>
    <w:rsid w:val="007568D3"/>
    <w:rsid w:val="0083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11B11"/>
  <w15:chartTrackingRefBased/>
  <w15:docId w15:val="{151E968F-1E56-4447-A661-B0E3B57F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8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6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68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6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68E0"/>
    <w:rPr>
      <w:sz w:val="18"/>
      <w:szCs w:val="18"/>
    </w:rPr>
  </w:style>
  <w:style w:type="paragraph" w:styleId="a7">
    <w:name w:val="Plain Text"/>
    <w:basedOn w:val="a"/>
    <w:link w:val="a8"/>
    <w:uiPriority w:val="99"/>
    <w:unhideWhenUsed/>
    <w:rsid w:val="005E68E0"/>
    <w:pPr>
      <w:jc w:val="left"/>
    </w:pPr>
    <w:rPr>
      <w:rFonts w:ascii="MingLiU" w:eastAsia="MingLiU" w:hAnsi="Courier New" w:cs="Courier New"/>
      <w:sz w:val="24"/>
      <w:szCs w:val="24"/>
      <w:lang w:eastAsia="zh-TW"/>
    </w:rPr>
  </w:style>
  <w:style w:type="character" w:customStyle="1" w:styleId="a8">
    <w:name w:val="纯文本 字符"/>
    <w:basedOn w:val="a0"/>
    <w:link w:val="a7"/>
    <w:uiPriority w:val="99"/>
    <w:rsid w:val="005E68E0"/>
    <w:rPr>
      <w:rFonts w:ascii="MingLiU" w:eastAsia="MingLiU" w:hAnsi="Courier New" w:cs="Courier New"/>
      <w:sz w:val="24"/>
      <w:szCs w:val="24"/>
      <w:lang w:eastAsia="zh-TW"/>
    </w:rPr>
  </w:style>
  <w:style w:type="paragraph" w:styleId="a9">
    <w:name w:val="List Paragraph"/>
    <w:basedOn w:val="a"/>
    <w:uiPriority w:val="34"/>
    <w:qFormat/>
    <w:rsid w:val="003B68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柯善辉</dc:creator>
  <cp:keywords/>
  <dc:description/>
  <cp:lastModifiedBy>柯善辉</cp:lastModifiedBy>
  <cp:revision>2</cp:revision>
  <dcterms:created xsi:type="dcterms:W3CDTF">2018-08-29T08:19:00Z</dcterms:created>
  <dcterms:modified xsi:type="dcterms:W3CDTF">2018-08-29T09:00:00Z</dcterms:modified>
</cp:coreProperties>
</file>