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这是一份针对您需求的深度技术分析与开发规划。</w:t>
      </w:r>
    </w:p>
    <w:p w14:paraId="00000002">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1. 现有网站技术栈深度分析</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我已为您深入分析了这三个目标网站的技术实现方式：</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631174F6">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网站</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类型</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核心技术栈</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分析总结</w:t>
            </w:r>
          </w:p>
        </w:tc>
      </w:tr>
      <w:tr w14:paraId="440357F6">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Aumellon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color w:val="1F1F1F"/>
                <w:shd w:val="clear" w:fill="auto"/>
              </w:rPr>
            </w:pPr>
            <w:r>
              <w:rPr>
                <w:rFonts w:ascii="Saturday Sans Regular" w:hAnsi="Saturday Sans Regular" w:eastAsia="Saturday Sans Regular" w:cs="Saturday Sans Regular"/>
                <w:color w:val="1F1F1F"/>
                <w:shd w:val="clear" w:fill="auto"/>
                <w:rtl w:val="0"/>
              </w:rPr>
              <w:t>纯展示型</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Wix</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color w:val="1F1F1F"/>
                <w:shd w:val="clear" w:fill="auto"/>
              </w:rPr>
            </w:pPr>
            <w:r>
              <w:rPr>
                <w:rFonts w:ascii="Saturday Sans Regular" w:hAnsi="Saturday Sans Regular" w:eastAsia="Saturday Sans Regular" w:cs="Saturday Sans Regular"/>
                <w:color w:val="1F1F1F"/>
                <w:shd w:val="clear" w:fill="auto"/>
                <w:rtl w:val="0"/>
              </w:rPr>
              <w:t>使用了 Wix 拖拽式建站工具。优点是上线快，缺点是代码臃肿、SEO 深度优化难、无法扩展复杂的 B2B 业务逻辑。</w:t>
            </w:r>
          </w:p>
        </w:tc>
      </w:tr>
      <w:tr w14:paraId="4AE5ACE6">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Dino Transport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color w:val="1F1F1F"/>
                <w:shd w:val="clear" w:fill="auto"/>
              </w:rPr>
            </w:pPr>
            <w:r>
              <w:rPr>
                <w:rFonts w:ascii="Saturday Sans Regular" w:hAnsi="Saturday Sans Regular" w:eastAsia="Saturday Sans Regular" w:cs="Saturday Sans Regular"/>
                <w:color w:val="1F1F1F"/>
                <w:shd w:val="clear" w:fill="auto"/>
                <w:rtl w:val="0"/>
              </w:rPr>
              <w:t>纯展示型</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Wix</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0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color w:val="1F1F1F"/>
                <w:shd w:val="clear" w:fill="auto"/>
              </w:rPr>
            </w:pPr>
            <w:r>
              <w:rPr>
                <w:rFonts w:ascii="Saturday Sans Regular" w:hAnsi="Saturday Sans Regular" w:eastAsia="Saturday Sans Regular" w:cs="Saturday Sans Regular"/>
                <w:color w:val="1F1F1F"/>
                <w:shd w:val="clear" w:fill="auto"/>
                <w:rtl w:val="0"/>
              </w:rPr>
              <w:t>同样基于 Wix 搭建。页面结构简单，主要依赖 Wix 提供的表单和静态页面模板，缺乏定制化的交互体验。</w:t>
            </w:r>
          </w:p>
        </w:tc>
      </w:tr>
      <w:tr w14:paraId="1C6A92A4">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Darwynn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color w:val="1F1F1F"/>
                <w:shd w:val="clear" w:fill="auto"/>
              </w:rPr>
            </w:pPr>
            <w:r>
              <w:rPr>
                <w:rFonts w:ascii="Saturday Sans Regular" w:hAnsi="Saturday Sans Regular" w:eastAsia="Saturday Sans Regular" w:cs="Saturday Sans Regular"/>
                <w:color w:val="1F1F1F"/>
                <w:shd w:val="clear" w:fill="auto"/>
                <w:rtl w:val="0"/>
              </w:rPr>
              <w:t>展示+业务</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b/>
                <w:bCs/>
                <w:color w:val="1F1F1F"/>
                <w:shd w:val="clear" w:fill="auto"/>
              </w:rPr>
            </w:pPr>
            <w:r>
              <w:rPr>
                <w:rFonts w:ascii="Saturday Sans Regular" w:hAnsi="Saturday Sans Regular" w:eastAsia="Saturday Sans Regular" w:cs="Saturday Sans Regular"/>
                <w:b/>
                <w:bCs/>
                <w:color w:val="1F1F1F"/>
                <w:shd w:val="clear" w:fill="auto"/>
                <w:rtl w:val="0"/>
              </w:rPr>
              <w:t>WordPress (前端)</w:t>
            </w:r>
            <w:r>
              <w:rPr>
                <w:rFonts w:ascii="Saturday Sans Regular" w:hAnsi="Saturday Sans Regular" w:eastAsia="Saturday Sans Regular" w:cs="Saturday Sans Regular"/>
                <w:color w:val="1F1F1F"/>
                <w:shd w:val="clear" w:fill="auto"/>
                <w:rtl w:val="0"/>
              </w:rPr>
              <w:t xml:space="preserve"> + </w:t>
            </w:r>
            <w:r>
              <w:rPr>
                <w:rFonts w:ascii="Saturday Sans Regular" w:hAnsi="Saturday Sans Regular" w:eastAsia="Saturday Sans Regular" w:cs="Saturday Sans Regular"/>
                <w:b/>
                <w:bCs/>
                <w:color w:val="1F1F1F"/>
                <w:shd w:val="clear" w:fill="auto"/>
                <w:rtl w:val="0"/>
              </w:rPr>
              <w:t>Custom/SaaS (后端)</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Saturday Sans Regular" w:hAnsi="Saturday Sans Regular" w:eastAsia="Saturday Sans Regular" w:cs="Saturday Sans Regular"/>
                <w:color w:val="1F1F1F"/>
                <w:shd w:val="clear" w:fill="auto"/>
              </w:rPr>
            </w:pPr>
            <w:r>
              <w:rPr>
                <w:rFonts w:ascii="Saturday Sans Regular" w:hAnsi="Saturday Sans Regular" w:eastAsia="Saturday Sans Regular" w:cs="Saturday Sans Regular"/>
                <w:b/>
                <w:bCs/>
                <w:color w:val="1F1F1F"/>
                <w:shd w:val="clear" w:fill="auto"/>
                <w:rtl w:val="0"/>
              </w:rPr>
              <w:t>营销官网</w:t>
            </w:r>
            <w:r>
              <w:rPr>
                <w:rFonts w:ascii="Saturday Sans Regular" w:hAnsi="Saturday Sans Regular" w:eastAsia="Saturday Sans Regular" w:cs="Saturday Sans Regular"/>
                <w:color w:val="1F1F1F"/>
                <w:shd w:val="clear" w:fill="auto"/>
                <w:rtl w:val="0"/>
              </w:rPr>
              <w:t>：使用 WordPress 搭建，配合 Elementor 页面构建器，便于营销人员修改文案。</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Saturday Sans Regular" w:hAnsi="Saturday Sans Regular" w:eastAsia="Saturday Sans Regular" w:cs="Saturday Sans Regular"/>
                <w:color w:val="1F1F1F"/>
                <w:shd w:val="clear" w:fill="auto"/>
              </w:rPr>
            </w:pPr>
          </w:p>
          <w:p w14:paraId="0000001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Saturday Sans Regular" w:hAnsi="Saturday Sans Regular" w:eastAsia="Saturday Sans Regular" w:cs="Saturday Sans Regular"/>
                <w:color w:val="1F1F1F"/>
                <w:shd w:val="clear" w:fill="auto"/>
              </w:rPr>
            </w:pPr>
            <w:r>
              <w:rPr>
                <w:rFonts w:ascii="Saturday Sans Regular" w:hAnsi="Saturday Sans Regular" w:eastAsia="Saturday Sans Regular" w:cs="Saturday Sans Regular"/>
                <w:b/>
                <w:bCs/>
                <w:color w:val="1F1F1F"/>
                <w:shd w:val="clear" w:fill="auto"/>
                <w:rtl w:val="0"/>
              </w:rPr>
              <w:t>业务系统</w:t>
            </w:r>
            <w:r>
              <w:rPr>
                <w:rFonts w:ascii="Saturday Sans Regular" w:hAnsi="Saturday Sans Regular" w:eastAsia="Saturday Sans Regular" w:cs="Saturday Sans Regular"/>
                <w:color w:val="1F1F1F"/>
                <w:shd w:val="clear" w:fill="auto"/>
                <w:rtl w:val="0"/>
              </w:rPr>
              <w:t>：是一个完全分离的子系统（域名为 oms.darwynnfulfillment.com 和 csr.darwynnfulfillment.com）。</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Saturday Sans Regular" w:hAnsi="Saturday Sans Regular" w:eastAsia="Saturday Sans Regular" w:cs="Saturday Sans Regular"/>
                <w:color w:val="1F1F1F"/>
                <w:shd w:val="clear" w:fill="auto"/>
              </w:rPr>
            </w:pPr>
          </w:p>
          <w:p w14:paraId="0000001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Saturday Sans Regular" w:hAnsi="Saturday Sans Regular" w:eastAsia="Saturday Sans Regular" w:cs="Saturday Sans Regular"/>
                <w:color w:val="1F1F1F"/>
                <w:shd w:val="clear" w:fill="auto"/>
              </w:rPr>
            </w:pPr>
            <w:r>
              <w:rPr>
                <w:rFonts w:ascii="Saturday Sans Regular" w:hAnsi="Saturday Sans Regular" w:eastAsia="Saturday Sans Regular" w:cs="Saturday Sans Regular"/>
                <w:b/>
                <w:bCs/>
                <w:color w:val="1F1F1F"/>
                <w:shd w:val="clear" w:fill="auto"/>
                <w:rtl w:val="0"/>
              </w:rPr>
              <w:t>技术推测</w:t>
            </w:r>
            <w:r>
              <w:rPr>
                <w:rFonts w:ascii="Saturday Sans Regular" w:hAnsi="Saturday Sans Regular" w:eastAsia="Saturday Sans Regular" w:cs="Saturday Sans Regular"/>
                <w:color w:val="1F1F1F"/>
                <w:shd w:val="clear" w:fill="auto"/>
                <w:rtl w:val="0"/>
              </w:rPr>
              <w:t xml:space="preserve">：业务后台使用了 </w:t>
            </w:r>
            <w:r>
              <w:rPr>
                <w:rFonts w:ascii="Saturday Sans Regular" w:hAnsi="Saturday Sans Regular" w:eastAsia="Saturday Sans Regular" w:cs="Saturday Sans Regular"/>
                <w:b/>
                <w:bCs/>
                <w:color w:val="1F1F1F"/>
                <w:shd w:val="clear" w:fill="auto"/>
                <w:rtl w:val="0"/>
              </w:rPr>
              <w:t>Java</w:t>
            </w:r>
            <w:r>
              <w:rPr>
                <w:rFonts w:ascii="Saturday Sans Regular" w:hAnsi="Saturday Sans Regular" w:eastAsia="Saturday Sans Regular" w:cs="Saturday Sans Regular"/>
                <w:color w:val="1F1F1F"/>
                <w:shd w:val="clear" w:fill="auto"/>
                <w:rtl w:val="0"/>
              </w:rPr>
              <w:t xml:space="preserve"> (根据 JSP/Servlet 特征或企业级 WMS 常用架构) 或 </w:t>
            </w:r>
            <w:r>
              <w:rPr>
                <w:rFonts w:ascii="Saturday Sans Regular" w:hAnsi="Saturday Sans Regular" w:eastAsia="Saturday Sans Regular" w:cs="Saturday Sans Regular"/>
                <w:b/>
                <w:bCs/>
                <w:color w:val="1F1F1F"/>
                <w:shd w:val="clear" w:fill="auto"/>
                <w:rtl w:val="0"/>
              </w:rPr>
              <w:t>Vue/React</w:t>
            </w:r>
            <w:r>
              <w:rPr>
                <w:rFonts w:ascii="Saturday Sans Regular" w:hAnsi="Saturday Sans Regular" w:eastAsia="Saturday Sans Regular" w:cs="Saturday Sans Regular"/>
                <w:color w:val="1F1F1F"/>
                <w:shd w:val="clear" w:fill="auto"/>
                <w:rtl w:val="0"/>
              </w:rPr>
              <w:t xml:space="preserve"> 开发的单页应用 (SPA)。这是一个典型的“前店后厂”架构（官网用 CMS，业务系统独立开发）。</w:t>
            </w:r>
          </w:p>
        </w:tc>
      </w:tr>
    </w:tbl>
    <w:p w14:paraId="00000018">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color w:val="1F1F1F"/>
        </w:rPr>
      </w:pPr>
      <w:r>
        <w:pict>
          <v:rect id="_x0000_i1025" o:spt="1" style="height:1.5pt;width:0pt;" fillcolor="#A0A0A0" filled="t" stroked="f" coordsize="21600,21600" o:hr="t" o:hrstd="t" o:hralign="center">
            <v:path/>
            <v:fill on="t" focussize="0,0"/>
            <v:stroke on="f"/>
            <v:imagedata o:title=""/>
            <o:lock v:ext="edit"/>
            <w10:wrap type="none"/>
            <w10:anchorlock/>
          </v:rect>
        </w:pict>
      </w:r>
      <w:r>
        <w:rPr>
          <w:rFonts w:ascii="Saturday Sans Regular" w:hAnsi="Saturday Sans Regular" w:eastAsia="Saturday Sans Regular" w:cs="Saturday Sans Regular"/>
          <w:color w:val="1F1F1F"/>
          <w:rtl w:val="0"/>
        </w:rPr>
        <w:t>2. 推荐技术栈：高性能现代化全栈 (The "T3" or Modern Stack)</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 xml:space="preserve">既然您明确拒绝 WordPress/Wix，并追求高性能与未来的 B2B 扩展能力，我为您推荐目前国际最主流的 </w:t>
      </w:r>
      <w:r>
        <w:rPr>
          <w:rFonts w:ascii="Saturday Sans Regular" w:hAnsi="Saturday Sans Regular" w:eastAsia="Saturday Sans Regular" w:cs="Saturday Sans Regular"/>
          <w:b/>
          <w:bCs/>
          <w:color w:val="1F1F1F"/>
          <w:rtl w:val="0"/>
        </w:rPr>
        <w:t>Next.js 全栈方案</w:t>
      </w:r>
      <w:r>
        <w:rPr>
          <w:rFonts w:ascii="Saturday Sans Regular" w:hAnsi="Saturday Sans Regular" w:eastAsia="Saturday Sans Regular" w:cs="Saturday Sans Regular"/>
          <w:color w:val="1F1F1F"/>
          <w:rtl w:val="0"/>
        </w:rPr>
        <w:t>。</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这套方案兼顾了“第一期的 SEO 展示需求”和“后期复杂的物流业务逻辑”，无需重构即可平滑过渡。</w:t>
      </w:r>
    </w:p>
    <w:p w14:paraId="0000001B">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核心架构 (The Stack)</w:t>
      </w:r>
    </w:p>
    <w:p w14:paraId="0000001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Saturday Sans Regular" w:hAnsi="Saturday Sans Regular" w:eastAsia="Saturday Sans Regular" w:cs="Saturday Sans Regular"/>
          <w:b/>
          <w:bCs/>
          <w:color w:val="1F1F1F"/>
          <w:rtl w:val="0"/>
        </w:rPr>
        <w:t>前端/全栈框架</w:t>
      </w:r>
      <w:r>
        <w:rPr>
          <w:rFonts w:ascii="Saturday Sans Regular" w:hAnsi="Saturday Sans Regular" w:eastAsia="Saturday Sans Regular" w:cs="Saturday Sans Regular"/>
          <w:color w:val="1F1F1F"/>
          <w:rtl w:val="0"/>
        </w:rPr>
        <w:t xml:space="preserve">: </w:t>
      </w:r>
      <w:r>
        <w:rPr>
          <w:rFonts w:ascii="Saturday Sans Regular" w:hAnsi="Saturday Sans Regular" w:eastAsia="Saturday Sans Regular" w:cs="Saturday Sans Regular"/>
          <w:b/>
          <w:bCs/>
          <w:color w:val="1F1F1F"/>
          <w:rtl w:val="0"/>
        </w:rPr>
        <w:t>Next.js (App Router)</w:t>
      </w:r>
    </w:p>
    <w:p w14:paraId="0000001D">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Saturday Sans Regular" w:hAnsi="Saturday Sans Regular" w:eastAsia="Saturday Sans Regular" w:cs="Saturday Sans Regular"/>
          <w:i/>
          <w:iCs/>
          <w:color w:val="1F1F1F"/>
          <w:rtl w:val="0"/>
        </w:rPr>
        <w:t>理由</w:t>
      </w:r>
      <w:r>
        <w:rPr>
          <w:rFonts w:ascii="Saturday Sans Regular" w:hAnsi="Saturday Sans Regular" w:eastAsia="Saturday Sans Regular" w:cs="Saturday Sans Regular"/>
          <w:color w:val="1F1F1F"/>
          <w:rtl w:val="0"/>
        </w:rPr>
        <w:t xml:space="preserve">: 它是 React 的生产级框架。支持 </w:t>
      </w:r>
      <w:r>
        <w:rPr>
          <w:rFonts w:ascii="Saturday Sans Regular" w:hAnsi="Saturday Sans Regular" w:eastAsia="Saturday Sans Regular" w:cs="Saturday Sans Regular"/>
          <w:b/>
          <w:bCs/>
          <w:color w:val="1F1F1F"/>
          <w:rtl w:val="0"/>
        </w:rPr>
        <w:t>服务端渲染 (SSR)</w:t>
      </w:r>
      <w:r>
        <w:rPr>
          <w:rFonts w:ascii="Saturday Sans Regular" w:hAnsi="Saturday Sans Regular" w:eastAsia="Saturday Sans Regular" w:cs="Saturday Sans Regular"/>
          <w:color w:val="1F1F1F"/>
          <w:rtl w:val="0"/>
        </w:rPr>
        <w:t>，这对于第一期的企业官网 SEO 至关重要（谷歌收录极佳）。同时，它也是构建复杂 B2B 后台的利器。</w:t>
      </w:r>
    </w:p>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Saturday Sans Regular" w:hAnsi="Saturday Sans Regular" w:eastAsia="Saturday Sans Regular" w:cs="Saturday Sans Regular"/>
          <w:b/>
          <w:bCs/>
          <w:color w:val="1F1F1F"/>
          <w:rtl w:val="0"/>
        </w:rPr>
        <w:t>开发语言</w:t>
      </w:r>
      <w:r>
        <w:rPr>
          <w:rFonts w:ascii="Saturday Sans Regular" w:hAnsi="Saturday Sans Regular" w:eastAsia="Saturday Sans Regular" w:cs="Saturday Sans Regular"/>
          <w:color w:val="1F1F1F"/>
          <w:rtl w:val="0"/>
        </w:rPr>
        <w:t xml:space="preserve">: </w:t>
      </w:r>
      <w:r>
        <w:rPr>
          <w:rFonts w:ascii="Saturday Sans Regular" w:hAnsi="Saturday Sans Regular" w:eastAsia="Saturday Sans Regular" w:cs="Saturday Sans Regular"/>
          <w:b/>
          <w:bCs/>
          <w:color w:val="1F1F1F"/>
          <w:rtl w:val="0"/>
        </w:rPr>
        <w:t>TypeScript</w:t>
      </w:r>
    </w:p>
    <w:p w14:paraId="0000001F">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Saturday Sans Regular" w:hAnsi="Saturday Sans Regular" w:eastAsia="Saturday Sans Regular" w:cs="Saturday Sans Regular"/>
          <w:i/>
          <w:iCs/>
          <w:color w:val="1F1F1F"/>
          <w:rtl w:val="0"/>
        </w:rPr>
        <w:t>理由</w:t>
      </w:r>
      <w:r>
        <w:rPr>
          <w:rFonts w:ascii="Saturday Sans Regular" w:hAnsi="Saturday Sans Regular" w:eastAsia="Saturday Sans Regular" w:cs="Saturday Sans Regular"/>
          <w:color w:val="1F1F1F"/>
          <w:rtl w:val="0"/>
        </w:rPr>
        <w:t>: 物流系统涉及大量订单结构、SKU 数据，强类型语言能减少 80% 的“低级错误”。</w:t>
      </w:r>
    </w:p>
    <w:p w14:paraId="00000020">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Saturday Sans Regular" w:hAnsi="Saturday Sans Regular" w:eastAsia="Saturday Sans Regular" w:cs="Saturday Sans Regular"/>
          <w:b/>
          <w:bCs/>
          <w:color w:val="1F1F1F"/>
          <w:rtl w:val="0"/>
        </w:rPr>
        <w:t>UI 界面库</w:t>
      </w:r>
      <w:r>
        <w:rPr>
          <w:rFonts w:ascii="Saturday Sans Regular" w:hAnsi="Saturday Sans Regular" w:eastAsia="Saturday Sans Regular" w:cs="Saturday Sans Regular"/>
          <w:color w:val="1F1F1F"/>
          <w:rtl w:val="0"/>
        </w:rPr>
        <w:t xml:space="preserve">: </w:t>
      </w:r>
      <w:r>
        <w:rPr>
          <w:rFonts w:ascii="Saturday Sans Regular" w:hAnsi="Saturday Sans Regular" w:eastAsia="Saturday Sans Regular" w:cs="Saturday Sans Regular"/>
          <w:b/>
          <w:bCs/>
          <w:color w:val="1F1F1F"/>
          <w:rtl w:val="0"/>
        </w:rPr>
        <w:t>Tailwind CSS</w:t>
      </w:r>
      <w:r>
        <w:rPr>
          <w:rFonts w:ascii="Saturday Sans Regular" w:hAnsi="Saturday Sans Regular" w:eastAsia="Saturday Sans Regular" w:cs="Saturday Sans Regular"/>
          <w:color w:val="1F1F1F"/>
          <w:rtl w:val="0"/>
        </w:rPr>
        <w:t xml:space="preserve"> + </w:t>
      </w:r>
      <w:r>
        <w:rPr>
          <w:rFonts w:ascii="Saturday Sans Regular" w:hAnsi="Saturday Sans Regular" w:eastAsia="Saturday Sans Regular" w:cs="Saturday Sans Regular"/>
          <w:b/>
          <w:bCs/>
          <w:color w:val="1F1F1F"/>
          <w:rtl w:val="0"/>
        </w:rPr>
        <w:t>Shadcn/ui</w:t>
      </w:r>
    </w:p>
    <w:p w14:paraId="00000021">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Saturday Sans Regular" w:hAnsi="Saturday Sans Regular" w:eastAsia="Saturday Sans Regular" w:cs="Saturday Sans Regular"/>
          <w:i/>
          <w:iCs/>
          <w:color w:val="1F1F1F"/>
          <w:rtl w:val="0"/>
        </w:rPr>
        <w:t>理由</w:t>
      </w:r>
      <w:r>
        <w:rPr>
          <w:rFonts w:ascii="Saturday Sans Regular" w:hAnsi="Saturday Sans Regular" w:eastAsia="Saturday Sans Regular" w:cs="Saturday Sans Regular"/>
          <w:color w:val="1F1F1F"/>
          <w:rtl w:val="0"/>
        </w:rPr>
        <w:t>: 既然您不想用 Wix，Shadcn 提供了企业级的 UI 组件（按钮、表格、侧边栏），看起来非常专业且可高度定制，开发速度极快。</w:t>
      </w:r>
    </w:p>
    <w:p w14:paraId="0000002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Saturday Sans Regular" w:hAnsi="Saturday Sans Regular" w:eastAsia="Saturday Sans Regular" w:cs="Saturday Sans Regular"/>
          <w:b/>
          <w:bCs/>
          <w:color w:val="1F1F1F"/>
          <w:rtl w:val="0"/>
        </w:rPr>
        <w:t>数据库</w:t>
      </w:r>
      <w:r>
        <w:rPr>
          <w:rFonts w:ascii="Saturday Sans Regular" w:hAnsi="Saturday Sans Regular" w:eastAsia="Saturday Sans Regular" w:cs="Saturday Sans Regular"/>
          <w:color w:val="1F1F1F"/>
          <w:rtl w:val="0"/>
        </w:rPr>
        <w:t xml:space="preserve">: </w:t>
      </w:r>
      <w:r>
        <w:rPr>
          <w:rFonts w:ascii="Saturday Sans Regular" w:hAnsi="Saturday Sans Regular" w:eastAsia="Saturday Sans Regular" w:cs="Saturday Sans Regular"/>
          <w:b/>
          <w:bCs/>
          <w:color w:val="1F1F1F"/>
          <w:rtl w:val="0"/>
        </w:rPr>
        <w:t>PostgreSQL</w:t>
      </w:r>
      <w:r>
        <w:rPr>
          <w:rFonts w:ascii="Saturday Sans Regular" w:hAnsi="Saturday Sans Regular" w:eastAsia="Saturday Sans Regular" w:cs="Saturday Sans Regular"/>
          <w:color w:val="1F1F1F"/>
          <w:rtl w:val="0"/>
        </w:rPr>
        <w:t xml:space="preserve"> (配合 </w:t>
      </w:r>
      <w:r>
        <w:rPr>
          <w:rFonts w:ascii="Saturday Sans Regular" w:hAnsi="Saturday Sans Regular" w:eastAsia="Saturday Sans Regular" w:cs="Saturday Sans Regular"/>
          <w:b/>
          <w:bCs/>
          <w:color w:val="1F1F1F"/>
          <w:rtl w:val="0"/>
        </w:rPr>
        <w:t>Prisma</w:t>
      </w:r>
      <w:r>
        <w:rPr>
          <w:rFonts w:ascii="Saturday Sans Regular" w:hAnsi="Saturday Sans Regular" w:eastAsia="Saturday Sans Regular" w:cs="Saturday Sans Regular"/>
          <w:color w:val="1F1F1F"/>
          <w:rtl w:val="0"/>
        </w:rPr>
        <w:t xml:space="preserve"> 或 </w:t>
      </w:r>
      <w:r>
        <w:rPr>
          <w:rFonts w:ascii="Saturday Sans Regular" w:hAnsi="Saturday Sans Regular" w:eastAsia="Saturday Sans Regular" w:cs="Saturday Sans Regular"/>
          <w:b/>
          <w:bCs/>
          <w:color w:val="1F1F1F"/>
          <w:rtl w:val="0"/>
        </w:rPr>
        <w:t>Drizzle</w:t>
      </w:r>
      <w:r>
        <w:rPr>
          <w:rFonts w:ascii="Saturday Sans Regular" w:hAnsi="Saturday Sans Regular" w:eastAsia="Saturday Sans Regular" w:cs="Saturday Sans Regular"/>
          <w:color w:val="1F1F1F"/>
          <w:rtl w:val="0"/>
        </w:rPr>
        <w:t xml:space="preserve"> ORM)</w:t>
      </w:r>
    </w:p>
    <w:p w14:paraId="00000023">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Saturday Sans Regular" w:hAnsi="Saturday Sans Regular" w:eastAsia="Saturday Sans Regular" w:cs="Saturday Sans Regular"/>
          <w:i/>
          <w:iCs/>
          <w:color w:val="1F1F1F"/>
          <w:rtl w:val="0"/>
        </w:rPr>
        <w:t>理由</w:t>
      </w:r>
      <w:r>
        <w:rPr>
          <w:rFonts w:ascii="Saturday Sans Regular" w:hAnsi="Saturday Sans Regular" w:eastAsia="Saturday Sans Regular" w:cs="Saturday Sans Regular"/>
          <w:color w:val="1F1F1F"/>
          <w:rtl w:val="0"/>
        </w:rPr>
        <w:t>: 关系型数据库是订单管理系统 (OMS) 的标准配置。</w:t>
      </w:r>
    </w:p>
    <w:p w14:paraId="0000002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Saturday Sans Regular" w:hAnsi="Saturday Sans Regular" w:eastAsia="Saturday Sans Regular" w:cs="Saturday Sans Regular"/>
          <w:b/>
          <w:bCs/>
          <w:color w:val="1F1F1F"/>
          <w:rtl w:val="0"/>
        </w:rPr>
        <w:t>认证系统</w:t>
      </w:r>
      <w:r>
        <w:rPr>
          <w:rFonts w:ascii="Saturday Sans Regular" w:hAnsi="Saturday Sans Regular" w:eastAsia="Saturday Sans Regular" w:cs="Saturday Sans Regular"/>
          <w:color w:val="1F1F1F"/>
          <w:rtl w:val="0"/>
        </w:rPr>
        <w:t xml:space="preserve">: </w:t>
      </w:r>
      <w:r>
        <w:rPr>
          <w:rFonts w:ascii="Saturday Sans Regular" w:hAnsi="Saturday Sans Regular" w:eastAsia="Saturday Sans Regular" w:cs="Saturday Sans Regular"/>
          <w:b/>
          <w:bCs/>
          <w:color w:val="1F1F1F"/>
          <w:rtl w:val="0"/>
        </w:rPr>
        <w:t>Auth.js (NextAuth)</w:t>
      </w:r>
      <w:r>
        <w:rPr>
          <w:rFonts w:ascii="Saturday Sans Regular" w:hAnsi="Saturday Sans Regular" w:eastAsia="Saturday Sans Regular" w:cs="Saturday Sans Regular"/>
          <w:color w:val="1F1F1F"/>
          <w:rtl w:val="0"/>
        </w:rPr>
        <w:t xml:space="preserve"> 或 </w:t>
      </w:r>
      <w:r>
        <w:rPr>
          <w:rFonts w:ascii="Saturday Sans Regular" w:hAnsi="Saturday Sans Regular" w:eastAsia="Saturday Sans Regular" w:cs="Saturday Sans Regular"/>
          <w:b/>
          <w:bCs/>
          <w:color w:val="1F1F1F"/>
          <w:rtl w:val="0"/>
        </w:rPr>
        <w:t>Clerk</w:t>
      </w:r>
    </w:p>
    <w:p w14:paraId="00000025">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Saturday Sans Regular" w:hAnsi="Saturday Sans Regular" w:eastAsia="Saturday Sans Regular" w:cs="Saturday Sans Regular"/>
          <w:i/>
          <w:iCs/>
          <w:color w:val="1F1F1F"/>
          <w:rtl w:val="0"/>
        </w:rPr>
        <w:t>理由</w:t>
      </w:r>
      <w:r>
        <w:rPr>
          <w:rFonts w:ascii="Saturday Sans Regular" w:hAnsi="Saturday Sans Regular" w:eastAsia="Saturday Sans Regular" w:cs="Saturday Sans Regular"/>
          <w:color w:val="1F1F1F"/>
          <w:rtl w:val="0"/>
        </w:rPr>
        <w:t>: 管理 B2B 客户登录、员工权限（仓库管理员 vs 财务 vs 客户）。</w:t>
      </w:r>
    </w:p>
    <w:p w14:paraId="0000002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Saturday Sans Regular" w:hAnsi="Saturday Sans Regular" w:eastAsia="Saturday Sans Regular" w:cs="Saturday Sans Regular"/>
          <w:b/>
          <w:bCs/>
          <w:color w:val="1F1F1F"/>
          <w:rtl w:val="0"/>
        </w:rPr>
        <w:t>部署</w:t>
      </w:r>
      <w:r>
        <w:rPr>
          <w:rFonts w:ascii="Saturday Sans Regular" w:hAnsi="Saturday Sans Regular" w:eastAsia="Saturday Sans Regular" w:cs="Saturday Sans Regular"/>
          <w:color w:val="1F1F1F"/>
          <w:rtl w:val="0"/>
        </w:rPr>
        <w:t xml:space="preserve">: </w:t>
      </w:r>
      <w:r>
        <w:rPr>
          <w:rFonts w:ascii="Saturday Sans Regular" w:hAnsi="Saturday Sans Regular" w:eastAsia="Saturday Sans Regular" w:cs="Saturday Sans Regular"/>
          <w:b/>
          <w:bCs/>
          <w:color w:val="1F1F1F"/>
          <w:rtl w:val="0"/>
        </w:rPr>
        <w:t>Vercel</w:t>
      </w:r>
      <w:r>
        <w:rPr>
          <w:rFonts w:ascii="Saturday Sans Regular" w:hAnsi="Saturday Sans Regular" w:eastAsia="Saturday Sans Regular" w:cs="Saturday Sans Regular"/>
          <w:color w:val="1F1F1F"/>
          <w:rtl w:val="0"/>
        </w:rPr>
        <w:t xml:space="preserve"> (前端/API) + </w:t>
      </w:r>
      <w:r>
        <w:rPr>
          <w:rFonts w:ascii="Saturday Sans Regular" w:hAnsi="Saturday Sans Regular" w:eastAsia="Saturday Sans Regular" w:cs="Saturday Sans Regular"/>
          <w:b/>
          <w:bCs/>
          <w:color w:val="1F1F1F"/>
          <w:rtl w:val="0"/>
        </w:rPr>
        <w:t>Supabase</w:t>
      </w:r>
      <w:r>
        <w:rPr>
          <w:rFonts w:ascii="Saturday Sans Regular" w:hAnsi="Saturday Sans Regular" w:eastAsia="Saturday Sans Regular" w:cs="Saturday Sans Regular"/>
          <w:color w:val="1F1F1F"/>
          <w:rtl w:val="0"/>
        </w:rPr>
        <w:t xml:space="preserve"> / </w:t>
      </w:r>
      <w:r>
        <w:rPr>
          <w:rFonts w:ascii="Saturday Sans Regular" w:hAnsi="Saturday Sans Regular" w:eastAsia="Saturday Sans Regular" w:cs="Saturday Sans Regular"/>
          <w:b/>
          <w:bCs/>
          <w:color w:val="1F1F1F"/>
          <w:rtl w:val="0"/>
        </w:rPr>
        <w:t>Neon</w:t>
      </w:r>
      <w:r>
        <w:rPr>
          <w:rFonts w:ascii="Saturday Sans Regular" w:hAnsi="Saturday Sans Regular" w:eastAsia="Saturday Sans Regular" w:cs="Saturday Sans Regular"/>
          <w:color w:val="1F1F1F"/>
          <w:rtl w:val="0"/>
        </w:rPr>
        <w:t xml:space="preserve"> (数据库)</w:t>
      </w:r>
    </w:p>
    <w:p w14:paraId="00000027">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color w:val="1F1F1F"/>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rFonts w:ascii="Saturday Sans Regular" w:hAnsi="Saturday Sans Regular" w:eastAsia="Saturday Sans Regular" w:cs="Saturday Sans Regular"/>
          <w:color w:val="1F1F1F"/>
          <w:rtl w:val="0"/>
        </w:rPr>
        <w:t>3. 开发需求文档 (PRD) - 分期实施计划</w:t>
      </w:r>
    </w:p>
    <w:p w14:paraId="0000002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这份文档将指导您从“展示型官网”一步步进化为“一件代发物流平台”。</w:t>
      </w:r>
    </w:p>
    <w:p w14:paraId="00000029">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第一期：企业品牌与服务展示 (Brand &amp; Showcase)</w:t>
      </w:r>
    </w:p>
    <w:p w14:paraId="0000002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b/>
          <w:bCs/>
          <w:color w:val="1F1F1F"/>
          <w:rtl w:val="0"/>
        </w:rPr>
        <w:t>目标</w:t>
      </w:r>
      <w:r>
        <w:rPr>
          <w:rFonts w:ascii="Saturday Sans Regular" w:hAnsi="Saturday Sans Regular" w:eastAsia="Saturday Sans Regular" w:cs="Saturday Sans Regular"/>
          <w:color w:val="1F1F1F"/>
          <w:rtl w:val="0"/>
        </w:rPr>
        <w:t>：建立品牌信任，SEO 获客，替代 Wix 方案。</w:t>
      </w:r>
    </w:p>
    <w:p w14:paraId="0000002B">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Saturday Sans Regular" w:hAnsi="Saturday Sans Regular" w:eastAsia="Saturday Sans Regular" w:cs="Saturday Sans Regular"/>
          <w:b/>
          <w:bCs/>
          <w:color w:val="1F1F1F"/>
          <w:rtl w:val="0"/>
        </w:rPr>
        <w:t>功能列表</w:t>
      </w:r>
      <w:r>
        <w:rPr>
          <w:rFonts w:ascii="Saturday Sans Regular" w:hAnsi="Saturday Sans Regular" w:eastAsia="Saturday Sans Regular" w:cs="Saturday Sans Regular"/>
          <w:color w:val="1F1F1F"/>
          <w:rtl w:val="0"/>
        </w:rPr>
        <w:t>:</w:t>
      </w:r>
    </w:p>
    <w:p w14:paraId="0000002C">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Saturday Sans Regular" w:hAnsi="Saturday Sans Regular" w:eastAsia="Saturday Sans Regular" w:cs="Saturday Sans Regular"/>
          <w:b/>
          <w:bCs/>
          <w:color w:val="1F1F1F"/>
          <w:rtl w:val="0"/>
        </w:rPr>
        <w:t>首页</w:t>
      </w:r>
      <w:r>
        <w:rPr>
          <w:rFonts w:ascii="Saturday Sans Regular" w:hAnsi="Saturday Sans Regular" w:eastAsia="Saturday Sans Regular" w:cs="Saturday Sans Regular"/>
          <w:color w:val="1F1F1F"/>
          <w:rtl w:val="0"/>
        </w:rPr>
        <w:t>: 高性能 Hero Section（视频背景），核心优势动态数字展示（如：仓库面积、日处理单量）。</w:t>
      </w:r>
    </w:p>
    <w:p w14:paraId="0000002D">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服务页</w:t>
      </w:r>
      <w:r>
        <w:rPr>
          <w:rFonts w:ascii="Saturday Sans Regular" w:hAnsi="Saturday Sans Regular" w:eastAsia="Saturday Sans Regular" w:cs="Saturday Sans Regular"/>
          <w:color w:val="1F1F1F"/>
          <w:rtl w:val="0"/>
        </w:rPr>
        <w:t>: FBA头程、一件代发、退货换标的详细落地页（用于 SEO 关键词布局）。</w:t>
      </w:r>
    </w:p>
    <w:p w14:paraId="0000002E">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关于我们</w:t>
      </w:r>
      <w:r>
        <w:rPr>
          <w:rFonts w:ascii="Saturday Sans Regular" w:hAnsi="Saturday Sans Regular" w:eastAsia="Saturday Sans Regular" w:cs="Saturday Sans Regular"/>
          <w:color w:val="1F1F1F"/>
          <w:rtl w:val="0"/>
        </w:rPr>
        <w:t>: 企业历程时间轴组件，仓库实景图集。</w:t>
      </w:r>
    </w:p>
    <w:p w14:paraId="0000002F">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联系/询价</w:t>
      </w:r>
      <w:r>
        <w:rPr>
          <w:rFonts w:ascii="Saturday Sans Regular" w:hAnsi="Saturday Sans Regular" w:eastAsia="Saturday Sans Regular" w:cs="Saturday Sans Regular"/>
          <w:color w:val="1F1F1F"/>
          <w:rtl w:val="0"/>
        </w:rPr>
        <w:t>: 复杂的询价表单（集成 Email API，如 Resend 或 SendGrid，客户提交后自动发邮件给销售，并落库备份）。</w:t>
      </w:r>
    </w:p>
    <w:p w14:paraId="00000030">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Saturday Sans Regular" w:hAnsi="Saturday Sans Regular" w:eastAsia="Saturday Sans Regular" w:cs="Saturday Sans Regular"/>
          <w:b/>
          <w:bCs/>
          <w:color w:val="1F1F1F"/>
          <w:rtl w:val="0"/>
        </w:rPr>
        <w:t>多语言架构</w:t>
      </w:r>
      <w:r>
        <w:rPr>
          <w:rFonts w:ascii="Saturday Sans Regular" w:hAnsi="Saturday Sans Regular" w:eastAsia="Saturday Sans Regular" w:cs="Saturday Sans Regular"/>
          <w:color w:val="1F1F1F"/>
          <w:rtl w:val="0"/>
        </w:rPr>
        <w:t xml:space="preserve">: </w:t>
      </w:r>
      <w:r>
        <w:rPr>
          <w:rFonts w:hint="eastAsia" w:ascii="Saturday Sans Regular" w:hAnsi="Saturday Sans Regular" w:eastAsia="Saturday Sans Regular" w:cs="Saturday Sans Regular"/>
          <w:color w:val="1F1F1F"/>
          <w:rtl w:val="0"/>
          <w:lang w:val="en-US" w:eastAsia="zh-CN"/>
        </w:rPr>
        <w:t>实现</w:t>
      </w:r>
      <w:r>
        <w:rPr>
          <w:rFonts w:ascii="Saturday Sans Regular" w:hAnsi="Saturday Sans Regular" w:eastAsia="Saturday Sans Regular" w:cs="Saturday Sans Regular"/>
          <w:color w:val="1F1F1F"/>
          <w:rtl w:val="0"/>
        </w:rPr>
        <w:t xml:space="preserve"> i18n 架构（中/英</w:t>
      </w:r>
      <w:r>
        <w:rPr>
          <w:rFonts w:hint="eastAsia" w:ascii="Saturday Sans Regular" w:hAnsi="Saturday Sans Regular" w:eastAsia="Saturday Sans Regular" w:cs="Saturday Sans Regular"/>
          <w:color w:val="1F1F1F"/>
          <w:rtl w:val="0"/>
          <w:lang w:val="en-US" w:eastAsia="zh-CN"/>
        </w:rPr>
        <w:t>/法</w:t>
      </w:r>
      <w:r>
        <w:rPr>
          <w:rFonts w:ascii="Saturday Sans Regular" w:hAnsi="Saturday Sans Regular" w:eastAsia="Saturday Sans Regular" w:cs="Saturday Sans Regular"/>
          <w:color w:val="1F1F1F"/>
          <w:rtl w:val="0"/>
        </w:rPr>
        <w:t>），第一期</w:t>
      </w:r>
      <w:r>
        <w:rPr>
          <w:rFonts w:hint="eastAsia" w:ascii="Saturday Sans Regular" w:hAnsi="Saturday Sans Regular" w:eastAsia="Saturday Sans Regular" w:cs="Saturday Sans Regular"/>
          <w:color w:val="1F1F1F"/>
          <w:rtl w:val="0"/>
          <w:lang w:val="en-US" w:eastAsia="zh-CN"/>
        </w:rPr>
        <w:t>就需要完成多语言配置</w:t>
      </w:r>
      <w:r>
        <w:rPr>
          <w:rFonts w:ascii="Saturday Sans Regular" w:hAnsi="Saturday Sans Regular" w:eastAsia="Saturday Sans Regular" w:cs="Saturday Sans Regular"/>
          <w:color w:val="1F1F1F"/>
          <w:rtl w:val="0"/>
        </w:rPr>
        <w:t>，代码层要支持</w:t>
      </w:r>
      <w:r>
        <w:rPr>
          <w:rFonts w:hint="eastAsia" w:ascii="Saturday Sans Regular" w:hAnsi="Saturday Sans Regular" w:eastAsia="Saturday Sans Regular" w:cs="Saturday Sans Regular"/>
          <w:color w:val="1F1F1F"/>
          <w:rtl w:val="0"/>
          <w:lang w:val="en-US" w:eastAsia="zh-CN"/>
        </w:rPr>
        <w:t>多语言切换</w:t>
      </w:r>
      <w:r>
        <w:rPr>
          <w:rFonts w:ascii="Saturday Sans Regular" w:hAnsi="Saturday Sans Regular" w:eastAsia="Saturday Sans Regular" w:cs="Saturday Sans Regular"/>
          <w:color w:val="1F1F1F"/>
          <w:rtl w:val="0"/>
        </w:rPr>
        <w:t>切换。</w:t>
      </w:r>
    </w:p>
    <w:p w14:paraId="00000031">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第二期：用户中心与动态内容 (User Foundation &amp; CMS)</w:t>
      </w:r>
    </w:p>
    <w:p w14:paraId="00000032">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b/>
          <w:bCs/>
          <w:color w:val="1F1F1F"/>
          <w:rtl w:val="0"/>
        </w:rPr>
        <w:t>目标</w:t>
      </w:r>
      <w:r>
        <w:rPr>
          <w:rFonts w:ascii="Saturday Sans Regular" w:hAnsi="Saturday Sans Regular" w:eastAsia="Saturday Sans Regular" w:cs="Saturday Sans Regular"/>
          <w:color w:val="1F1F1F"/>
          <w:rtl w:val="0"/>
        </w:rPr>
        <w:t>：让客户能登录，让运营能修改内容，无需改代码。</w:t>
      </w:r>
    </w:p>
    <w:p w14:paraId="00000033">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Saturday Sans Regular" w:hAnsi="Saturday Sans Regular" w:eastAsia="Saturday Sans Regular" w:cs="Saturday Sans Regular"/>
          <w:b/>
          <w:bCs/>
          <w:color w:val="1F1F1F"/>
          <w:rtl w:val="0"/>
        </w:rPr>
        <w:t>功能列表</w:t>
      </w:r>
      <w:r>
        <w:rPr>
          <w:rFonts w:ascii="Saturday Sans Regular" w:hAnsi="Saturday Sans Regular" w:eastAsia="Saturday Sans Regular" w:cs="Saturday Sans Regular"/>
          <w:color w:val="1F1F1F"/>
          <w:rtl w:val="0"/>
        </w:rPr>
        <w:t>:</w:t>
      </w:r>
    </w:p>
    <w:p w14:paraId="00000034">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Saturday Sans Regular" w:hAnsi="Saturday Sans Regular" w:eastAsia="Saturday Sans Regular" w:cs="Saturday Sans Regular"/>
          <w:b/>
          <w:bCs/>
          <w:color w:val="1F1F1F"/>
          <w:rtl w:val="0"/>
        </w:rPr>
        <w:t>Headless CMS 集成</w:t>
      </w:r>
      <w:r>
        <w:rPr>
          <w:rFonts w:ascii="Saturday Sans Regular" w:hAnsi="Saturday Sans Regular" w:eastAsia="Saturday Sans Regular" w:cs="Saturday Sans Regular"/>
          <w:color w:val="1F1F1F"/>
          <w:rtl w:val="0"/>
        </w:rPr>
        <w:t xml:space="preserve">: 接入 </w:t>
      </w:r>
      <w:r>
        <w:rPr>
          <w:rFonts w:ascii="Saturday Sans Regular" w:hAnsi="Saturday Sans Regular" w:eastAsia="Saturday Sans Regular" w:cs="Saturday Sans Regular"/>
          <w:b/>
          <w:bCs/>
          <w:color w:val="1F1F1F"/>
          <w:rtl w:val="0"/>
        </w:rPr>
        <w:t>Sanity</w:t>
      </w:r>
      <w:r>
        <w:rPr>
          <w:rFonts w:ascii="Saturday Sans Regular" w:hAnsi="Saturday Sans Regular" w:eastAsia="Saturday Sans Regular" w:cs="Saturday Sans Regular"/>
          <w:color w:val="1F1F1F"/>
          <w:rtl w:val="0"/>
        </w:rPr>
        <w:t xml:space="preserve"> 或 </w:t>
      </w:r>
      <w:r>
        <w:rPr>
          <w:rFonts w:ascii="Saturday Sans Regular" w:hAnsi="Saturday Sans Regular" w:eastAsia="Saturday Sans Regular" w:cs="Saturday Sans Regular"/>
          <w:b/>
          <w:bCs/>
          <w:color w:val="1F1F1F"/>
          <w:rtl w:val="0"/>
        </w:rPr>
        <w:t>Strapi</w:t>
      </w:r>
      <w:r>
        <w:rPr>
          <w:rFonts w:ascii="Saturday Sans Regular" w:hAnsi="Saturday Sans Regular" w:eastAsia="Saturday Sans Regular" w:cs="Saturday Sans Regular"/>
          <w:color w:val="1F1F1F"/>
          <w:rtl w:val="0"/>
        </w:rPr>
        <w:t>。</w:t>
      </w:r>
    </w:p>
    <w:p w14:paraId="00000035">
      <w:pPr>
        <w:numPr>
          <w:ilvl w:val="2"/>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75" w:hanging="360"/>
      </w:pPr>
      <w:r>
        <w:rPr>
          <w:rFonts w:ascii="Saturday Sans Regular" w:hAnsi="Saturday Sans Regular" w:eastAsia="Saturday Sans Regular" w:cs="Saturday Sans Regular"/>
          <w:i/>
          <w:iCs/>
          <w:color w:val="1F1F1F"/>
          <w:rtl w:val="0"/>
        </w:rPr>
        <w:t>用途</w:t>
      </w:r>
      <w:r>
        <w:rPr>
          <w:rFonts w:ascii="Saturday Sans Regular" w:hAnsi="Saturday Sans Regular" w:eastAsia="Saturday Sans Regular" w:cs="Saturday Sans Regular"/>
          <w:color w:val="1F1F1F"/>
          <w:rtl w:val="0"/>
        </w:rPr>
        <w:t>: 运营人员在后台像编辑 Word 一样发布“公司新闻”、“物流政策更新”，前端自动同步显示。</w:t>
      </w:r>
      <w:r>
        <w:rPr>
          <w:rFonts w:hint="eastAsia" w:ascii="Saturday Sans Regular" w:hAnsi="Saturday Sans Regular" w:eastAsia="Saturday Sans Regular" w:cs="Saturday Sans Regular"/>
          <w:color w:val="1F1F1F"/>
          <w:rtl w:val="0"/>
          <w:lang w:val="en-US" w:eastAsia="zh-CN"/>
        </w:rPr>
        <w:t>关于这个功能需要单独创建一个操作指南。</w:t>
      </w:r>
    </w:p>
    <w:p w14:paraId="00000036">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身份认证系统 (Auth)</w:t>
      </w:r>
      <w:r>
        <w:rPr>
          <w:rFonts w:ascii="Saturday Sans Regular" w:hAnsi="Saturday Sans Regular" w:eastAsia="Saturday Sans Regular" w:cs="Saturday Sans Regular"/>
          <w:color w:val="1F1F1F"/>
          <w:rtl w:val="0"/>
        </w:rPr>
        <w:t>:</w:t>
      </w:r>
    </w:p>
    <w:p w14:paraId="00000037">
      <w:pPr>
        <w:numPr>
          <w:ilvl w:val="2"/>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75" w:hanging="360"/>
      </w:pPr>
      <w:r>
        <w:rPr>
          <w:rFonts w:ascii="Saturday Sans Regular" w:hAnsi="Saturday Sans Regular" w:eastAsia="Saturday Sans Regular" w:cs="Saturday Sans Regular"/>
          <w:color w:val="1F1F1F"/>
          <w:rtl w:val="0"/>
        </w:rPr>
        <w:t>实现 注册 / 登录 / 忘记密码。</w:t>
      </w:r>
    </w:p>
    <w:p w14:paraId="00000038">
      <w:pPr>
        <w:numPr>
          <w:ilvl w:val="2"/>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75" w:hanging="360"/>
      </w:pPr>
      <w:r>
        <w:rPr>
          <w:rFonts w:ascii="Saturday Sans Regular" w:hAnsi="Saturday Sans Regular" w:eastAsia="Saturday Sans Regular" w:cs="Saturday Sans Regular"/>
          <w:b/>
          <w:bCs/>
          <w:color w:val="1F1F1F"/>
          <w:rtl w:val="0"/>
        </w:rPr>
        <w:t>角色管理</w:t>
      </w:r>
      <w:r>
        <w:rPr>
          <w:rFonts w:ascii="Saturday Sans Regular" w:hAnsi="Saturday Sans Regular" w:eastAsia="Saturday Sans Regular" w:cs="Saturday Sans Regular"/>
          <w:color w:val="1F1F1F"/>
          <w:rtl w:val="0"/>
        </w:rPr>
        <w:t>: 定义“普通访客”、“注册客户”、“管理员”。</w:t>
      </w:r>
      <w:r>
        <w:rPr>
          <w:rFonts w:hint="eastAsia" w:ascii="Saturday Sans Regular" w:hAnsi="Saturday Sans Regular" w:eastAsia="Saturday Sans Regular" w:cs="Saturday Sans Regular"/>
          <w:color w:val="1F1F1F"/>
          <w:rtl w:val="0"/>
          <w:lang w:val="en-US" w:eastAsia="zh-CN"/>
        </w:rPr>
        <w:t>需要创建一个超级管理员方便本地测试的时候可以对其他角色进行管理测试。</w:t>
      </w:r>
      <w:bookmarkStart w:id="0" w:name="_GoBack"/>
      <w:bookmarkEnd w:id="0"/>
    </w:p>
    <w:p w14:paraId="00000039">
      <w:pPr>
        <w:numPr>
          <w:ilvl w:val="1"/>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客户仪表盘 (Dashboard) v1.0</w:t>
      </w:r>
      <w:r>
        <w:rPr>
          <w:rFonts w:ascii="Saturday Sans Regular" w:hAnsi="Saturday Sans Regular" w:eastAsia="Saturday Sans Regular" w:cs="Saturday Sans Regular"/>
          <w:color w:val="1F1F1F"/>
          <w:rtl w:val="0"/>
        </w:rPr>
        <w:t>:</w:t>
      </w:r>
    </w:p>
    <w:p w14:paraId="0000003A">
      <w:pPr>
        <w:numPr>
          <w:ilvl w:val="2"/>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75" w:hanging="360"/>
      </w:pPr>
      <w:r>
        <w:rPr>
          <w:rFonts w:ascii="Saturday Sans Regular" w:hAnsi="Saturday Sans Regular" w:eastAsia="Saturday Sans Regular" w:cs="Saturday Sans Regular"/>
          <w:color w:val="1F1F1F"/>
          <w:rtl w:val="0"/>
        </w:rPr>
        <w:t>客户登录后可以看到一个干净的后台。</w:t>
      </w:r>
    </w:p>
    <w:p w14:paraId="0000003B">
      <w:pPr>
        <w:numPr>
          <w:ilvl w:val="2"/>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75" w:hanging="360"/>
      </w:pPr>
      <w:r>
        <w:rPr>
          <w:rFonts w:ascii="Saturday Sans Regular" w:hAnsi="Saturday Sans Regular" w:eastAsia="Saturday Sans Regular" w:cs="Saturday Sans Regular"/>
          <w:b/>
          <w:bCs/>
          <w:color w:val="1F1F1F"/>
          <w:rtl w:val="0"/>
        </w:rPr>
        <w:t>个人资料管理</w:t>
      </w:r>
      <w:r>
        <w:rPr>
          <w:rFonts w:ascii="Saturday Sans Regular" w:hAnsi="Saturday Sans Regular" w:eastAsia="Saturday Sans Regular" w:cs="Saturday Sans Regular"/>
          <w:color w:val="1F1F1F"/>
          <w:rtl w:val="0"/>
        </w:rPr>
        <w:t>: 修改联系人、默认发货地址。</w:t>
      </w:r>
    </w:p>
    <w:p w14:paraId="0000003C">
      <w:pPr>
        <w:numPr>
          <w:ilvl w:val="2"/>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1275" w:hanging="360"/>
      </w:pPr>
      <w:r>
        <w:rPr>
          <w:rFonts w:ascii="Saturday Sans Regular" w:hAnsi="Saturday Sans Regular" w:eastAsia="Saturday Sans Regular" w:cs="Saturday Sans Regular"/>
          <w:b/>
          <w:bCs/>
          <w:color w:val="1F1F1F"/>
          <w:rtl w:val="0"/>
        </w:rPr>
        <w:t>消息通知</w:t>
      </w:r>
      <w:r>
        <w:rPr>
          <w:rFonts w:ascii="Saturday Sans Regular" w:hAnsi="Saturday Sans Regular" w:eastAsia="Saturday Sans Regular" w:cs="Saturday Sans Regular"/>
          <w:color w:val="1F1F1F"/>
          <w:rtl w:val="0"/>
        </w:rPr>
        <w:t>: 管理员可向特定客户发送系统通知（如：仓库放假通知）。</w:t>
      </w:r>
    </w:p>
    <w:p w14:paraId="0000003D">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第三期：核心业务系统 - 一件代发 (Drop-shipping Core)</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b/>
          <w:bCs/>
          <w:color w:val="1F1F1F"/>
          <w:rtl w:val="0"/>
        </w:rPr>
        <w:t>目标</w:t>
      </w:r>
      <w:r>
        <w:rPr>
          <w:rFonts w:ascii="Saturday Sans Regular" w:hAnsi="Saturday Sans Regular" w:eastAsia="Saturday Sans Regular" w:cs="Saturday Sans Regular"/>
          <w:color w:val="1F1F1F"/>
          <w:rtl w:val="0"/>
        </w:rPr>
        <w:t>：实现业务闭环，客户下单 -&gt; 仓库发货。</w:t>
      </w:r>
    </w:p>
    <w:p w14:paraId="0000003F">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Saturday Sans Regular" w:hAnsi="Saturday Sans Regular" w:eastAsia="Saturday Sans Regular" w:cs="Saturday Sans Regular"/>
          <w:b/>
          <w:bCs/>
          <w:color w:val="1F1F1F"/>
          <w:rtl w:val="0"/>
        </w:rPr>
        <w:t>功能列表</w:t>
      </w:r>
      <w:r>
        <w:rPr>
          <w:rFonts w:ascii="Saturday Sans Regular" w:hAnsi="Saturday Sans Regular" w:eastAsia="Saturday Sans Regular" w:cs="Saturday Sans Regular"/>
          <w:color w:val="1F1F1F"/>
          <w:rtl w:val="0"/>
        </w:rPr>
        <w:t>:</w:t>
      </w:r>
    </w:p>
    <w:p w14:paraId="00000040">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Saturday Sans Regular" w:hAnsi="Saturday Sans Regular" w:eastAsia="Saturday Sans Regular" w:cs="Saturday Sans Regular"/>
          <w:b/>
          <w:bCs/>
          <w:color w:val="1F1F1F"/>
          <w:rtl w:val="0"/>
        </w:rPr>
        <w:t>产品管理 (Product Master)</w:t>
      </w:r>
      <w:r>
        <w:rPr>
          <w:rFonts w:ascii="Saturday Sans Regular" w:hAnsi="Saturday Sans Regular" w:eastAsia="Saturday Sans Regular" w:cs="Saturday Sans Regular"/>
          <w:color w:val="1F1F1F"/>
          <w:rtl w:val="0"/>
        </w:rPr>
        <w:t>:</w:t>
      </w:r>
    </w:p>
    <w:p w14:paraId="00000041">
      <w:pPr>
        <w:numPr>
          <w:ilvl w:val="2"/>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75" w:hanging="360"/>
      </w:pPr>
      <w:r>
        <w:rPr>
          <w:rFonts w:ascii="Saturday Sans Regular" w:hAnsi="Saturday Sans Regular" w:eastAsia="Saturday Sans Regular" w:cs="Saturday Sans Regular"/>
          <w:color w:val="1F1F1F"/>
          <w:rtl w:val="0"/>
        </w:rPr>
        <w:t>客户在后台上传 SKU、商品图片、重量尺寸（用于计算运费）。</w:t>
      </w:r>
    </w:p>
    <w:p w14:paraId="00000042">
      <w:pPr>
        <w:numPr>
          <w:ilvl w:val="2"/>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75" w:hanging="360"/>
      </w:pPr>
      <w:r>
        <w:rPr>
          <w:rFonts w:ascii="Saturday Sans Regular" w:hAnsi="Saturday Sans Regular" w:eastAsia="Saturday Sans Regular" w:cs="Saturday Sans Regular"/>
          <w:color w:val="1F1F1F"/>
          <w:rtl w:val="0"/>
        </w:rPr>
        <w:t>SKU 审核流程（管理员审核违禁品）。</w:t>
      </w:r>
    </w:p>
    <w:p w14:paraId="00000043">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入库管理 (Inbound)</w:t>
      </w:r>
      <w:r>
        <w:rPr>
          <w:rFonts w:ascii="Saturday Sans Regular" w:hAnsi="Saturday Sans Regular" w:eastAsia="Saturday Sans Regular" w:cs="Saturday Sans Regular"/>
          <w:color w:val="1F1F1F"/>
          <w:rtl w:val="0"/>
        </w:rPr>
        <w:t>:</w:t>
      </w:r>
    </w:p>
    <w:p w14:paraId="00000044">
      <w:pPr>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75" w:hanging="360"/>
      </w:pPr>
      <w:r>
        <w:rPr>
          <w:rFonts w:ascii="Saturday Sans Regular" w:hAnsi="Saturday Sans Regular" w:eastAsia="Saturday Sans Regular" w:cs="Saturday Sans Regular"/>
          <w:color w:val="1F1F1F"/>
          <w:rtl w:val="0"/>
        </w:rPr>
        <w:t>客户创建“入库预报单 (ASN)”。</w:t>
      </w:r>
    </w:p>
    <w:p w14:paraId="00000045">
      <w:pPr>
        <w:numPr>
          <w:ilvl w:val="2"/>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75" w:hanging="360"/>
      </w:pPr>
      <w:r>
        <w:rPr>
          <w:rFonts w:ascii="Saturday Sans Regular" w:hAnsi="Saturday Sans Regular" w:eastAsia="Saturday Sans Regular" w:cs="Saturday Sans Regular"/>
          <w:color w:val="1F1F1F"/>
          <w:rtl w:val="0"/>
        </w:rPr>
        <w:t>生成入库箱标 (PDF 生成功能)。</w:t>
      </w:r>
    </w:p>
    <w:p w14:paraId="00000046">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订单管理 (Outbound)</w:t>
      </w:r>
      <w:r>
        <w:rPr>
          <w:rFonts w:ascii="Saturday Sans Regular" w:hAnsi="Saturday Sans Regular" w:eastAsia="Saturday Sans Regular" w:cs="Saturday Sans Regular"/>
          <w:color w:val="1F1F1F"/>
          <w:rtl w:val="0"/>
        </w:rPr>
        <w:t>:</w:t>
      </w:r>
    </w:p>
    <w:p w14:paraId="00000047">
      <w:pPr>
        <w:numPr>
          <w:ilvl w:val="2"/>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75" w:hanging="360"/>
      </w:pPr>
      <w:r>
        <w:rPr>
          <w:rFonts w:ascii="Saturday Sans Regular" w:hAnsi="Saturday Sans Regular" w:eastAsia="Saturday Sans Regular" w:cs="Saturday Sans Regular"/>
          <w:b/>
          <w:bCs/>
          <w:color w:val="1F1F1F"/>
          <w:rtl w:val="0"/>
        </w:rPr>
        <w:t>手动建单</w:t>
      </w:r>
      <w:r>
        <w:rPr>
          <w:rFonts w:ascii="Saturday Sans Regular" w:hAnsi="Saturday Sans Regular" w:eastAsia="Saturday Sans Regular" w:cs="Saturday Sans Regular"/>
          <w:color w:val="1F1F1F"/>
          <w:rtl w:val="0"/>
        </w:rPr>
        <w:t>: 客户手动输入收件人信息下单。</w:t>
      </w:r>
    </w:p>
    <w:p w14:paraId="00000048">
      <w:pPr>
        <w:numPr>
          <w:ilvl w:val="2"/>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75" w:hanging="360"/>
      </w:pPr>
      <w:r>
        <w:rPr>
          <w:rFonts w:ascii="Saturday Sans Regular" w:hAnsi="Saturday Sans Regular" w:eastAsia="Saturday Sans Regular" w:cs="Saturday Sans Regular"/>
          <w:b/>
          <w:bCs/>
          <w:color w:val="1F1F1F"/>
          <w:rtl w:val="0"/>
        </w:rPr>
        <w:t>批量导入</w:t>
      </w:r>
      <w:r>
        <w:rPr>
          <w:rFonts w:ascii="Saturday Sans Regular" w:hAnsi="Saturday Sans Regular" w:eastAsia="Saturday Sans Regular" w:cs="Saturday Sans Regular"/>
          <w:color w:val="1F1F1F"/>
          <w:rtl w:val="0"/>
        </w:rPr>
        <w:t>: 支持 Excel/CSV 批量上传订单。</w:t>
      </w:r>
    </w:p>
    <w:p w14:paraId="00000049">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运费试算引擎</w:t>
      </w:r>
      <w:r>
        <w:rPr>
          <w:rFonts w:ascii="Saturday Sans Regular" w:hAnsi="Saturday Sans Regular" w:eastAsia="Saturday Sans Regular" w:cs="Saturday Sans Regular"/>
          <w:color w:val="1F1F1F"/>
          <w:rtl w:val="0"/>
        </w:rPr>
        <w:t>:</w:t>
      </w:r>
    </w:p>
    <w:p w14:paraId="0000004A">
      <w:pPr>
        <w:numPr>
          <w:ilvl w:val="2"/>
          <w:numId w:val="1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75" w:hanging="360"/>
      </w:pPr>
      <w:r>
        <w:rPr>
          <w:rFonts w:ascii="Saturday Sans Regular" w:hAnsi="Saturday Sans Regular" w:eastAsia="Saturday Sans Regular" w:cs="Saturday Sans Regular"/>
          <w:color w:val="1F1F1F"/>
          <w:rtl w:val="0"/>
        </w:rPr>
        <w:t>根据 重量/分区/渠道 (UPS/Canada Post) 自动计算预估运费。</w:t>
      </w:r>
    </w:p>
    <w:p w14:paraId="0000004B">
      <w:pPr>
        <w:numPr>
          <w:ilvl w:val="1"/>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库存管理</w:t>
      </w:r>
      <w:r>
        <w:rPr>
          <w:rFonts w:ascii="Saturday Sans Regular" w:hAnsi="Saturday Sans Regular" w:eastAsia="Saturday Sans Regular" w:cs="Saturday Sans Regular"/>
          <w:color w:val="1F1F1F"/>
          <w:rtl w:val="0"/>
        </w:rPr>
        <w:t>:</w:t>
      </w:r>
    </w:p>
    <w:p w14:paraId="0000004C">
      <w:pPr>
        <w:numPr>
          <w:ilvl w:val="2"/>
          <w:numId w:val="20"/>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1275" w:hanging="360"/>
      </w:pPr>
      <w:r>
        <w:rPr>
          <w:rFonts w:ascii="Saturday Sans Regular" w:hAnsi="Saturday Sans Regular" w:eastAsia="Saturday Sans Regular" w:cs="Saturday Sans Regular"/>
          <w:color w:val="1F1F1F"/>
          <w:rtl w:val="0"/>
        </w:rPr>
        <w:t>实时显示每个 SKU 的 可用库存、预留库存、在途库存。</w:t>
      </w:r>
    </w:p>
    <w:p w14:paraId="0000004D">
      <w:pPr>
        <w:pStyle w:val="5"/>
        <w:pBdr>
          <w:top w:val="none" w:color="auto" w:sz="0" w:space="0"/>
          <w:left w:val="none" w:color="auto" w:sz="0" w:space="0"/>
          <w:bottom w:val="none" w:color="auto" w:sz="0" w:space="0"/>
          <w:right w:val="none" w:color="auto" w:sz="0" w:space="0"/>
          <w:between w:val="none" w:color="auto" w:sz="0" w:space="0"/>
        </w:pBdr>
        <w:shd w:val="clear" w:fill="auto"/>
        <w:spacing w:before="240"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第四期：自动化与集成 (Automation &amp; Integration)</w:t>
      </w:r>
    </w:p>
    <w:p w14:paraId="0000004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b/>
          <w:bCs/>
          <w:color w:val="1F1F1F"/>
          <w:rtl w:val="0"/>
        </w:rPr>
        <w:t>目标</w:t>
      </w:r>
      <w:r>
        <w:rPr>
          <w:rFonts w:ascii="Saturday Sans Regular" w:hAnsi="Saturday Sans Regular" w:eastAsia="Saturday Sans Regular" w:cs="Saturday Sans Regular"/>
          <w:color w:val="1F1F1F"/>
          <w:rtl w:val="0"/>
        </w:rPr>
        <w:t>：对标 Darwynn，实现高度自动化。</w:t>
      </w:r>
    </w:p>
    <w:p w14:paraId="0000004F">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Saturday Sans Regular" w:hAnsi="Saturday Sans Regular" w:eastAsia="Saturday Sans Regular" w:cs="Saturday Sans Regular"/>
          <w:b/>
          <w:bCs/>
          <w:color w:val="1F1F1F"/>
          <w:rtl w:val="0"/>
        </w:rPr>
        <w:t>功能列表</w:t>
      </w:r>
      <w:r>
        <w:rPr>
          <w:rFonts w:ascii="Saturday Sans Regular" w:hAnsi="Saturday Sans Regular" w:eastAsia="Saturday Sans Regular" w:cs="Saturday Sans Regular"/>
          <w:color w:val="1F1F1F"/>
          <w:rtl w:val="0"/>
        </w:rPr>
        <w:t>:</w:t>
      </w:r>
    </w:p>
    <w:p w14:paraId="00000050">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Saturday Sans Regular" w:hAnsi="Saturday Sans Regular" w:eastAsia="Saturday Sans Regular" w:cs="Saturday Sans Regular"/>
          <w:b/>
          <w:bCs/>
          <w:color w:val="1F1F1F"/>
          <w:rtl w:val="0"/>
        </w:rPr>
        <w:t>电商平台 API 对接</w:t>
      </w:r>
      <w:r>
        <w:rPr>
          <w:rFonts w:ascii="Saturday Sans Regular" w:hAnsi="Saturday Sans Regular" w:eastAsia="Saturday Sans Regular" w:cs="Saturday Sans Regular"/>
          <w:color w:val="1F1F1F"/>
          <w:rtl w:val="0"/>
        </w:rPr>
        <w:t>:</w:t>
      </w:r>
    </w:p>
    <w:p w14:paraId="00000051">
      <w:pPr>
        <w:numPr>
          <w:ilvl w:val="2"/>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75" w:hanging="360"/>
      </w:pPr>
      <w:r>
        <w:rPr>
          <w:rFonts w:ascii="Saturday Sans Regular" w:hAnsi="Saturday Sans Regular" w:eastAsia="Saturday Sans Regular" w:cs="Saturday Sans Regular"/>
          <w:color w:val="1F1F1F"/>
          <w:rtl w:val="0"/>
        </w:rPr>
        <w:t>实现 Shopify / Amazon / WooCommerce 店铺授权。</w:t>
      </w:r>
    </w:p>
    <w:p w14:paraId="00000052">
      <w:pPr>
        <w:numPr>
          <w:ilvl w:val="2"/>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1275" w:hanging="360"/>
      </w:pPr>
      <w:r>
        <w:rPr>
          <w:rFonts w:ascii="Saturday Sans Regular" w:hAnsi="Saturday Sans Regular" w:eastAsia="Saturday Sans Regular" w:cs="Saturday Sans Regular"/>
          <w:color w:val="1F1F1F"/>
          <w:rtl w:val="0"/>
        </w:rPr>
        <w:t>自动拉取店铺订单 -&gt; 生成发货单 -&gt; 回传运单号给店铺。</w:t>
      </w:r>
    </w:p>
    <w:p w14:paraId="00000053">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物流商 API 对接</w:t>
      </w:r>
      <w:r>
        <w:rPr>
          <w:rFonts w:ascii="Saturday Sans Regular" w:hAnsi="Saturday Sans Regular" w:eastAsia="Saturday Sans Regular" w:cs="Saturday Sans Regular"/>
          <w:color w:val="1F1F1F"/>
          <w:rtl w:val="0"/>
        </w:rPr>
        <w:t>:</w:t>
      </w:r>
    </w:p>
    <w:p w14:paraId="00000054">
      <w:pPr>
        <w:numPr>
          <w:ilvl w:val="2"/>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1275" w:hanging="360"/>
      </w:pPr>
      <w:r>
        <w:rPr>
          <w:rFonts w:ascii="Saturday Sans Regular" w:hAnsi="Saturday Sans Regular" w:eastAsia="Saturday Sans Regular" w:cs="Saturday Sans Regular"/>
          <w:color w:val="1F1F1F"/>
          <w:rtl w:val="0"/>
        </w:rPr>
        <w:t>对接 FedEx / UPS / Canada Post 接口，直接生成正式运单 Label (ZPL/PDF)。</w:t>
      </w:r>
    </w:p>
    <w:p w14:paraId="00000055">
      <w:pPr>
        <w:numPr>
          <w:ilvl w:val="1"/>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70" w:hanging="360"/>
      </w:pPr>
      <w:r>
        <w:rPr>
          <w:rFonts w:ascii="Saturday Sans Regular" w:hAnsi="Saturday Sans Regular" w:eastAsia="Saturday Sans Regular" w:cs="Saturday Sans Regular"/>
          <w:b/>
          <w:bCs/>
          <w:color w:val="1F1F1F"/>
          <w:rtl w:val="0"/>
        </w:rPr>
        <w:t>财务钱包系统</w:t>
      </w:r>
      <w:r>
        <w:rPr>
          <w:rFonts w:ascii="Saturday Sans Regular" w:hAnsi="Saturday Sans Regular" w:eastAsia="Saturday Sans Regular" w:cs="Saturday Sans Regular"/>
          <w:color w:val="1F1F1F"/>
          <w:rtl w:val="0"/>
        </w:rPr>
        <w:t>:</w:t>
      </w:r>
    </w:p>
    <w:p w14:paraId="00000056">
      <w:pPr>
        <w:numPr>
          <w:ilvl w:val="2"/>
          <w:numId w:val="25"/>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1275" w:hanging="360"/>
      </w:pPr>
      <w:r>
        <w:rPr>
          <w:rFonts w:ascii="Saturday Sans Regular" w:hAnsi="Saturday Sans Regular" w:eastAsia="Saturday Sans Regular" w:cs="Saturday Sans Regular"/>
          <w:color w:val="1F1F1F"/>
          <w:rtl w:val="0"/>
        </w:rPr>
        <w:t>客户充值、余额扣减、生成月度账单。</w:t>
      </w:r>
    </w:p>
    <w:p w14:paraId="00000057">
      <w:pPr>
        <w:pStyle w:val="4"/>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Saturday Sans Regular" w:hAnsi="Saturday Sans Regular" w:eastAsia="Saturday Sans Regular" w:cs="Saturday Sans Regular"/>
          <w:color w:val="1F1F1F"/>
        </w:rPr>
      </w:pPr>
      <w:r>
        <w:pict>
          <v:rect id="_x0000_i1027" o:spt="1" style="height:1.5pt;width:0pt;" fillcolor="#A0A0A0" filled="t" stroked="f" coordsize="21600,21600" o:hr="t" o:hrstd="t" o:hralign="center">
            <v:path/>
            <v:fill on="t" focussize="0,0"/>
            <v:stroke on="f"/>
            <v:imagedata o:title=""/>
            <o:lock v:ext="edit"/>
            <w10:wrap type="none"/>
            <w10:anchorlock/>
          </v:rect>
        </w:pict>
      </w:r>
      <w:r>
        <w:rPr>
          <w:rFonts w:ascii="Saturday Sans Regular" w:hAnsi="Saturday Sans Regular" w:eastAsia="Saturday Sans Regular" w:cs="Saturday Sans Regular"/>
          <w:color w:val="1F1F1F"/>
          <w:rtl w:val="0"/>
        </w:rPr>
        <w:t>下一步建议</w:t>
      </w:r>
    </w:p>
    <w:p w14:paraId="0000005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Saturday Sans Regular" w:hAnsi="Saturday Sans Regular" w:eastAsia="Saturday Sans Regular" w:cs="Saturday Sans Regular"/>
          <w:color w:val="1F1F1F"/>
        </w:rPr>
      </w:pPr>
      <w:r>
        <w:rPr>
          <w:rFonts w:ascii="Saturday Sans Regular" w:hAnsi="Saturday Sans Regular" w:eastAsia="Saturday Sans Regular" w:cs="Saturday Sans Regular"/>
          <w:color w:val="1F1F1F"/>
          <w:rtl w:val="0"/>
        </w:rPr>
        <w:t xml:space="preserve">既然您是自己开发或主导开发，我建议您从 </w:t>
      </w:r>
      <w:r>
        <w:rPr>
          <w:rFonts w:ascii="Saturday Sans Regular" w:hAnsi="Saturday Sans Regular" w:eastAsia="Saturday Sans Regular" w:cs="Saturday Sans Regular"/>
          <w:b/>
          <w:bCs/>
          <w:color w:val="1F1F1F"/>
          <w:rtl w:val="0"/>
        </w:rPr>
        <w:t>第一期</w:t>
      </w:r>
      <w:r>
        <w:rPr>
          <w:rFonts w:ascii="Saturday Sans Regular" w:hAnsi="Saturday Sans Regular" w:eastAsia="Saturday Sans Regular" w:cs="Saturday Sans Regular"/>
          <w:color w:val="1F1F1F"/>
          <w:rtl w:val="0"/>
        </w:rPr>
        <w:t xml:space="preserve"> 开始，但</w:t>
      </w:r>
      <w:r>
        <w:rPr>
          <w:rFonts w:ascii="Saturday Sans Regular" w:hAnsi="Saturday Sans Regular" w:eastAsia="Saturday Sans Regular" w:cs="Saturday Sans Regular"/>
          <w:b/>
          <w:bCs/>
          <w:color w:val="1F1F1F"/>
          <w:rtl w:val="0"/>
        </w:rPr>
        <w:t>代码架构必须按全栈标准搭建</w:t>
      </w:r>
      <w:r>
        <w:rPr>
          <w:rFonts w:ascii="Saturday Sans Regular" w:hAnsi="Saturday Sans Regular" w:eastAsia="Saturday Sans Regular" w:cs="Saturday Sans Regular"/>
          <w:color w:val="1F1F1F"/>
          <w:rtl w:val="0"/>
        </w:rPr>
        <w:t>。</w:t>
      </w:r>
    </w:p>
    <w:p w14:paraId="0000005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Saturday Sans Regular" w:hAnsi="Saturday Sans Regular" w:eastAsia="Saturday Sans Regular" w:cs="Saturday Sans Regular"/>
          <w:b/>
          <w:bCs/>
          <w:color w:val="1F1F1F"/>
        </w:rPr>
      </w:pPr>
      <w:r>
        <w:rPr>
          <w:rFonts w:ascii="Saturday Sans Regular" w:hAnsi="Saturday Sans Regular" w:eastAsia="Saturday Sans Regular" w:cs="Saturday Sans Regular"/>
          <w:b/>
          <w:bCs/>
          <w:color w:val="1F1F1F"/>
          <w:rtl w:val="0"/>
        </w:rPr>
        <w:t>我可以为您生成第一期（Next.js + Tailwind）的项目脚手架代码结构和核心页面的代码，</w:t>
      </w: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embedRegular r:id="rId1" w:fontKey="{03AB6AF6-9DAF-077E-9988-5C69824F62D3}"/>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auto"/>
    <w:pitch w:val="default"/>
    <w:sig w:usb0="00000287" w:usb1="00000000" w:usb2="00000000" w:usb3="00000000" w:csb0="2000009F" w:csb1="00000000"/>
  </w:font>
  <w:font w:name="Saturday Sans Regular">
    <w:panose1 w:val="02010600010101010101"/>
    <w:charset w:val="86"/>
    <w:family w:val="auto"/>
    <w:pitch w:val="default"/>
    <w:sig w:usb0="00000001" w:usb1="080E0000" w:usb2="00000000" w:usb3="00000000" w:csb0="00040000" w:csb1="00000000"/>
    <w:embedRegular r:id="rId2" w:fontKey="{7D9E9C56-A979-4E56-9988-5C69FAA60C2C}"/>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9C8AC8EF"/>
    <w:multiLevelType w:val="multilevel"/>
    <w:tmpl w:val="9C8AC8E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0F1ACD9"/>
    <w:multiLevelType w:val="multilevel"/>
    <w:tmpl w:val="B0F1ACD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B5E306ED"/>
    <w:multiLevelType w:val="multilevel"/>
    <w:tmpl w:val="B5E306E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C8879AEF"/>
    <w:multiLevelType w:val="multilevel"/>
    <w:tmpl w:val="C8879AE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CF092B84"/>
    <w:multiLevelType w:val="multilevel"/>
    <w:tmpl w:val="CF092B8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D7F9FE59"/>
    <w:multiLevelType w:val="multilevel"/>
    <w:tmpl w:val="D7F9FE5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DCBA6B53"/>
    <w:multiLevelType w:val="multilevel"/>
    <w:tmpl w:val="DCBA6B5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F4B5D9F5"/>
    <w:multiLevelType w:val="multilevel"/>
    <w:tmpl w:val="F4B5D9F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0053208E"/>
    <w:multiLevelType w:val="multilevel"/>
    <w:tmpl w:val="0053208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0248C179"/>
    <w:multiLevelType w:val="multilevel"/>
    <w:tmpl w:val="0248C17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03D62ECE"/>
    <w:multiLevelType w:val="multilevel"/>
    <w:tmpl w:val="03D62EC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0E640482"/>
    <w:multiLevelType w:val="multilevel"/>
    <w:tmpl w:val="0E64048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2470EC97"/>
    <w:multiLevelType w:val="multilevel"/>
    <w:tmpl w:val="2470EC9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25B654F3"/>
    <w:multiLevelType w:val="multilevel"/>
    <w:tmpl w:val="25B654F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2A8F537B"/>
    <w:multiLevelType w:val="multilevel"/>
    <w:tmpl w:val="2A8F537B"/>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46A08BB8"/>
    <w:multiLevelType w:val="multilevel"/>
    <w:tmpl w:val="46A08BB8"/>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4C1BAE26"/>
    <w:multiLevelType w:val="multilevel"/>
    <w:tmpl w:val="4C1BAE2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4D4DC07F"/>
    <w:multiLevelType w:val="multilevel"/>
    <w:tmpl w:val="4D4DC07F"/>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59ADCABA"/>
    <w:multiLevelType w:val="multilevel"/>
    <w:tmpl w:val="59ADCAB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5A241D34"/>
    <w:multiLevelType w:val="multilevel"/>
    <w:tmpl w:val="5A241D3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60382F6E"/>
    <w:multiLevelType w:val="multilevel"/>
    <w:tmpl w:val="60382F6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72183CF9"/>
    <w:multiLevelType w:val="multilevel"/>
    <w:tmpl w:val="72183CF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7C246926"/>
    <w:multiLevelType w:val="multilevel"/>
    <w:tmpl w:val="7C24692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1275"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10"/>
  </w:num>
  <w:num w:numId="2">
    <w:abstractNumId w:val="6"/>
  </w:num>
  <w:num w:numId="3">
    <w:abstractNumId w:val="20"/>
  </w:num>
  <w:num w:numId="4">
    <w:abstractNumId w:val="4"/>
  </w:num>
  <w:num w:numId="5">
    <w:abstractNumId w:val="3"/>
  </w:num>
  <w:num w:numId="6">
    <w:abstractNumId w:val="12"/>
  </w:num>
  <w:num w:numId="7">
    <w:abstractNumId w:val="15"/>
  </w:num>
  <w:num w:numId="8">
    <w:abstractNumId w:val="23"/>
  </w:num>
  <w:num w:numId="9">
    <w:abstractNumId w:val="11"/>
  </w:num>
  <w:num w:numId="10">
    <w:abstractNumId w:val="0"/>
  </w:num>
  <w:num w:numId="11">
    <w:abstractNumId w:val="16"/>
  </w:num>
  <w:num w:numId="12">
    <w:abstractNumId w:val="21"/>
  </w:num>
  <w:num w:numId="13">
    <w:abstractNumId w:val="5"/>
  </w:num>
  <w:num w:numId="14">
    <w:abstractNumId w:val="19"/>
  </w:num>
  <w:num w:numId="15">
    <w:abstractNumId w:val="9"/>
  </w:num>
  <w:num w:numId="16">
    <w:abstractNumId w:val="14"/>
  </w:num>
  <w:num w:numId="17">
    <w:abstractNumId w:val="8"/>
  </w:num>
  <w:num w:numId="18">
    <w:abstractNumId w:val="7"/>
  </w:num>
  <w:num w:numId="19">
    <w:abstractNumId w:val="1"/>
  </w:num>
  <w:num w:numId="20">
    <w:abstractNumId w:val="18"/>
  </w:num>
  <w:num w:numId="21">
    <w:abstractNumId w:val="22"/>
  </w:num>
  <w:num w:numId="22">
    <w:abstractNumId w:val="13"/>
  </w:num>
  <w:num w:numId="23">
    <w:abstractNumId w:val="17"/>
  </w:num>
  <w:num w:numId="24">
    <w:abstractNumId w:val="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TrueTypeFonts/>
  <w:documentProtection w:enforcement="0"/>
  <w:defaultTabStop w:val="720"/>
  <w:compat>
    <w:useFELayout/>
    <w:compatSetting w:name="compatibilityMode" w:uri="http://schemas.microsoft.com/office/word" w:val="15"/>
  </w:compat>
  <w:rsids>
    <w:rsidRoot w:val="00000000"/>
    <w:rsid w:val="11DF547E"/>
    <w:rsid w:val="67F3A300"/>
    <w:rsid w:val="748C6D53"/>
    <w:rsid w:val="773C4A26"/>
    <w:rsid w:val="FFF017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9">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1623</Words>
  <Characters>2251</Characters>
  <TotalTime>328</TotalTime>
  <ScaleCrop>false</ScaleCrop>
  <LinksUpToDate>false</LinksUpToDate>
  <CharactersWithSpaces>2460</CharactersWithSpaces>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2025-12-31T18:22:00Z</dcterms:created>
  <dc:creator>xiaofl31</dc:creator>
  <cp:lastModifiedBy>爱幻想的Minos</cp:lastModifiedBy>
  <dcterms:modified xsi:type="dcterms:W3CDTF">2026-01-05T20:59:21Z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eyJoZGlkIjoiZWU0YTEzYjAwYzZhMzU5YzkwZTFiZTI1NjI5MDNiZDkiLCJ1c2VySWQiOiIzNDc0NzkyMDgifQ==</vt:lpwstr>
  </property>
  <property fmtid="{D5CDD505-2E9C-101B-9397-08002B2CF9AE}" pid="3" name="KSOProductBuildVer">
    <vt:lpwstr>2052-12.1.24031.24031</vt:lpwstr>
  </property>
  <property fmtid="{D5CDD505-2E9C-101B-9397-08002B2CF9AE}" pid="4" name="ICV">
    <vt:lpwstr>E2ECB4808F91460FB8850EC3FD81834D_12</vt:lpwstr>
  </property>
</Properties>
</file>