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73BA6" w14:textId="07CC431F" w:rsidR="005405EB" w:rsidRDefault="005405EB">
      <w:r>
        <w:t>Week 05</w:t>
      </w:r>
    </w:p>
    <w:p w14:paraId="310A677C" w14:textId="33BC99EF" w:rsidR="005405EB" w:rsidRDefault="005405EB">
      <w:proofErr w:type="spellStart"/>
      <w:r>
        <w:t>Xiaokuan</w:t>
      </w:r>
      <w:proofErr w:type="spellEnd"/>
      <w:r>
        <w:t xml:space="preserve"> Zhao</w:t>
      </w:r>
    </w:p>
    <w:p w14:paraId="656A30C0" w14:textId="35DD282B" w:rsidR="005405EB" w:rsidRDefault="005405EB"/>
    <w:p w14:paraId="005ABB1D" w14:textId="390B405D" w:rsidR="005405EB" w:rsidRDefault="005405EB">
      <w:r>
        <w:t>Problem 1</w:t>
      </w:r>
    </w:p>
    <w:p w14:paraId="7FB102A7" w14:textId="3D64FDF7" w:rsidR="005405EB" w:rsidRDefault="005405EB">
      <w:r>
        <w:rPr>
          <w:noProof/>
        </w:rPr>
        <w:drawing>
          <wp:inline distT="0" distB="0" distL="0" distR="0" wp14:anchorId="78396008" wp14:editId="19A3D667">
            <wp:extent cx="5943600" cy="3502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3-02-22 at 22.42.0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D0AF" w14:textId="730335CB" w:rsidR="005405EB" w:rsidRDefault="005405EB">
      <w:r>
        <w:t xml:space="preserve">From the graph, we can see that T distribution is a better measure than normal distribution in this problem because it plots the original data better. Also, the Expected Shortfall of T distribution is much smaller than ES of normal distribution. On the other hand, the </w:t>
      </w:r>
      <w:proofErr w:type="spellStart"/>
      <w:r>
        <w:t>VaR</w:t>
      </w:r>
      <w:proofErr w:type="spellEnd"/>
      <w:r>
        <w:t xml:space="preserve"> of T distribution is a little larger than </w:t>
      </w:r>
      <w:proofErr w:type="spellStart"/>
      <w:r>
        <w:t>VaR</w:t>
      </w:r>
      <w:proofErr w:type="spellEnd"/>
      <w:r>
        <w:t xml:space="preserve"> of normal distribution. Both </w:t>
      </w:r>
      <w:proofErr w:type="gramStart"/>
      <w:r>
        <w:t>distribution</w:t>
      </w:r>
      <w:proofErr w:type="gramEnd"/>
      <w:r>
        <w:t xml:space="preserve"> did not successfully measure the fat tail.</w:t>
      </w:r>
    </w:p>
    <w:p w14:paraId="5D33AD06" w14:textId="228197D2" w:rsidR="005405EB" w:rsidRDefault="005405EB"/>
    <w:p w14:paraId="60AA288E" w14:textId="16A1EB00" w:rsidR="005405EB" w:rsidRDefault="005405EB">
      <w:r>
        <w:t>Problem 2</w:t>
      </w:r>
    </w:p>
    <w:p w14:paraId="5CC11BC5" w14:textId="5E0FB59E" w:rsidR="005405EB" w:rsidRDefault="005405EB">
      <w:r>
        <w:t>All functions perform as expected.</w:t>
      </w:r>
    </w:p>
    <w:p w14:paraId="5CA0C715" w14:textId="23CDD00C" w:rsidR="0033630D" w:rsidRDefault="0033630D">
      <w:r>
        <w:br w:type="page"/>
      </w:r>
    </w:p>
    <w:p w14:paraId="29B3123C" w14:textId="77777777" w:rsidR="005405EB" w:rsidRDefault="005405EB"/>
    <w:p w14:paraId="3848743D" w14:textId="79453A4B" w:rsidR="005405EB" w:rsidRDefault="005405EB">
      <w:r>
        <w:t>Problem3</w:t>
      </w:r>
    </w:p>
    <w:p w14:paraId="6FDA4674" w14:textId="77777777" w:rsidR="0033630D" w:rsidRDefault="0033630D"/>
    <w:p w14:paraId="4B9CF304" w14:textId="0D943667" w:rsidR="0033630D" w:rsidRDefault="0033630D" w:rsidP="0033630D">
      <w:r>
        <w:t xml:space="preserve">Portfolio A </w:t>
      </w:r>
      <w:proofErr w:type="spellStart"/>
      <w:r>
        <w:t>VaR</w:t>
      </w:r>
      <w:proofErr w:type="spellEnd"/>
      <w:r>
        <w:t>: 1929.2</w:t>
      </w:r>
      <w:r>
        <w:t>6</w:t>
      </w:r>
    </w:p>
    <w:p w14:paraId="5F23AC47" w14:textId="09F7C146" w:rsidR="0033630D" w:rsidRDefault="0033630D" w:rsidP="0033630D">
      <w:r>
        <w:t xml:space="preserve">Portfolio </w:t>
      </w:r>
      <w:proofErr w:type="gramStart"/>
      <w:r>
        <w:t>A</w:t>
      </w:r>
      <w:proofErr w:type="gramEnd"/>
      <w:r>
        <w:t xml:space="preserve"> ES: 2465.61</w:t>
      </w:r>
    </w:p>
    <w:p w14:paraId="76951919" w14:textId="77777777" w:rsidR="0033630D" w:rsidRDefault="0033630D" w:rsidP="0033630D">
      <w:r>
        <w:t xml:space="preserve"> </w:t>
      </w:r>
    </w:p>
    <w:p w14:paraId="50F0D735" w14:textId="1DFF2321" w:rsidR="0033630D" w:rsidRDefault="0033630D" w:rsidP="0033630D">
      <w:r>
        <w:t xml:space="preserve">Portfolio B </w:t>
      </w:r>
      <w:proofErr w:type="spellStart"/>
      <w:r>
        <w:t>VaR</w:t>
      </w:r>
      <w:proofErr w:type="spellEnd"/>
      <w:r>
        <w:t>: 1850.7</w:t>
      </w:r>
      <w:r>
        <w:t>8</w:t>
      </w:r>
    </w:p>
    <w:p w14:paraId="427CE14C" w14:textId="5FF37916" w:rsidR="0033630D" w:rsidRDefault="0033630D" w:rsidP="0033630D">
      <w:r>
        <w:t>Portfolio B ES: 2329.33</w:t>
      </w:r>
    </w:p>
    <w:p w14:paraId="4BDC00AB" w14:textId="77777777" w:rsidR="0033630D" w:rsidRDefault="0033630D" w:rsidP="0033630D">
      <w:r>
        <w:t xml:space="preserve"> </w:t>
      </w:r>
    </w:p>
    <w:p w14:paraId="521274B7" w14:textId="1A792D01" w:rsidR="0033630D" w:rsidRDefault="0033630D" w:rsidP="0033630D">
      <w:r>
        <w:t xml:space="preserve">Portfolio C </w:t>
      </w:r>
      <w:proofErr w:type="spellStart"/>
      <w:r>
        <w:t>VaR</w:t>
      </w:r>
      <w:proofErr w:type="spellEnd"/>
      <w:r>
        <w:t>: 1608.30</w:t>
      </w:r>
    </w:p>
    <w:p w14:paraId="29146D18" w14:textId="35C03FA7" w:rsidR="0033630D" w:rsidRDefault="0033630D" w:rsidP="0033630D">
      <w:r>
        <w:t>Portfolio C ES: 2048.85</w:t>
      </w:r>
    </w:p>
    <w:p w14:paraId="0FA9F8AE" w14:textId="77777777" w:rsidR="0033630D" w:rsidRDefault="0033630D" w:rsidP="0033630D">
      <w:r>
        <w:t xml:space="preserve"> </w:t>
      </w:r>
    </w:p>
    <w:p w14:paraId="06B5DF37" w14:textId="39B6EDFD" w:rsidR="0033630D" w:rsidRDefault="0033630D" w:rsidP="0033630D">
      <w:r>
        <w:t xml:space="preserve">Portfolio Total </w:t>
      </w:r>
      <w:proofErr w:type="spellStart"/>
      <w:r>
        <w:t>VaR</w:t>
      </w:r>
      <w:proofErr w:type="spellEnd"/>
      <w:r>
        <w:t>: 3129.9</w:t>
      </w:r>
      <w:r>
        <w:t>1</w:t>
      </w:r>
    </w:p>
    <w:p w14:paraId="774450BD" w14:textId="47119B0D" w:rsidR="005405EB" w:rsidRDefault="0033630D" w:rsidP="0033630D">
      <w:r>
        <w:t>Portfolio Total ES: 3915.3</w:t>
      </w:r>
      <w:r>
        <w:t>4</w:t>
      </w:r>
    </w:p>
    <w:p w14:paraId="097609A8" w14:textId="105D33E5" w:rsidR="0033630D" w:rsidRDefault="0033630D" w:rsidP="0033630D"/>
    <w:p w14:paraId="7EEE9852" w14:textId="32AA8BFC" w:rsidR="0033630D" w:rsidRDefault="0033630D" w:rsidP="0033630D">
      <w:r>
        <w:t xml:space="preserve">Comparing to Week 4’s result, we can see the </w:t>
      </w:r>
      <w:proofErr w:type="spellStart"/>
      <w:r>
        <w:t>VaR</w:t>
      </w:r>
      <w:proofErr w:type="spellEnd"/>
      <w:r>
        <w:t xml:space="preserve"> and ES under the assumption of T distribution is much lower.</w:t>
      </w:r>
      <w:bookmarkStart w:id="0" w:name="_GoBack"/>
      <w:bookmarkEnd w:id="0"/>
    </w:p>
    <w:sectPr w:rsidR="0033630D" w:rsidSect="004D0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5EB"/>
    <w:rsid w:val="0033630D"/>
    <w:rsid w:val="004D0F36"/>
    <w:rsid w:val="0054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5B426"/>
  <w15:chartTrackingRefBased/>
  <w15:docId w15:val="{0F3CD362-BA0A-B542-AE79-1322C5A5E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7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xiaokuanzhao@gmail.com</dc:creator>
  <cp:keywords/>
  <dc:description/>
  <cp:lastModifiedBy>xiaokuanzhao@gmail.com</cp:lastModifiedBy>
  <cp:revision>1</cp:revision>
  <dcterms:created xsi:type="dcterms:W3CDTF">2023-02-23T03:35:00Z</dcterms:created>
  <dcterms:modified xsi:type="dcterms:W3CDTF">2023-02-23T03:55:00Z</dcterms:modified>
</cp:coreProperties>
</file>