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121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7"/>
        <w:gridCol w:w="74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37" w:type="dxa"/>
            <w:vAlign w:val="top"/>
          </w:tcPr>
          <w:p>
            <w:pPr>
              <w:adjustRightInd w:val="0"/>
              <w:snapToGrid w:val="0"/>
              <w:rPr>
                <w:rFonts w:hint="eastAsia"/>
                <w:b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10"/>
                <w:szCs w:val="10"/>
              </w:rPr>
              <w:t xml:space="preserve"> </w:t>
            </w:r>
          </w:p>
        </w:tc>
        <w:tc>
          <w:tcPr>
            <w:tcW w:w="7477" w:type="dxa"/>
            <w:vAlign w:val="top"/>
          </w:tcPr>
          <w:p>
            <w:pPr>
              <w:adjustRightInd w:val="0"/>
              <w:snapToGrid w:val="0"/>
              <w:rPr>
                <w:rFonts w:hint="eastAsia"/>
                <w:b/>
                <w:sz w:val="10"/>
                <w:szCs w:val="10"/>
              </w:rPr>
            </w:pPr>
          </w:p>
        </w:tc>
      </w:tr>
    </w:tbl>
    <w:p>
      <w:r>
        <w:rPr>
          <w:sz w:val="10"/>
          <w:szCs w:val="10"/>
          <w:lang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257175</wp:posOffset>
            </wp:positionV>
            <wp:extent cx="1327150" cy="1430020"/>
            <wp:effectExtent l="0" t="0" r="6350" b="17780"/>
            <wp:wrapNone/>
            <wp:docPr id="8" name="图片 13" descr="白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白方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-288925</wp:posOffset>
            </wp:positionH>
            <wp:positionV relativeFrom="page">
              <wp:posOffset>-8255</wp:posOffset>
            </wp:positionV>
            <wp:extent cx="7595870" cy="10695940"/>
            <wp:effectExtent l="0" t="0" r="5080" b="1016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69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1248" w:type="dxa"/>
        <w:jc w:val="right"/>
        <w:tblInd w:w="-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Align w:val="top"/>
          </w:tcPr>
          <w:p>
            <w:pPr>
              <w:adjustRightInd w:val="0"/>
              <w:snapToGrid w:val="0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</w:t>
            </w:r>
            <w:r>
              <w:rPr>
                <w:b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  <w:jc w:val="right"/>
        </w:trPr>
        <w:tc>
          <w:tcPr>
            <w:tcW w:w="3652" w:type="dxa"/>
            <w:vMerge w:val="restart"/>
            <w:vAlign w:val="top"/>
          </w:tcPr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sz w:val="10"/>
                <w:szCs w:val="10"/>
                <w:lang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262890</wp:posOffset>
                  </wp:positionH>
                  <wp:positionV relativeFrom="page">
                    <wp:posOffset>4799330</wp:posOffset>
                  </wp:positionV>
                  <wp:extent cx="1121410" cy="4483100"/>
                  <wp:effectExtent l="0" t="0" r="2540" b="12700"/>
                  <wp:wrapNone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448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  <w:tcBorders>
              <w:bottom w:val="single" w:color="FC558B" w:sz="4" w:space="0"/>
            </w:tcBorders>
            <w:vAlign w:val="top"/>
          </w:tcPr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2008.9-2012.7   </w:t>
            </w:r>
            <w:r>
              <w:rPr>
                <w:rFonts w:hint="eastAsia"/>
                <w:color w:val="FC558B"/>
                <w:lang w:eastAsia="zh-CN"/>
              </w:rPr>
              <w:t>萝卜头</w:t>
            </w:r>
            <w:r>
              <w:rPr>
                <w:color w:val="FC558B"/>
              </w:rPr>
              <w:t>科技大学   市场营销（本科）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right"/>
        </w:trPr>
        <w:tc>
          <w:tcPr>
            <w:tcW w:w="365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4" w:hRule="atLeast"/>
          <w:jc w:val="right"/>
        </w:trPr>
        <w:tc>
          <w:tcPr>
            <w:tcW w:w="3652" w:type="dxa"/>
            <w:vMerge w:val="continue"/>
            <w:vAlign w:val="top"/>
          </w:tcPr>
          <w:p>
            <w:pPr>
              <w:adjustRightInd w:val="0"/>
              <w:snapToGrid w:val="0"/>
              <w:rPr>
                <w:color w:val="FC558B"/>
              </w:rPr>
            </w:pPr>
          </w:p>
        </w:tc>
        <w:tc>
          <w:tcPr>
            <w:tcW w:w="7596" w:type="dxa"/>
            <w:tcBorders>
              <w:bottom w:val="single" w:color="FC558B" w:sz="4" w:space="0"/>
            </w:tcBorders>
            <w:vAlign w:val="top"/>
          </w:tcPr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2009.3一2011.6  </w:t>
            </w:r>
            <w:r>
              <w:rPr>
                <w:rFonts w:hint="eastAsia"/>
                <w:color w:val="FC558B"/>
                <w:lang w:eastAsia="zh-CN"/>
              </w:rPr>
              <w:t>萝卜头</w:t>
            </w:r>
            <w:r>
              <w:rPr>
                <w:color w:val="FC558B"/>
              </w:rPr>
              <w:t>大学职业发展社    社长</w:t>
            </w:r>
          </w:p>
          <w:p>
            <w:pPr>
              <w:adjustRightInd w:val="0"/>
              <w:snapToGrid w:val="0"/>
            </w:pPr>
            <w:r>
              <w:t>负责社团组织建设，社团机构的管理，协调各部门工作;</w:t>
            </w:r>
          </w:p>
          <w:p>
            <w:pPr>
              <w:adjustRightInd w:val="0"/>
              <w:snapToGrid w:val="0"/>
            </w:pPr>
            <w: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2010.7一2010.9      </w:t>
            </w:r>
            <w:r>
              <w:rPr>
                <w:rFonts w:hint="eastAsia"/>
                <w:color w:val="FC558B"/>
                <w:lang w:eastAsia="zh-CN"/>
              </w:rPr>
              <w:t>泽熙</w:t>
            </w:r>
            <w:r>
              <w:rPr>
                <w:color w:val="FC558B"/>
              </w:rPr>
              <w:t>科技集团  市场部实习生</w:t>
            </w:r>
          </w:p>
          <w:p>
            <w:pPr>
              <w:adjustRightInd w:val="0"/>
              <w:snapToGrid w:val="0"/>
            </w:pPr>
            <w:r>
              <w:t>协助筹备“不可思议”大型市场推广广州站系列活动；</w:t>
            </w:r>
          </w:p>
          <w:p>
            <w:pPr>
              <w:adjustRightInd w:val="0"/>
              <w:snapToGrid w:val="0"/>
            </w:pPr>
            <w:r>
              <w:t>作为品牌大使向观众、来宾和媒体推广</w:t>
            </w:r>
            <w:r>
              <w:rPr>
                <w:rFonts w:hint="eastAsia"/>
                <w:lang w:eastAsia="zh-CN"/>
              </w:rPr>
              <w:t>泽熙</w:t>
            </w:r>
            <w:r>
              <w:t>旗下的品牌；</w:t>
            </w:r>
          </w:p>
          <w:p>
            <w:pPr>
              <w:adjustRightInd w:val="0"/>
              <w:snapToGrid w:val="0"/>
            </w:pPr>
            <w: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365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  <w:vAlign w:val="top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right"/>
        </w:trPr>
        <w:tc>
          <w:tcPr>
            <w:tcW w:w="3652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color="FC558B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3652" w:type="dxa"/>
            <w:vMerge w:val="continue"/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  <w:vAlign w:val="top"/>
          </w:tcPr>
          <w:p>
            <w:pPr>
              <w:adjustRightInd w:val="0"/>
              <w:snapToGrid w:val="0"/>
              <w:ind w:right="560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596" w:type="dxa"/>
            <w:vAlign w:val="top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</w:tbl>
    <w:p>
      <w:r>
        <w:rPr>
          <w:lang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ge">
                  <wp:posOffset>3514090</wp:posOffset>
                </wp:positionV>
                <wp:extent cx="1397000" cy="172466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hint="eastAsia" w:eastAsia="微软雅黑"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eastAsia="zh-CN"/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hint="eastAsia" w:eastAsia="微软雅黑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888888@163.com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pt;margin-top:276.7pt;height:135.8pt;width:110pt;mso-position-vertical-relative:page;z-index:251662336;mso-width-relative:margin;mso-height-relative:margin;" filled="f" stroked="f" coordsize="21600,21600" o:gfxdata="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wJgDNcAAAAKAQAADwAAAAAAAAABACAA&#10;AAAiAAAAZHJzL2Rvd25yZXYueG1sUEsBAhQAFAAAAAgAh07iQLWeBh4OAgAA6w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ascii="微软雅黑" w:hAnsi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hint="eastAsia" w:eastAsia="微软雅黑"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lang w:eastAsia="zh-CN"/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hint="eastAsia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t>3</w:t>
                      </w: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888888888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hint="eastAsia" w:eastAsia="微软雅黑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888888@163.com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3750945</wp:posOffset>
            </wp:positionV>
            <wp:extent cx="170180" cy="185420"/>
            <wp:effectExtent l="0" t="0" r="1270" b="5080"/>
            <wp:wrapNone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4131310</wp:posOffset>
            </wp:positionV>
            <wp:extent cx="149225" cy="185420"/>
            <wp:effectExtent l="0" t="0" r="3175" b="508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4511675</wp:posOffset>
            </wp:positionV>
            <wp:extent cx="188595" cy="185420"/>
            <wp:effectExtent l="0" t="0" r="1905" b="508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4928870</wp:posOffset>
            </wp:positionV>
            <wp:extent cx="188595" cy="124460"/>
            <wp:effectExtent l="0" t="0" r="1905" b="8890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ge">
                  <wp:posOffset>2903855</wp:posOffset>
                </wp:positionV>
                <wp:extent cx="1362710" cy="20224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812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eastAsia="zh-CN"/>
                              </w:rPr>
                              <w:t>萝卜头</w:t>
                            </w:r>
                            <w:r>
                              <w:rPr>
                                <w:color w:val="FFFFFF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.45pt;margin-top:228.65pt;height:159.25pt;width:107.3pt;mso-position-vertical-relative:page;z-index:251661312;mso-width-relative:margin;mso-height-relative:margin;mso-height-percent:200;" filled="f" stroked="f" coordsize="21600,21600" o:gfxdata="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rfTX2QAAAAoBAAAPAAAAAAAA&#10;AAEAIAAAACIAAABkcnMvZG93bnJldi54bWxQSwECFAAUAAAACACHTuJAb/YE/RECAADq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  <w:lang w:eastAsia="zh-CN"/>
                        </w:rPr>
                        <w:t>萝卜头</w:t>
                      </w:r>
                      <w:r>
                        <w:rPr>
                          <w:color w:val="FFFFFF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ge">
                  <wp:posOffset>2574925</wp:posOffset>
                </wp:positionV>
                <wp:extent cx="841375" cy="20224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248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7.35pt;margin-top:202.75pt;height:159.25pt;width:66.25pt;mso-position-vertical-relative:page;z-index:251667456;mso-width-relative:margin;mso-height-relative:margin;mso-height-percent:200;" filled="f" stroked="f" coordsize="21600,21600" o:gfxdata="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bSL9HXAAAACgEAAA8AAAAAAAAAAQAg&#10;AAAAIgAAAGRycy9kb3ducmV2LnhtbFBLAQIUABQAAAAIAIdO4kBtmLKHDwIAAOo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ge">
                  <wp:posOffset>2076450</wp:posOffset>
                </wp:positionV>
                <wp:extent cx="1267460" cy="20224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  <w:t>萝卜头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2pt;margin-top:163.5pt;height:159.25pt;width:99.8pt;mso-position-vertical-relative:page;z-index:251660288;mso-width-relative:margin;mso-height-relative:margin;mso-height-percent:200;" filled="f" stroked="f" coordsize="21600,21600" o:gfxdata="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3Al7J2QAAAAoBAAAPAAAAAAAA&#10;AAEAIAAAACIAAABkcnMvZG93bnJldi54bWxQSwECFAAUAAAACACHTuJA6m2gEhECAADs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FFFFFF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  <w:lang w:val="en-US" w:eastAsia="zh-CN"/>
                        </w:rPr>
                        <w:t>萝卜头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82552"/>
    <w:rsid w:val="00270D9C"/>
    <w:rsid w:val="0028600C"/>
    <w:rsid w:val="003B53AC"/>
    <w:rsid w:val="004823CC"/>
    <w:rsid w:val="004D340C"/>
    <w:rsid w:val="0053585D"/>
    <w:rsid w:val="005649F5"/>
    <w:rsid w:val="00565378"/>
    <w:rsid w:val="00594DA2"/>
    <w:rsid w:val="005A7326"/>
    <w:rsid w:val="00606CE0"/>
    <w:rsid w:val="006E64F2"/>
    <w:rsid w:val="007606E1"/>
    <w:rsid w:val="0079472E"/>
    <w:rsid w:val="007A207A"/>
    <w:rsid w:val="007D3988"/>
    <w:rsid w:val="007E7713"/>
    <w:rsid w:val="00803277"/>
    <w:rsid w:val="008246EC"/>
    <w:rsid w:val="00843EDF"/>
    <w:rsid w:val="00914972"/>
    <w:rsid w:val="009C4D2F"/>
    <w:rsid w:val="00A33D2D"/>
    <w:rsid w:val="00A86441"/>
    <w:rsid w:val="00AF51E8"/>
    <w:rsid w:val="00B80DCB"/>
    <w:rsid w:val="00B96307"/>
    <w:rsid w:val="00BA3AA2"/>
    <w:rsid w:val="00C73B2D"/>
    <w:rsid w:val="00CA5361"/>
    <w:rsid w:val="00CD46EA"/>
    <w:rsid w:val="00D04E95"/>
    <w:rsid w:val="00D119F7"/>
    <w:rsid w:val="00D50286"/>
    <w:rsid w:val="00D94AFC"/>
    <w:rsid w:val="00DA655A"/>
    <w:rsid w:val="00E90420"/>
    <w:rsid w:val="00ED091E"/>
    <w:rsid w:val="00F605C3"/>
    <w:rsid w:val="00F737F0"/>
    <w:rsid w:val="00F97E44"/>
    <w:rsid w:val="04F76D80"/>
    <w:rsid w:val="16E90970"/>
    <w:rsid w:val="367A6D6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3"/>
    <w:unhideWhenUsed/>
    <w:uiPriority w:val="99"/>
    <w:pPr>
      <w:jc w:val="left"/>
    </w:p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styleId="11">
    <w:name w:val="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link w:val="4"/>
    <w:semiHidden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uiPriority w:val="99"/>
  </w:style>
  <w:style w:type="character" w:customStyle="1" w:styleId="14">
    <w:name w:val="页眉 Char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批注主题 Char"/>
    <w:link w:val="2"/>
    <w:semiHidden/>
    <w:uiPriority w:val="99"/>
    <w:rPr>
      <w:b/>
      <w:bCs/>
    </w:rPr>
  </w:style>
  <w:style w:type="character" w:customStyle="1" w:styleId="16">
    <w:name w:val="页脚 Char"/>
    <w:link w:val="5"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90</Words>
  <Characters>516</Characters>
  <Lines>4</Lines>
  <Paragraphs>1</Paragraphs>
  <ScaleCrop>false</ScaleCrop>
  <LinksUpToDate>false</LinksUpToDate>
  <CharactersWithSpaces>605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2015-02-03T03:00:00Z</dcterms:created>
  <dc:creator>Administrator</dc:creator>
  <cp:lastModifiedBy>Administrator</cp:lastModifiedBy>
  <dcterms:modified xsi:type="dcterms:W3CDTF">2016-06-14T06:54:14Z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