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67D1B" w14:textId="480ED346" w:rsidR="00126F6D" w:rsidRPr="00900F0D" w:rsidRDefault="00611352" w:rsidP="00900F0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需求</w:t>
      </w:r>
      <w:r w:rsidR="00E95F3C" w:rsidRPr="00900F0D">
        <w:rPr>
          <w:rFonts w:hint="eastAsia"/>
          <w:b/>
          <w:sz w:val="32"/>
        </w:rPr>
        <w:t>清单</w:t>
      </w:r>
    </w:p>
    <w:p w14:paraId="7C3A1A32" w14:textId="77777777" w:rsidR="00E95F3C" w:rsidRPr="00437F0E" w:rsidRDefault="00E95F3C" w:rsidP="00E95F3C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37F0E">
        <w:rPr>
          <w:rFonts w:hint="eastAsia"/>
          <w:b/>
          <w:sz w:val="24"/>
        </w:rPr>
        <w:t>强磁安装，吸附紧固。</w:t>
      </w:r>
    </w:p>
    <w:p w14:paraId="5C0BE281" w14:textId="77777777" w:rsidR="00E95F3C" w:rsidRPr="00437F0E" w:rsidRDefault="00E95F3C" w:rsidP="00E95F3C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37F0E">
        <w:rPr>
          <w:rFonts w:hint="eastAsia"/>
          <w:b/>
          <w:sz w:val="24"/>
        </w:rPr>
        <w:t>GPS信息</w:t>
      </w:r>
    </w:p>
    <w:p w14:paraId="4EFD4FE5" w14:textId="4B34FB47" w:rsidR="00E95F3C" w:rsidRDefault="00E95F3C" w:rsidP="0063186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定位采用</w:t>
      </w:r>
      <w:r w:rsidR="0063186A">
        <w:rPr>
          <w:rFonts w:hint="eastAsia"/>
        </w:rPr>
        <w:t>北斗+</w:t>
      </w:r>
      <w:r w:rsidR="009B1DF0">
        <w:t>GPS</w:t>
      </w:r>
      <w:r w:rsidR="0063186A">
        <w:rPr>
          <w:rFonts w:hint="eastAsia"/>
        </w:rPr>
        <w:t>双重定位，</w:t>
      </w:r>
      <w:r w:rsidR="009B1DF0">
        <w:rPr>
          <w:rFonts w:hint="eastAsia"/>
        </w:rPr>
        <w:t>LBS</w:t>
      </w:r>
      <w:r w:rsidR="00A179BB">
        <w:rPr>
          <w:rFonts w:hint="eastAsia"/>
        </w:rPr>
        <w:t>做</w:t>
      </w:r>
      <w:r w:rsidR="009B1DF0">
        <w:rPr>
          <w:rFonts w:hint="eastAsia"/>
        </w:rPr>
        <w:t>为辅助定位。</w:t>
      </w:r>
      <w:r w:rsidR="0063186A">
        <w:rPr>
          <w:rFonts w:hint="eastAsia"/>
        </w:rPr>
        <w:t>定位精度</w:t>
      </w:r>
      <w:r w:rsidR="009B1DF0">
        <w:rPr>
          <w:rFonts w:hint="eastAsia"/>
        </w:rPr>
        <w:t>应</w:t>
      </w:r>
      <w:r w:rsidR="0063186A">
        <w:rPr>
          <w:rFonts w:hint="eastAsia"/>
        </w:rPr>
        <w:t>&lt;10米</w:t>
      </w:r>
      <w:r w:rsidR="009B1DF0">
        <w:rPr>
          <w:rFonts w:hint="eastAsia"/>
        </w:rPr>
        <w:t>。</w:t>
      </w:r>
    </w:p>
    <w:p w14:paraId="66EEE6A5" w14:textId="77777777" w:rsidR="0063186A" w:rsidRDefault="0063186A" w:rsidP="00FC27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定位通信良好，</w:t>
      </w:r>
      <w:r w:rsidR="00FC2705" w:rsidRPr="00FC2705">
        <w:rPr>
          <w:rFonts w:hint="eastAsia"/>
        </w:rPr>
        <w:t>能够适应地下车库等非开阔地区的数据传输</w:t>
      </w:r>
      <w:r w:rsidR="00FC2705">
        <w:rPr>
          <w:rFonts w:hint="eastAsia"/>
        </w:rPr>
        <w:t>；</w:t>
      </w:r>
    </w:p>
    <w:p w14:paraId="76133BB4" w14:textId="77777777" w:rsidR="002A5920" w:rsidRDefault="002A5920" w:rsidP="002A592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待机</w:t>
      </w:r>
      <w:r w:rsidR="00437F0E">
        <w:rPr>
          <w:rFonts w:hint="eastAsia"/>
        </w:rPr>
        <w:t>静默</w:t>
      </w:r>
      <w:r>
        <w:rPr>
          <w:rFonts w:hint="eastAsia"/>
        </w:rPr>
        <w:t>模式下，</w:t>
      </w:r>
      <w:r w:rsidR="005A5864">
        <w:rPr>
          <w:rFonts w:hint="eastAsia"/>
        </w:rPr>
        <w:t>定时向</w:t>
      </w:r>
      <w:r>
        <w:rPr>
          <w:rFonts w:hint="eastAsia"/>
        </w:rPr>
        <w:t>服务器通过TCP</w:t>
      </w:r>
      <w:r w:rsidR="005A5864">
        <w:rPr>
          <w:rFonts w:hint="eastAsia"/>
        </w:rPr>
        <w:t>上报</w:t>
      </w:r>
      <w:r w:rsidR="003A200C">
        <w:rPr>
          <w:rFonts w:hint="eastAsia"/>
        </w:rPr>
        <w:t>定位</w:t>
      </w:r>
      <w:r w:rsidR="005A5864">
        <w:rPr>
          <w:rFonts w:hint="eastAsia"/>
        </w:rPr>
        <w:t>信息</w:t>
      </w:r>
      <w:r w:rsidR="00B80DB5">
        <w:rPr>
          <w:rFonts w:hint="eastAsia"/>
        </w:rPr>
        <w:t>。</w:t>
      </w:r>
    </w:p>
    <w:p w14:paraId="5AE65A94" w14:textId="77777777" w:rsidR="002A5920" w:rsidRDefault="002A5920" w:rsidP="00642ED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待机</w:t>
      </w:r>
      <w:r w:rsidR="00004DA5">
        <w:rPr>
          <w:rFonts w:hint="eastAsia"/>
        </w:rPr>
        <w:t>静默</w:t>
      </w:r>
      <w:r>
        <w:rPr>
          <w:rFonts w:hint="eastAsia"/>
        </w:rPr>
        <w:t>模式是指：设备未监听到任何抖动、震动、启动等动作情况下，按照设置方式定时上报</w:t>
      </w:r>
      <w:r w:rsidR="00004DA5">
        <w:rPr>
          <w:rFonts w:hint="eastAsia"/>
        </w:rPr>
        <w:t>。</w:t>
      </w:r>
    </w:p>
    <w:p w14:paraId="522DD913" w14:textId="77777777" w:rsidR="00B80DB5" w:rsidRDefault="00E41F6C" w:rsidP="00642ED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设备要</w:t>
      </w:r>
      <w:r w:rsidR="003A200C">
        <w:rPr>
          <w:rFonts w:hint="eastAsia"/>
        </w:rPr>
        <w:t>上传定位信息后，需要</w:t>
      </w:r>
      <w:r>
        <w:rPr>
          <w:rFonts w:hint="eastAsia"/>
        </w:rPr>
        <w:t>等待TCP传回的</w:t>
      </w:r>
      <w:r w:rsidR="005A5864">
        <w:rPr>
          <w:rFonts w:hint="eastAsia"/>
        </w:rPr>
        <w:t>接收信号，一旦收到信号就等待下一周期上</w:t>
      </w:r>
      <w:r w:rsidR="002A4E0E">
        <w:rPr>
          <w:rFonts w:hint="eastAsia"/>
        </w:rPr>
        <w:t>报。</w:t>
      </w:r>
    </w:p>
    <w:p w14:paraId="43ED8AAA" w14:textId="77777777" w:rsidR="00FC2705" w:rsidRDefault="00E41F6C" w:rsidP="00642ED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如果等待</w:t>
      </w:r>
      <w:r w:rsidR="00B80DB5">
        <w:t>3</w:t>
      </w:r>
      <w:r w:rsidR="00B80DB5">
        <w:rPr>
          <w:rFonts w:hint="eastAsia"/>
        </w:rPr>
        <w:t>分钟</w:t>
      </w:r>
      <w:r>
        <w:rPr>
          <w:rFonts w:hint="eastAsia"/>
        </w:rPr>
        <w:t>仍旧未收到TCP传回的接收信息，重新上报。</w:t>
      </w:r>
      <w:r w:rsidR="003A200C">
        <w:rPr>
          <w:rFonts w:hint="eastAsia"/>
        </w:rPr>
        <w:t>直到收到TCP确认信号。</w:t>
      </w:r>
    </w:p>
    <w:p w14:paraId="0AED70A8" w14:textId="77777777" w:rsidR="003A200C" w:rsidRDefault="00DC7B33" w:rsidP="00FC27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定时是有不同模式的，支持10</w:t>
      </w:r>
      <w:r w:rsidR="003C3D8B">
        <w:rPr>
          <w:rFonts w:hint="eastAsia"/>
        </w:rPr>
        <w:t>秒到</w:t>
      </w:r>
      <w:r>
        <w:rPr>
          <w:rFonts w:hint="eastAsia"/>
        </w:rPr>
        <w:t>1小时间隔</w:t>
      </w:r>
      <w:r w:rsidR="003A200C">
        <w:rPr>
          <w:rFonts w:hint="eastAsia"/>
        </w:rPr>
        <w:t>周期</w:t>
      </w:r>
      <w:r>
        <w:rPr>
          <w:rFonts w:hint="eastAsia"/>
        </w:rPr>
        <w:t>设置上报信息</w:t>
      </w:r>
      <w:r w:rsidR="00E41F6C">
        <w:rPr>
          <w:rFonts w:hint="eastAsia"/>
        </w:rPr>
        <w:t>，通过TCP进行</w:t>
      </w:r>
      <w:r w:rsidR="003A200C">
        <w:rPr>
          <w:rFonts w:hint="eastAsia"/>
        </w:rPr>
        <w:t>修改</w:t>
      </w:r>
      <w:r w:rsidR="00E41F6C">
        <w:rPr>
          <w:rFonts w:hint="eastAsia"/>
        </w:rPr>
        <w:t>上报周期设置。</w:t>
      </w:r>
    </w:p>
    <w:p w14:paraId="520788CA" w14:textId="77777777" w:rsidR="00DC7B33" w:rsidRDefault="003A200C" w:rsidP="003A200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上传GPS定位的同时获取定时设置</w:t>
      </w:r>
      <w:r w:rsidR="002A5920">
        <w:rPr>
          <w:rFonts w:hint="eastAsia"/>
        </w:rPr>
        <w:t>信息，并与当前模式进行比较，不同则更改，相同则不进行修改。</w:t>
      </w:r>
    </w:p>
    <w:p w14:paraId="06178A39" w14:textId="77777777" w:rsidR="00E95F3C" w:rsidRDefault="00642ED4" w:rsidP="00642E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设备一旦监听到任何抖动、震动、启动等动作情况下，立即上报定时信息，工作原理原理同2.3.2及</w:t>
      </w:r>
      <w:r w:rsidR="00B70D25">
        <w:rPr>
          <w:rFonts w:hint="eastAsia"/>
        </w:rPr>
        <w:t>2.3.3。</w:t>
      </w:r>
    </w:p>
    <w:p w14:paraId="501E6235" w14:textId="77777777" w:rsidR="00642ED4" w:rsidRPr="00437F0E" w:rsidRDefault="00642ED4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37F0E">
        <w:rPr>
          <w:rFonts w:hint="eastAsia"/>
          <w:b/>
          <w:sz w:val="24"/>
        </w:rPr>
        <w:t>震动警报</w:t>
      </w:r>
    </w:p>
    <w:p w14:paraId="38AA5941" w14:textId="77777777" w:rsidR="00642ED4" w:rsidRDefault="00642ED4" w:rsidP="00642E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设备具有震动传感器；</w:t>
      </w:r>
    </w:p>
    <w:p w14:paraId="7A2EEFD2" w14:textId="77777777" w:rsidR="00642ED4" w:rsidRDefault="00642ED4" w:rsidP="00642E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通过服务器可以设置震动传感器的灵敏度，分为：1级、2级、3级。</w:t>
      </w:r>
    </w:p>
    <w:p w14:paraId="75B349FD" w14:textId="77777777" w:rsidR="00642ED4" w:rsidRDefault="00642ED4" w:rsidP="00642ED4">
      <w:pPr>
        <w:pStyle w:val="a7"/>
        <w:ind w:left="735" w:firstLineChars="0" w:firstLine="0"/>
      </w:pPr>
      <w:r>
        <w:t>1</w:t>
      </w:r>
      <w:r>
        <w:rPr>
          <w:rFonts w:hint="eastAsia"/>
        </w:rPr>
        <w:t>级：灵敏度最低，即车辆发动机启动抖动时报警。</w:t>
      </w:r>
    </w:p>
    <w:p w14:paraId="7A2A751A" w14:textId="77777777" w:rsidR="00642ED4" w:rsidRDefault="00642ED4" w:rsidP="00642ED4">
      <w:pPr>
        <w:pStyle w:val="a7"/>
        <w:ind w:left="735" w:firstLineChars="0" w:firstLine="0"/>
      </w:pPr>
      <w:r>
        <w:rPr>
          <w:rFonts w:hint="eastAsia"/>
        </w:rPr>
        <w:t>2级：灵敏度中级，即车辆车门、引擎盖、后备箱关闭时车身晃动时报警。</w:t>
      </w:r>
    </w:p>
    <w:p w14:paraId="49DB72F0" w14:textId="77777777" w:rsidR="00642ED4" w:rsidRDefault="00642ED4" w:rsidP="00642ED4">
      <w:pPr>
        <w:pStyle w:val="a7"/>
        <w:ind w:left="735" w:firstLineChars="0" w:firstLine="0"/>
      </w:pPr>
      <w:r>
        <w:rPr>
          <w:rFonts w:hint="eastAsia"/>
        </w:rPr>
        <w:t>3级：灵敏度最高，即碰触、移动设备、鞭炮震动时报警。</w:t>
      </w:r>
    </w:p>
    <w:p w14:paraId="02D52AD9" w14:textId="77777777" w:rsidR="00642ED4" w:rsidRDefault="00642ED4" w:rsidP="00642E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设备报警原理同</w:t>
      </w:r>
      <w:r w:rsidR="00B70D25">
        <w:rPr>
          <w:rFonts w:hint="eastAsia"/>
        </w:rPr>
        <w:t>2.3以及</w:t>
      </w:r>
      <w:r>
        <w:rPr>
          <w:rFonts w:hint="eastAsia"/>
        </w:rPr>
        <w:t>2.5</w:t>
      </w:r>
      <w:r w:rsidR="00B70D25">
        <w:rPr>
          <w:rFonts w:hint="eastAsia"/>
        </w:rPr>
        <w:t>。</w:t>
      </w:r>
      <w:r w:rsidR="00B70D25">
        <w:t xml:space="preserve"> </w:t>
      </w:r>
    </w:p>
    <w:p w14:paraId="46D96926" w14:textId="77777777" w:rsidR="00900F0D" w:rsidRDefault="00437F0E" w:rsidP="00B70D25">
      <w:pPr>
        <w:pStyle w:val="a7"/>
        <w:numPr>
          <w:ilvl w:val="1"/>
          <w:numId w:val="1"/>
        </w:numPr>
        <w:ind w:firstLineChars="0"/>
      </w:pPr>
      <w:r w:rsidRPr="00437F0E">
        <w:rPr>
          <w:rFonts w:hint="eastAsia"/>
        </w:rPr>
        <w:t>上传</w:t>
      </w:r>
      <w:r w:rsidRPr="00437F0E">
        <w:t>GPS定位的同时获取</w:t>
      </w:r>
      <w:r>
        <w:rPr>
          <w:rFonts w:hint="eastAsia"/>
        </w:rPr>
        <w:t>灵敏度设置</w:t>
      </w:r>
      <w:r w:rsidRPr="00437F0E">
        <w:t>，并与当前模式进行比较，不同则更改，相同则不进行修改。</w:t>
      </w:r>
    </w:p>
    <w:p w14:paraId="1DA3B7FE" w14:textId="77777777" w:rsidR="00642ED4" w:rsidRPr="00437F0E" w:rsidRDefault="00642ED4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37F0E">
        <w:rPr>
          <w:rFonts w:hint="eastAsia"/>
          <w:b/>
          <w:sz w:val="24"/>
        </w:rPr>
        <w:t>设备倾角</w:t>
      </w:r>
      <w:r w:rsidR="000612F1">
        <w:rPr>
          <w:rFonts w:hint="eastAsia"/>
          <w:b/>
          <w:sz w:val="24"/>
        </w:rPr>
        <w:t>警报</w:t>
      </w:r>
    </w:p>
    <w:p w14:paraId="2CD645F2" w14:textId="77777777" w:rsidR="00642ED4" w:rsidRDefault="00642ED4" w:rsidP="000E438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设备具有陀螺仪</w:t>
      </w:r>
      <w:r w:rsidR="000E438E">
        <w:rPr>
          <w:rFonts w:hint="eastAsia"/>
        </w:rPr>
        <w:t>，可以通过TCP向服务器上传当前的角度信息。</w:t>
      </w:r>
    </w:p>
    <w:p w14:paraId="33461102" w14:textId="77777777" w:rsidR="000E438E" w:rsidRDefault="00437F0E" w:rsidP="00437F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上传方式与GPS信息一致，当陀螺仪角度超过一定阀值有晃动则立即上传角度信息。上传后要</w:t>
      </w:r>
      <w:r w:rsidRPr="00437F0E">
        <w:rPr>
          <w:rFonts w:hint="eastAsia"/>
        </w:rPr>
        <w:t>等待</w:t>
      </w:r>
      <w:r w:rsidRPr="00437F0E">
        <w:t>TCP传回的接收信号，一旦收到信号就</w:t>
      </w:r>
      <w:r>
        <w:rPr>
          <w:rFonts w:hint="eastAsia"/>
        </w:rPr>
        <w:t>停止</w:t>
      </w:r>
      <w:r w:rsidRPr="00437F0E">
        <w:t>上报。</w:t>
      </w:r>
      <w:r>
        <w:rPr>
          <w:rFonts w:hint="eastAsia"/>
        </w:rPr>
        <w:t>如果超过3分钟未收到回传信息，则继续上报，直至收到确认信号位置。</w:t>
      </w:r>
    </w:p>
    <w:p w14:paraId="22074721" w14:textId="77777777" w:rsidR="00437F0E" w:rsidRDefault="00437F0E" w:rsidP="000E438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上述角度阀值可通过TCP进行设置，支持1°-</w:t>
      </w:r>
      <w:r>
        <w:t>90</w:t>
      </w:r>
      <w:r>
        <w:rPr>
          <w:rFonts w:hint="eastAsia"/>
        </w:rPr>
        <w:t>° 角度设置。</w:t>
      </w:r>
    </w:p>
    <w:p w14:paraId="0C4088D2" w14:textId="77777777" w:rsidR="00437F0E" w:rsidRDefault="00437F0E" w:rsidP="00437F0E">
      <w:pPr>
        <w:pStyle w:val="a7"/>
        <w:numPr>
          <w:ilvl w:val="1"/>
          <w:numId w:val="1"/>
        </w:numPr>
        <w:ind w:firstLineChars="0"/>
      </w:pPr>
      <w:r w:rsidRPr="00437F0E">
        <w:rPr>
          <w:rFonts w:hint="eastAsia"/>
        </w:rPr>
        <w:t>上传</w:t>
      </w:r>
      <w:r w:rsidRPr="00437F0E">
        <w:t>GPS定位的同时获取定时</w:t>
      </w:r>
      <w:r>
        <w:rPr>
          <w:rFonts w:hint="eastAsia"/>
        </w:rPr>
        <w:t>角度阀值</w:t>
      </w:r>
      <w:r w:rsidRPr="00437F0E">
        <w:t>信息，并与当前模式进行比较，不同则更改，相同则不进行修改。</w:t>
      </w:r>
    </w:p>
    <w:p w14:paraId="22CD8CE0" w14:textId="77777777" w:rsidR="00642ED4" w:rsidRPr="00B70D25" w:rsidRDefault="00437F0E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B70D25">
        <w:rPr>
          <w:rFonts w:hint="eastAsia"/>
          <w:b/>
          <w:sz w:val="24"/>
        </w:rPr>
        <w:t>电池</w:t>
      </w:r>
      <w:r w:rsidR="000612F1">
        <w:rPr>
          <w:rFonts w:hint="eastAsia"/>
          <w:b/>
          <w:sz w:val="24"/>
        </w:rPr>
        <w:t>与电量</w:t>
      </w:r>
    </w:p>
    <w:p w14:paraId="42A223C6" w14:textId="5D002210" w:rsidR="00437F0E" w:rsidRDefault="009B1DF0" w:rsidP="00437F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采用锂电池，</w:t>
      </w:r>
      <w:r w:rsidR="00437F0E">
        <w:rPr>
          <w:rFonts w:hint="eastAsia"/>
        </w:rPr>
        <w:t>电池组电量大于等于</w:t>
      </w:r>
      <w:r w:rsidR="00611352">
        <w:rPr>
          <w:highlight w:val="yellow"/>
        </w:rPr>
        <w:t>6</w:t>
      </w:r>
      <w:r w:rsidR="00437F0E" w:rsidRPr="00900F0D">
        <w:rPr>
          <w:rFonts w:hint="eastAsia"/>
          <w:highlight w:val="yellow"/>
        </w:rPr>
        <w:t>000M</w:t>
      </w:r>
      <w:r w:rsidR="00437F0E" w:rsidRPr="00900F0D">
        <w:rPr>
          <w:highlight w:val="yellow"/>
        </w:rPr>
        <w:t>A</w:t>
      </w:r>
      <w:r w:rsidR="00437F0E">
        <w:rPr>
          <w:rFonts w:hint="eastAsia"/>
        </w:rPr>
        <w:t>；</w:t>
      </w:r>
    </w:p>
    <w:p w14:paraId="614337D2" w14:textId="77777777" w:rsidR="00B70D25" w:rsidRDefault="00B70D25" w:rsidP="00437F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设备工作时间：</w:t>
      </w:r>
    </w:p>
    <w:p w14:paraId="6AC16BC5" w14:textId="77777777" w:rsidR="00B70D25" w:rsidRDefault="00004DA5" w:rsidP="00B70D2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设备从开机到一直处于静默待机状态下，</w:t>
      </w:r>
      <w:r w:rsidR="00B70D25">
        <w:rPr>
          <w:rFonts w:hint="eastAsia"/>
        </w:rPr>
        <w:t>设备使用时间</w:t>
      </w:r>
      <w:r>
        <w:t>5.2</w:t>
      </w:r>
      <w:r>
        <w:rPr>
          <w:rFonts w:hint="eastAsia"/>
        </w:rPr>
        <w:t>个月。</w:t>
      </w:r>
    </w:p>
    <w:p w14:paraId="3CA9A611" w14:textId="77777777" w:rsidR="00B70D25" w:rsidRDefault="00900F0D" w:rsidP="00B70D2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设备一直处于报警</w:t>
      </w:r>
      <w:r w:rsidR="00004DA5">
        <w:rPr>
          <w:rFonts w:hint="eastAsia"/>
        </w:rPr>
        <w:t>状态，当间隔上报为30分钟，设备使用时间大于</w:t>
      </w:r>
      <w:r>
        <w:t>2.5</w:t>
      </w:r>
      <w:r>
        <w:rPr>
          <w:rFonts w:hint="eastAsia"/>
        </w:rPr>
        <w:t>个月。</w:t>
      </w:r>
    </w:p>
    <w:p w14:paraId="5354A82D" w14:textId="77777777" w:rsidR="00B70D25" w:rsidRDefault="00900F0D" w:rsidP="00B70D2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设备一直处于报警状态，当间隔上报为10分钟，设备使用时间大于</w:t>
      </w:r>
      <w:r>
        <w:t>2</w:t>
      </w:r>
      <w:r>
        <w:rPr>
          <w:rFonts w:hint="eastAsia"/>
        </w:rPr>
        <w:t>个月</w:t>
      </w:r>
      <w:r w:rsidR="009B1DF0">
        <w:rPr>
          <w:rFonts w:hint="eastAsia"/>
        </w:rPr>
        <w:t>。</w:t>
      </w:r>
    </w:p>
    <w:p w14:paraId="71C4A38E" w14:textId="77777777" w:rsidR="009B1DF0" w:rsidRDefault="00900F0D" w:rsidP="009B1DF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设备一直处于报警状态，当间隔上报为</w:t>
      </w:r>
      <w:r>
        <w:t>3</w:t>
      </w:r>
      <w:r>
        <w:rPr>
          <w:rFonts w:hint="eastAsia"/>
        </w:rPr>
        <w:t>分钟， 设备使用时间大于</w:t>
      </w:r>
      <w:r>
        <w:t>1</w:t>
      </w:r>
      <w:r>
        <w:rPr>
          <w:rFonts w:hint="eastAsia"/>
        </w:rPr>
        <w:t>个月</w:t>
      </w:r>
      <w:r w:rsidR="009B1DF0">
        <w:rPr>
          <w:rFonts w:hint="eastAsia"/>
        </w:rPr>
        <w:t>。</w:t>
      </w:r>
    </w:p>
    <w:p w14:paraId="1FC37D4B" w14:textId="77777777" w:rsidR="00B70D25" w:rsidRDefault="00B70D25" w:rsidP="009B1DF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由于设备不可能一直处于静默待机以及报警状态，所</w:t>
      </w:r>
      <w:r w:rsidR="009B1DF0">
        <w:rPr>
          <w:rFonts w:hint="eastAsia"/>
        </w:rPr>
        <w:t>以待机时间应符合以上任意组合标准，即小于静默待机时间大于一直处于报警状态时间</w:t>
      </w:r>
      <w:r>
        <w:rPr>
          <w:rFonts w:hint="eastAsia"/>
        </w:rPr>
        <w:t>。</w:t>
      </w:r>
    </w:p>
    <w:p w14:paraId="29AA5FB8" w14:textId="77777777" w:rsidR="00B70D25" w:rsidRDefault="00B70D25" w:rsidP="00900F0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电池充满电量时间&lt;</w:t>
      </w:r>
      <w:r>
        <w:t>10</w:t>
      </w:r>
      <w:r>
        <w:rPr>
          <w:rFonts w:hint="eastAsia"/>
        </w:rPr>
        <w:t>小时</w:t>
      </w:r>
      <w:r w:rsidR="009B1DF0">
        <w:rPr>
          <w:rFonts w:hint="eastAsia"/>
        </w:rPr>
        <w:t>。</w:t>
      </w:r>
    </w:p>
    <w:p w14:paraId="54DAAB61" w14:textId="77777777" w:rsidR="009B1DF0" w:rsidRDefault="00B70D25" w:rsidP="000612F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电量跟GPS信息一起上报至服务器时，采用百分比格式上传</w:t>
      </w:r>
      <w:r w:rsidR="009B1DF0">
        <w:rPr>
          <w:rFonts w:hint="eastAsia"/>
        </w:rPr>
        <w:t>至服务器</w:t>
      </w:r>
      <w:r w:rsidR="00810798">
        <w:rPr>
          <w:rFonts w:hint="eastAsia"/>
        </w:rPr>
        <w:t>，不可采用电压伏值，同时应过滤掉电压毛刺后上传</w:t>
      </w:r>
      <w:r>
        <w:rPr>
          <w:rFonts w:hint="eastAsia"/>
        </w:rPr>
        <w:t>，</w:t>
      </w:r>
      <w:r w:rsidR="00810798">
        <w:rPr>
          <w:rFonts w:hint="eastAsia"/>
        </w:rPr>
        <w:t>传送格式</w:t>
      </w:r>
      <w:r>
        <w:rPr>
          <w:rFonts w:hint="eastAsia"/>
        </w:rPr>
        <w:t>如：0.98或98%。</w:t>
      </w:r>
    </w:p>
    <w:p w14:paraId="63ED946F" w14:textId="77777777" w:rsidR="00437F0E" w:rsidRPr="009B1DF0" w:rsidRDefault="009B1DF0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9B1DF0">
        <w:rPr>
          <w:rFonts w:hint="eastAsia"/>
          <w:b/>
          <w:sz w:val="24"/>
        </w:rPr>
        <w:t>SIM卡</w:t>
      </w:r>
      <w:r w:rsidR="000612F1">
        <w:rPr>
          <w:rFonts w:hint="eastAsia"/>
          <w:b/>
          <w:sz w:val="24"/>
        </w:rPr>
        <w:t>与</w:t>
      </w:r>
      <w:r w:rsidR="000612F1">
        <w:rPr>
          <w:b/>
          <w:sz w:val="24"/>
        </w:rPr>
        <w:t>I/O</w:t>
      </w:r>
      <w:r w:rsidR="000612F1">
        <w:rPr>
          <w:rFonts w:hint="eastAsia"/>
          <w:b/>
          <w:sz w:val="24"/>
        </w:rPr>
        <w:t>接口</w:t>
      </w:r>
    </w:p>
    <w:p w14:paraId="2C644B41" w14:textId="77777777" w:rsidR="009B1DF0" w:rsidRDefault="009B1DF0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SIM卡采用Micro</w:t>
      </w:r>
      <w:r>
        <w:t xml:space="preserve"> S</w:t>
      </w:r>
      <w:r>
        <w:rPr>
          <w:rFonts w:hint="eastAsia"/>
        </w:rPr>
        <w:t>im卡，以贴片形式存在于芯片上，用户不可拆除。</w:t>
      </w:r>
    </w:p>
    <w:p w14:paraId="1EA7C9CB" w14:textId="77777777" w:rsidR="009B1DF0" w:rsidRDefault="009B1DF0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网络制式为2G</w:t>
      </w:r>
      <w:r w:rsidR="003E791D">
        <w:rPr>
          <w:rFonts w:hint="eastAsia"/>
        </w:rPr>
        <w:t>，GSM/</w:t>
      </w:r>
      <w:r w:rsidR="003E791D">
        <w:t>GPRS</w:t>
      </w:r>
      <w:r w:rsidR="003E791D">
        <w:rPr>
          <w:rFonts w:hint="eastAsia"/>
        </w:rPr>
        <w:t>天线，四频。</w:t>
      </w:r>
    </w:p>
    <w:p w14:paraId="25F527AC" w14:textId="77777777" w:rsidR="000612F1" w:rsidRDefault="000612F1" w:rsidP="009B1DF0">
      <w:pPr>
        <w:pStyle w:val="a7"/>
        <w:numPr>
          <w:ilvl w:val="1"/>
          <w:numId w:val="1"/>
        </w:numPr>
        <w:ind w:firstLineChars="0"/>
      </w:pPr>
      <w:r>
        <w:t xml:space="preserve">Micro USB, </w:t>
      </w:r>
      <w:r>
        <w:rPr>
          <w:rFonts w:hint="eastAsia"/>
        </w:rPr>
        <w:t>用于充电以及下载固件。</w:t>
      </w:r>
    </w:p>
    <w:p w14:paraId="133A199A" w14:textId="1187CACC" w:rsidR="003E791D" w:rsidRPr="00234D54" w:rsidRDefault="000612F1" w:rsidP="00234D5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预留高灵敏度麦克风接口。</w:t>
      </w:r>
    </w:p>
    <w:p w14:paraId="36F4E20B" w14:textId="77777777" w:rsidR="009B1DF0" w:rsidRPr="0017207D" w:rsidRDefault="003E791D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17207D">
        <w:rPr>
          <w:rFonts w:hint="eastAsia"/>
          <w:b/>
          <w:sz w:val="24"/>
        </w:rPr>
        <w:t>外观</w:t>
      </w:r>
      <w:r w:rsidR="000612F1">
        <w:rPr>
          <w:rFonts w:hint="eastAsia"/>
          <w:b/>
          <w:sz w:val="24"/>
        </w:rPr>
        <w:t>与芯片</w:t>
      </w:r>
    </w:p>
    <w:p w14:paraId="6B908334" w14:textId="77777777" w:rsidR="003E791D" w:rsidRDefault="003E791D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黑色外壳，设备要有唯一的IMEI设备码，外壳上标有该唯一码。</w:t>
      </w:r>
    </w:p>
    <w:p w14:paraId="22065F79" w14:textId="3DAE4E16" w:rsidR="003E791D" w:rsidRDefault="003E791D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具有</w:t>
      </w:r>
      <w:r w:rsidR="00A179BB">
        <w:rPr>
          <w:rFonts w:hint="eastAsia"/>
        </w:rPr>
        <w:t>红、黄</w:t>
      </w:r>
      <w:r w:rsidRPr="00CA5A51">
        <w:rPr>
          <w:rFonts w:hint="eastAsia"/>
        </w:rPr>
        <w:t>、蓝</w:t>
      </w:r>
      <w:r w:rsidR="00A179BB">
        <w:rPr>
          <w:rFonts w:hint="eastAsia"/>
        </w:rPr>
        <w:t>三个</w:t>
      </w:r>
      <w:r w:rsidRPr="00CA5A51">
        <w:rPr>
          <w:rFonts w:hint="eastAsia"/>
        </w:rPr>
        <w:t>LED灯</w:t>
      </w:r>
      <w:r>
        <w:rPr>
          <w:rFonts w:hint="eastAsia"/>
        </w:rPr>
        <w:t>。</w:t>
      </w:r>
    </w:p>
    <w:tbl>
      <w:tblPr>
        <w:tblStyle w:val="aa"/>
        <w:tblW w:w="0" w:type="auto"/>
        <w:tblInd w:w="735" w:type="dxa"/>
        <w:tblLook w:val="04A0" w:firstRow="1" w:lastRow="0" w:firstColumn="1" w:lastColumn="0" w:noHBand="0" w:noVBand="1"/>
      </w:tblPr>
      <w:tblGrid>
        <w:gridCol w:w="2775"/>
        <w:gridCol w:w="2416"/>
        <w:gridCol w:w="2596"/>
      </w:tblGrid>
      <w:tr w:rsidR="00A179BB" w:rsidRPr="00A179BB" w14:paraId="2156751B" w14:textId="77777777" w:rsidTr="00A179BB">
        <w:tc>
          <w:tcPr>
            <w:tcW w:w="2775" w:type="dxa"/>
          </w:tcPr>
          <w:p w14:paraId="4F9D6131" w14:textId="30EDC025" w:rsidR="00A179BB" w:rsidRPr="00A179BB" w:rsidRDefault="00A179BB" w:rsidP="00A179BB">
            <w:pPr>
              <w:pStyle w:val="a7"/>
              <w:ind w:firstLineChars="0" w:firstLine="0"/>
              <w:jc w:val="center"/>
              <w:rPr>
                <w:b/>
              </w:rPr>
            </w:pPr>
            <w:r w:rsidRPr="00A179BB">
              <w:rPr>
                <w:rFonts w:hint="eastAsia"/>
                <w:b/>
              </w:rPr>
              <w:t>指示灯</w:t>
            </w:r>
          </w:p>
        </w:tc>
        <w:tc>
          <w:tcPr>
            <w:tcW w:w="2416" w:type="dxa"/>
          </w:tcPr>
          <w:p w14:paraId="63A68232" w14:textId="66DC81F4" w:rsidR="00A179BB" w:rsidRPr="00A179BB" w:rsidRDefault="00A179BB" w:rsidP="00A179BB">
            <w:pPr>
              <w:pStyle w:val="a7"/>
              <w:ind w:firstLineChars="0" w:firstLine="0"/>
              <w:jc w:val="center"/>
              <w:rPr>
                <w:b/>
              </w:rPr>
            </w:pPr>
            <w:r w:rsidRPr="00A179BB">
              <w:rPr>
                <w:rFonts w:hint="eastAsia"/>
                <w:b/>
              </w:rPr>
              <w:t>灯的状态</w:t>
            </w:r>
          </w:p>
        </w:tc>
        <w:tc>
          <w:tcPr>
            <w:tcW w:w="2596" w:type="dxa"/>
          </w:tcPr>
          <w:p w14:paraId="05DD9980" w14:textId="34725F62" w:rsidR="00A179BB" w:rsidRPr="00A179BB" w:rsidRDefault="00A179BB" w:rsidP="00A179BB">
            <w:pPr>
              <w:pStyle w:val="a7"/>
              <w:ind w:firstLineChars="0" w:firstLine="0"/>
              <w:jc w:val="center"/>
              <w:rPr>
                <w:b/>
              </w:rPr>
            </w:pPr>
            <w:r w:rsidRPr="00A179BB">
              <w:rPr>
                <w:rFonts w:hint="eastAsia"/>
                <w:b/>
              </w:rPr>
              <w:t>含义</w:t>
            </w:r>
          </w:p>
        </w:tc>
      </w:tr>
      <w:tr w:rsidR="00A179BB" w14:paraId="4854FE93" w14:textId="77777777" w:rsidTr="00A179BB">
        <w:tc>
          <w:tcPr>
            <w:tcW w:w="2775" w:type="dxa"/>
            <w:vMerge w:val="restart"/>
          </w:tcPr>
          <w:p w14:paraId="55ADC81B" w14:textId="77777777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红色电源灯</w:t>
            </w:r>
          </w:p>
          <w:p w14:paraId="0CD749BB" w14:textId="3F8B8682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正常工作时</w:t>
            </w:r>
          </w:p>
        </w:tc>
        <w:tc>
          <w:tcPr>
            <w:tcW w:w="2416" w:type="dxa"/>
          </w:tcPr>
          <w:p w14:paraId="3A3431E6" w14:textId="5FADD52E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快闪</w:t>
            </w:r>
          </w:p>
        </w:tc>
        <w:tc>
          <w:tcPr>
            <w:tcW w:w="2596" w:type="dxa"/>
          </w:tcPr>
          <w:p w14:paraId="7F6B0969" w14:textId="6CE40047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正常工作</w:t>
            </w:r>
          </w:p>
        </w:tc>
      </w:tr>
      <w:tr w:rsidR="00A179BB" w14:paraId="224476DB" w14:textId="77777777" w:rsidTr="00A179BB">
        <w:tc>
          <w:tcPr>
            <w:tcW w:w="2775" w:type="dxa"/>
            <w:vMerge/>
          </w:tcPr>
          <w:p w14:paraId="7FB729EF" w14:textId="77777777"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14:paraId="30D0C28A" w14:textId="11EBF211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不亮</w:t>
            </w:r>
          </w:p>
        </w:tc>
        <w:tc>
          <w:tcPr>
            <w:tcW w:w="2596" w:type="dxa"/>
          </w:tcPr>
          <w:p w14:paraId="53C406C4" w14:textId="2BAE3AEA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关机/内部故障</w:t>
            </w:r>
          </w:p>
        </w:tc>
      </w:tr>
      <w:tr w:rsidR="00A179BB" w14:paraId="05135E8A" w14:textId="77777777" w:rsidTr="00A179BB">
        <w:tc>
          <w:tcPr>
            <w:tcW w:w="2775" w:type="dxa"/>
            <w:vMerge w:val="restart"/>
          </w:tcPr>
          <w:p w14:paraId="3335DDB8" w14:textId="77777777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红色电源灯</w:t>
            </w:r>
          </w:p>
          <w:p w14:paraId="37906762" w14:textId="7B20C516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充电时</w:t>
            </w:r>
          </w:p>
        </w:tc>
        <w:tc>
          <w:tcPr>
            <w:tcW w:w="2416" w:type="dxa"/>
          </w:tcPr>
          <w:p w14:paraId="39DADA71" w14:textId="47FE2DF4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常亮</w:t>
            </w:r>
          </w:p>
        </w:tc>
        <w:tc>
          <w:tcPr>
            <w:tcW w:w="2596" w:type="dxa"/>
          </w:tcPr>
          <w:p w14:paraId="1BFAF19A" w14:textId="7CEB9667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代表正在充电</w:t>
            </w:r>
          </w:p>
        </w:tc>
      </w:tr>
      <w:tr w:rsidR="00A179BB" w14:paraId="6E6541AE" w14:textId="77777777" w:rsidTr="00A179BB">
        <w:tc>
          <w:tcPr>
            <w:tcW w:w="2775" w:type="dxa"/>
            <w:vMerge/>
          </w:tcPr>
          <w:p w14:paraId="531E9372" w14:textId="77777777"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14:paraId="570B68E9" w14:textId="7D35D024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闪烁</w:t>
            </w:r>
          </w:p>
        </w:tc>
        <w:tc>
          <w:tcPr>
            <w:tcW w:w="2596" w:type="dxa"/>
          </w:tcPr>
          <w:p w14:paraId="6BC48D15" w14:textId="74F5F0EA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已充满</w:t>
            </w:r>
          </w:p>
        </w:tc>
      </w:tr>
      <w:tr w:rsidR="00A179BB" w14:paraId="29D6355A" w14:textId="77777777" w:rsidTr="00A179BB">
        <w:tc>
          <w:tcPr>
            <w:tcW w:w="2775" w:type="dxa"/>
            <w:vMerge w:val="restart"/>
          </w:tcPr>
          <w:p w14:paraId="1767908A" w14:textId="77777777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蓝色 </w:t>
            </w:r>
          </w:p>
          <w:p w14:paraId="3D95B582" w14:textId="4A6ECAD1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GPS指示灯</w:t>
            </w:r>
          </w:p>
        </w:tc>
        <w:tc>
          <w:tcPr>
            <w:tcW w:w="2416" w:type="dxa"/>
          </w:tcPr>
          <w:p w14:paraId="33611B76" w14:textId="1AABB564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快闪（亮1秒，暗1秒）</w:t>
            </w:r>
          </w:p>
        </w:tc>
        <w:tc>
          <w:tcPr>
            <w:tcW w:w="2596" w:type="dxa"/>
          </w:tcPr>
          <w:p w14:paraId="2F67528A" w14:textId="1437071B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GPS已定位</w:t>
            </w:r>
          </w:p>
        </w:tc>
      </w:tr>
      <w:tr w:rsidR="00A179BB" w14:paraId="471D7820" w14:textId="77777777" w:rsidTr="00A179BB">
        <w:tc>
          <w:tcPr>
            <w:tcW w:w="2775" w:type="dxa"/>
            <w:vMerge/>
          </w:tcPr>
          <w:p w14:paraId="104E04D7" w14:textId="77777777"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14:paraId="1C1C5CA9" w14:textId="529D69E0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慢闪（亮1秒，暗</w:t>
            </w:r>
            <w:r>
              <w:t>5</w:t>
            </w:r>
            <w:r>
              <w:rPr>
                <w:rFonts w:hint="eastAsia"/>
              </w:rPr>
              <w:t>秒）</w:t>
            </w:r>
          </w:p>
        </w:tc>
        <w:tc>
          <w:tcPr>
            <w:tcW w:w="2596" w:type="dxa"/>
          </w:tcPr>
          <w:p w14:paraId="071B8DD9" w14:textId="51D584A4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GPS搜索信号中</w:t>
            </w:r>
          </w:p>
        </w:tc>
      </w:tr>
      <w:tr w:rsidR="00A179BB" w14:paraId="2429966A" w14:textId="77777777" w:rsidTr="00A179BB">
        <w:tc>
          <w:tcPr>
            <w:tcW w:w="2775" w:type="dxa"/>
            <w:vMerge/>
          </w:tcPr>
          <w:p w14:paraId="3D479D91" w14:textId="77777777"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14:paraId="7F749784" w14:textId="42FA5BB4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不亮</w:t>
            </w:r>
          </w:p>
        </w:tc>
        <w:tc>
          <w:tcPr>
            <w:tcW w:w="2596" w:type="dxa"/>
          </w:tcPr>
          <w:p w14:paraId="36E5ACF9" w14:textId="1351C4DF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GPS未定位成功</w:t>
            </w:r>
          </w:p>
        </w:tc>
      </w:tr>
      <w:tr w:rsidR="00A179BB" w14:paraId="4010C63F" w14:textId="77777777" w:rsidTr="00A179BB">
        <w:tc>
          <w:tcPr>
            <w:tcW w:w="2775" w:type="dxa"/>
            <w:vMerge w:val="restart"/>
          </w:tcPr>
          <w:p w14:paraId="4D68D98D" w14:textId="77777777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黄色 </w:t>
            </w:r>
          </w:p>
          <w:p w14:paraId="58DB63C5" w14:textId="3A258B96" w:rsidR="00A179BB" w:rsidRDefault="00A179BB" w:rsidP="00A179BB">
            <w:pPr>
              <w:pStyle w:val="a7"/>
              <w:ind w:firstLineChars="0" w:firstLine="0"/>
            </w:pPr>
            <w:r>
              <w:t>GSM</w:t>
            </w:r>
            <w:r>
              <w:rPr>
                <w:rFonts w:hint="eastAsia"/>
              </w:rPr>
              <w:t>指示灯</w:t>
            </w:r>
          </w:p>
        </w:tc>
        <w:tc>
          <w:tcPr>
            <w:tcW w:w="2416" w:type="dxa"/>
          </w:tcPr>
          <w:p w14:paraId="738F604B" w14:textId="64CEB5B5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快闪（亮1秒，暗1秒）</w:t>
            </w:r>
          </w:p>
        </w:tc>
        <w:tc>
          <w:tcPr>
            <w:tcW w:w="2596" w:type="dxa"/>
          </w:tcPr>
          <w:p w14:paraId="5E6E1461" w14:textId="6C808256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GS</w:t>
            </w:r>
            <w:r>
              <w:t>M</w:t>
            </w:r>
            <w:r>
              <w:rPr>
                <w:rFonts w:hint="eastAsia"/>
              </w:rPr>
              <w:t>已定位</w:t>
            </w:r>
          </w:p>
        </w:tc>
      </w:tr>
      <w:tr w:rsidR="00A179BB" w14:paraId="76560E0E" w14:textId="77777777" w:rsidTr="00A179BB">
        <w:tc>
          <w:tcPr>
            <w:tcW w:w="2775" w:type="dxa"/>
            <w:vMerge/>
          </w:tcPr>
          <w:p w14:paraId="3303BB87" w14:textId="77777777"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14:paraId="313E0B9A" w14:textId="691DC215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慢闪（亮1秒，暗</w:t>
            </w:r>
            <w:r>
              <w:t>5</w:t>
            </w:r>
            <w:r>
              <w:rPr>
                <w:rFonts w:hint="eastAsia"/>
              </w:rPr>
              <w:t>秒）</w:t>
            </w:r>
          </w:p>
        </w:tc>
        <w:tc>
          <w:tcPr>
            <w:tcW w:w="2596" w:type="dxa"/>
          </w:tcPr>
          <w:p w14:paraId="344FD974" w14:textId="747BC30D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GSM搜索信号中</w:t>
            </w:r>
          </w:p>
        </w:tc>
      </w:tr>
      <w:tr w:rsidR="00A179BB" w14:paraId="27BFF1E7" w14:textId="77777777" w:rsidTr="00A179BB">
        <w:tc>
          <w:tcPr>
            <w:tcW w:w="2775" w:type="dxa"/>
            <w:vMerge/>
          </w:tcPr>
          <w:p w14:paraId="6E12C31D" w14:textId="77777777"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14:paraId="60D4203A" w14:textId="35AB9DF5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不亮</w:t>
            </w:r>
          </w:p>
        </w:tc>
        <w:tc>
          <w:tcPr>
            <w:tcW w:w="2596" w:type="dxa"/>
          </w:tcPr>
          <w:p w14:paraId="44E5321A" w14:textId="314B48C5"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GSM未定位成功</w:t>
            </w:r>
          </w:p>
        </w:tc>
      </w:tr>
    </w:tbl>
    <w:p w14:paraId="7F337A28" w14:textId="77777777" w:rsidR="00A179BB" w:rsidRDefault="00A179BB" w:rsidP="00A179BB">
      <w:pPr>
        <w:pStyle w:val="a7"/>
        <w:ind w:left="735" w:firstLineChars="0" w:firstLine="0"/>
      </w:pPr>
    </w:p>
    <w:p w14:paraId="698968EA" w14:textId="77777777" w:rsidR="009B1DF0" w:rsidRDefault="009B1DF0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开机键</w:t>
      </w:r>
      <w:r w:rsidR="003E791D">
        <w:rPr>
          <w:rFonts w:hint="eastAsia"/>
        </w:rPr>
        <w:t>，只能开机不关机，按键设在强磁面中间。</w:t>
      </w:r>
    </w:p>
    <w:p w14:paraId="578ACF8B" w14:textId="77777777" w:rsidR="000612F1" w:rsidRDefault="000612F1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芯片组采用</w:t>
      </w:r>
      <w:r>
        <w:t>MTK 2503, MTK2503</w:t>
      </w:r>
      <w:r>
        <w:rPr>
          <w:rFonts w:hint="eastAsia"/>
        </w:rPr>
        <w:t>内部的cpu为arm7。</w:t>
      </w:r>
    </w:p>
    <w:p w14:paraId="0348EEFA" w14:textId="1EBD037E" w:rsidR="000612F1" w:rsidRDefault="000612F1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板载内存为4</w:t>
      </w:r>
      <w:r>
        <w:t>MB ROM+ 4MB RAM</w:t>
      </w:r>
      <w:r>
        <w:rPr>
          <w:rFonts w:hint="eastAsia"/>
        </w:rPr>
        <w:t>。</w:t>
      </w:r>
    </w:p>
    <w:p w14:paraId="6BA33F7F" w14:textId="55667B3C" w:rsidR="0017207D" w:rsidRDefault="000612F1" w:rsidP="00234D5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外壳尺寸不做限制，但重量不可超过300g。</w:t>
      </w:r>
    </w:p>
    <w:p w14:paraId="70C7EE2F" w14:textId="77777777" w:rsidR="009B1DF0" w:rsidRPr="00810798" w:rsidRDefault="000612F1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810798">
        <w:rPr>
          <w:rFonts w:hint="eastAsia"/>
          <w:b/>
          <w:sz w:val="24"/>
        </w:rPr>
        <w:t>拆卸警报</w:t>
      </w:r>
    </w:p>
    <w:p w14:paraId="41097570" w14:textId="77777777" w:rsidR="000612F1" w:rsidRDefault="000612F1" w:rsidP="000612F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外壳上含有物理防拆按键，按键处于设备强磁面中心位置。</w:t>
      </w:r>
    </w:p>
    <w:p w14:paraId="22EB26FA" w14:textId="77777777" w:rsidR="000612F1" w:rsidRDefault="000612F1" w:rsidP="000612F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当按钮被按下后，代表已经开始监测工作，一旦检测到按钮凸起则立即向服务器发送警报，警报周期同本文档2.4中所述。</w:t>
      </w:r>
    </w:p>
    <w:p w14:paraId="4F0E23D7" w14:textId="0843021A" w:rsidR="000612F1" w:rsidRDefault="000612F1" w:rsidP="00234D5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内部含有霍尔传感器，与物理按键配合使用，判断是否有拆卸动作。如果一旦感应到光度有所变化，则发送警报，警报周期同本文档2.4中所描述。</w:t>
      </w:r>
    </w:p>
    <w:p w14:paraId="6C81CE90" w14:textId="77777777" w:rsidR="000612F1" w:rsidRPr="00810798" w:rsidRDefault="00810798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810798">
        <w:rPr>
          <w:rFonts w:hint="eastAsia"/>
          <w:b/>
          <w:sz w:val="24"/>
        </w:rPr>
        <w:lastRenderedPageBreak/>
        <w:t>加速警报</w:t>
      </w:r>
    </w:p>
    <w:p w14:paraId="4ADE53E3" w14:textId="66499E93" w:rsidR="00810798" w:rsidRDefault="00810798" w:rsidP="008107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设备内含有加速传感器，用于进行动静检测。</w:t>
      </w:r>
      <w:r w:rsidR="008C7B5D">
        <w:rPr>
          <w:rFonts w:hint="eastAsia"/>
        </w:rPr>
        <w:t>可以通过TCP向服务器上传当前的加速度信息。</w:t>
      </w:r>
    </w:p>
    <w:p w14:paraId="48879768" w14:textId="6DE05DD3" w:rsidR="00810798" w:rsidRDefault="00810798" w:rsidP="00234D54">
      <w:pPr>
        <w:pStyle w:val="a7"/>
        <w:numPr>
          <w:ilvl w:val="1"/>
          <w:numId w:val="1"/>
        </w:numPr>
        <w:ind w:firstLineChars="0"/>
      </w:pPr>
      <w:r w:rsidRPr="00437F0E">
        <w:rPr>
          <w:rFonts w:hint="eastAsia"/>
        </w:rPr>
        <w:t>上传</w:t>
      </w:r>
      <w:r w:rsidRPr="00437F0E">
        <w:t>GPS</w:t>
      </w:r>
      <w:r>
        <w:t>定位的同时</w:t>
      </w:r>
      <w:r>
        <w:rPr>
          <w:rFonts w:hint="eastAsia"/>
        </w:rPr>
        <w:t>上传加速警报，向服务器提供加速度变化参数。</w:t>
      </w:r>
    </w:p>
    <w:p w14:paraId="14C83CD6" w14:textId="77777777" w:rsidR="00810798" w:rsidRPr="00BD0923" w:rsidRDefault="00810798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BD0923">
        <w:rPr>
          <w:rFonts w:hint="eastAsia"/>
          <w:b/>
          <w:sz w:val="24"/>
        </w:rPr>
        <w:t>其他</w:t>
      </w:r>
    </w:p>
    <w:p w14:paraId="60D29F3A" w14:textId="77777777" w:rsidR="00810798" w:rsidRDefault="00BD0923" w:rsidP="00BD092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固件系统Nucleus</w:t>
      </w:r>
    </w:p>
    <w:p w14:paraId="0B336AD6" w14:textId="77777777" w:rsidR="00BD0923" w:rsidRDefault="00BD0923" w:rsidP="00BD092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>
        <w:t>OTA</w:t>
      </w:r>
      <w:r>
        <w:rPr>
          <w:rFonts w:hint="eastAsia"/>
        </w:rPr>
        <w:t>远程在线更新</w:t>
      </w:r>
    </w:p>
    <w:p w14:paraId="1806301C" w14:textId="543BC2A7" w:rsidR="002A0801" w:rsidRDefault="00BD0923" w:rsidP="002A080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工作温度：－20度～70度</w:t>
      </w:r>
    </w:p>
    <w:p w14:paraId="13A75E42" w14:textId="32B4B13A" w:rsidR="00611352" w:rsidRPr="00611352" w:rsidRDefault="00611352" w:rsidP="002A0801">
      <w:pPr>
        <w:pStyle w:val="a7"/>
        <w:numPr>
          <w:ilvl w:val="1"/>
          <w:numId w:val="1"/>
        </w:numPr>
        <w:ind w:firstLineChars="0"/>
        <w:rPr>
          <w:b/>
          <w:highlight w:val="yellow"/>
        </w:rPr>
      </w:pPr>
      <w:r w:rsidRPr="00611352">
        <w:rPr>
          <w:rFonts w:hint="eastAsia"/>
          <w:b/>
          <w:highlight w:val="yellow"/>
        </w:rPr>
        <w:t>做两个版本，钢板和磁条两款。</w:t>
      </w:r>
    </w:p>
    <w:p w14:paraId="328B5743" w14:textId="0B50FB37" w:rsidR="002A0801" w:rsidRPr="002A0801" w:rsidRDefault="002A0801" w:rsidP="002A080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A0801">
        <w:rPr>
          <w:rFonts w:hint="eastAsia"/>
          <w:b/>
          <w:sz w:val="24"/>
        </w:rPr>
        <w:t>设备功能流程图</w:t>
      </w:r>
      <w:bookmarkStart w:id="0" w:name="_GoBack"/>
      <w:bookmarkEnd w:id="0"/>
    </w:p>
    <w:p w14:paraId="3CC22327" w14:textId="7B4E537D" w:rsidR="002A0801" w:rsidRDefault="002A0801" w:rsidP="002A080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CA23C97" wp14:editId="191BF012">
            <wp:extent cx="5648325" cy="3217400"/>
            <wp:effectExtent l="0" t="0" r="0" b="2540"/>
            <wp:docPr id="1" name="图片 1" descr="C:\Users\brilliantech\AppData\Local\Microsoft\Windows\INetCache\Content.Word\设备功能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lliantech\AppData\Local\Microsoft\Windows\INetCache\Content.Word\设备功能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960" cy="322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CB364" w14:textId="77777777" w:rsidR="00602E78" w:rsidRDefault="00602E78" w:rsidP="00E95F3C">
      <w:r>
        <w:separator/>
      </w:r>
    </w:p>
  </w:endnote>
  <w:endnote w:type="continuationSeparator" w:id="0">
    <w:p w14:paraId="677CCDA4" w14:textId="77777777" w:rsidR="00602E78" w:rsidRDefault="00602E78" w:rsidP="00E9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E5473" w14:textId="77777777" w:rsidR="00602E78" w:rsidRDefault="00602E78" w:rsidP="00E95F3C">
      <w:r>
        <w:separator/>
      </w:r>
    </w:p>
  </w:footnote>
  <w:footnote w:type="continuationSeparator" w:id="0">
    <w:p w14:paraId="7E7A9081" w14:textId="77777777" w:rsidR="00602E78" w:rsidRDefault="00602E78" w:rsidP="00E95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3C71"/>
    <w:multiLevelType w:val="hybridMultilevel"/>
    <w:tmpl w:val="11D2F384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36C02E09"/>
    <w:multiLevelType w:val="hybridMultilevel"/>
    <w:tmpl w:val="ACE45152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" w15:restartNumberingAfterBreak="0">
    <w:nsid w:val="4BB778AE"/>
    <w:multiLevelType w:val="multilevel"/>
    <w:tmpl w:val="07767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735" w:hanging="375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64C2C91"/>
    <w:multiLevelType w:val="multilevel"/>
    <w:tmpl w:val="943C4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3B"/>
    <w:rsid w:val="00004DA5"/>
    <w:rsid w:val="000612F1"/>
    <w:rsid w:val="000E438E"/>
    <w:rsid w:val="00126F6D"/>
    <w:rsid w:val="0017207D"/>
    <w:rsid w:val="00234D54"/>
    <w:rsid w:val="002A0801"/>
    <w:rsid w:val="002A4E0E"/>
    <w:rsid w:val="002A5920"/>
    <w:rsid w:val="003A200C"/>
    <w:rsid w:val="003C3D8B"/>
    <w:rsid w:val="003E791D"/>
    <w:rsid w:val="00437F0E"/>
    <w:rsid w:val="0046125D"/>
    <w:rsid w:val="004C3015"/>
    <w:rsid w:val="004F5DDF"/>
    <w:rsid w:val="005A5864"/>
    <w:rsid w:val="00602E78"/>
    <w:rsid w:val="00611352"/>
    <w:rsid w:val="0063186A"/>
    <w:rsid w:val="00642ED4"/>
    <w:rsid w:val="00810798"/>
    <w:rsid w:val="008866A0"/>
    <w:rsid w:val="008A3B3C"/>
    <w:rsid w:val="008C7B5D"/>
    <w:rsid w:val="008E4830"/>
    <w:rsid w:val="00900F0D"/>
    <w:rsid w:val="0090442C"/>
    <w:rsid w:val="009047C1"/>
    <w:rsid w:val="009B1DF0"/>
    <w:rsid w:val="009E5860"/>
    <w:rsid w:val="00A179BB"/>
    <w:rsid w:val="00B70D25"/>
    <w:rsid w:val="00B80DB5"/>
    <w:rsid w:val="00BD0923"/>
    <w:rsid w:val="00C44833"/>
    <w:rsid w:val="00CA5A51"/>
    <w:rsid w:val="00CF1E54"/>
    <w:rsid w:val="00DC7B33"/>
    <w:rsid w:val="00DE3AFF"/>
    <w:rsid w:val="00E41F6C"/>
    <w:rsid w:val="00E95F3C"/>
    <w:rsid w:val="00F5553B"/>
    <w:rsid w:val="00FC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9BAFF0B"/>
  <w15:docId w15:val="{19F9C9DA-8023-4103-B542-02B459E2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F3C"/>
    <w:rPr>
      <w:sz w:val="18"/>
      <w:szCs w:val="18"/>
    </w:rPr>
  </w:style>
  <w:style w:type="paragraph" w:styleId="a7">
    <w:name w:val="List Paragraph"/>
    <w:basedOn w:val="a"/>
    <w:uiPriority w:val="34"/>
    <w:qFormat/>
    <w:rsid w:val="00E95F3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A5A5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A5A51"/>
    <w:rPr>
      <w:sz w:val="18"/>
      <w:szCs w:val="18"/>
    </w:rPr>
  </w:style>
  <w:style w:type="table" w:styleId="aa">
    <w:name w:val="Table Grid"/>
    <w:basedOn w:val="a1"/>
    <w:uiPriority w:val="39"/>
    <w:rsid w:val="00A17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brilliantech</dc:creator>
  <cp:keywords/>
  <dc:description/>
  <cp:lastModifiedBy>brilliantech</cp:lastModifiedBy>
  <cp:revision>16</cp:revision>
  <cp:lastPrinted>2017-03-17T02:06:00Z</cp:lastPrinted>
  <dcterms:created xsi:type="dcterms:W3CDTF">2017-03-16T06:01:00Z</dcterms:created>
  <dcterms:modified xsi:type="dcterms:W3CDTF">2017-03-23T05:29:00Z</dcterms:modified>
</cp:coreProperties>
</file>