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037397" w14:textId="71648823" w:rsidR="00A84A97" w:rsidRDefault="00A84A97" w:rsidP="00A84A97">
      <w:pPr>
        <w:rPr>
          <w:rFonts w:hint="eastAsia"/>
        </w:rPr>
      </w:pPr>
      <w:r>
        <w:rPr>
          <w:rFonts w:hint="eastAsia"/>
        </w:rPr>
        <w:t>老师，本周硬件部分</w:t>
      </w:r>
      <w:proofErr w:type="gramStart"/>
      <w:r>
        <w:rPr>
          <w:rFonts w:hint="eastAsia"/>
        </w:rPr>
        <w:t>李政泽在</w:t>
      </w:r>
      <w:proofErr w:type="gramEnd"/>
      <w:r>
        <w:rPr>
          <w:rFonts w:hint="eastAsia"/>
        </w:rPr>
        <w:t>做，我主要是把 Open Image 的 MATLAB 上位机源码从头到尾扒了一遍。</w:t>
      </w:r>
    </w:p>
    <w:p w14:paraId="65F144C6" w14:textId="224CA50C" w:rsidR="00A84A97" w:rsidRDefault="00A84A97" w:rsidP="00A84A97">
      <w:pPr>
        <w:rPr>
          <w:rFonts w:hint="eastAsia"/>
        </w:rPr>
      </w:pPr>
      <w:r>
        <w:rPr>
          <w:rFonts w:hint="eastAsia"/>
        </w:rPr>
        <w:t xml:space="preserve">这个上位机主要是面向对象设计的，结构上分为三大块：网络传输、参数配置、以及信号处理成像。另外有一个 scripts 文件夹放了具体计算用的脚本，其中我特别关注到了一个叫 </w:t>
      </w:r>
      <w:proofErr w:type="spellStart"/>
      <w:r>
        <w:rPr>
          <w:rFonts w:hint="eastAsia"/>
        </w:rPr>
        <w:t>deadbeef.m</w:t>
      </w:r>
      <w:proofErr w:type="spellEnd"/>
      <w:r>
        <w:rPr>
          <w:rFonts w:hint="eastAsia"/>
        </w:rPr>
        <w:t xml:space="preserve"> 的文件，这是一个专门用来校验底层魔术字的硬件测试脚本，对咱们接下来调板子极其有用。</w:t>
      </w:r>
    </w:p>
    <w:p w14:paraId="33C2B547" w14:textId="38C78B32" w:rsidR="00A84A97" w:rsidRDefault="00A84A97" w:rsidP="00A84A97">
      <w:pPr>
        <w:rPr>
          <w:rFonts w:hint="eastAsia"/>
        </w:rPr>
      </w:pPr>
      <w:r>
        <w:rPr>
          <w:rFonts w:hint="eastAsia"/>
        </w:rPr>
        <w:t xml:space="preserve">具体来说，像 </w:t>
      </w:r>
      <w:proofErr w:type="spellStart"/>
      <w:r>
        <w:rPr>
          <w:rFonts w:hint="eastAsia"/>
        </w:rPr>
        <w:t>oi_frame</w:t>
      </w:r>
      <w:proofErr w:type="spellEnd"/>
      <w:r>
        <w:rPr>
          <w:rFonts w:hint="eastAsia"/>
        </w:rPr>
        <w:t xml:space="preserve"> 和 </w:t>
      </w:r>
      <w:proofErr w:type="spellStart"/>
      <w:r>
        <w:rPr>
          <w:rFonts w:hint="eastAsia"/>
        </w:rPr>
        <w:t>oi_shot</w:t>
      </w:r>
      <w:proofErr w:type="spellEnd"/>
      <w:r>
        <w:rPr>
          <w:rFonts w:hint="eastAsia"/>
        </w:rPr>
        <w:t xml:space="preserve"> 这种类文件负责把超声参数打包；然后交由 </w:t>
      </w:r>
      <w:proofErr w:type="spellStart"/>
      <w:r>
        <w:rPr>
          <w:rFonts w:hint="eastAsia"/>
        </w:rPr>
        <w:t>openimage.m</w:t>
      </w:r>
      <w:proofErr w:type="spellEnd"/>
      <w:r>
        <w:rPr>
          <w:rFonts w:hint="eastAsia"/>
        </w:rPr>
        <w:t xml:space="preserve"> 通过 TCP 发送和接收。</w:t>
      </w:r>
    </w:p>
    <w:p w14:paraId="59EB4A7E" w14:textId="19312B3B" w:rsidR="00A84A97" w:rsidRDefault="00A84A97" w:rsidP="00A84A97">
      <w:pPr>
        <w:rPr>
          <w:rFonts w:hint="eastAsia"/>
        </w:rPr>
      </w:pPr>
      <w:r>
        <w:rPr>
          <w:rFonts w:hint="eastAsia"/>
        </w:rPr>
        <w:t>重点是数据的传输和处理：底层硬件通过网口发上来的是完全没有维度的一维二进制字节流。上位</w:t>
      </w:r>
      <w:proofErr w:type="gramStart"/>
      <w:r>
        <w:rPr>
          <w:rFonts w:hint="eastAsia"/>
        </w:rPr>
        <w:t>机接到</w:t>
      </w:r>
      <w:proofErr w:type="gramEnd"/>
      <w:r>
        <w:rPr>
          <w:rFonts w:hint="eastAsia"/>
        </w:rPr>
        <w:t>后，严格按照 16-bit 对齐，把它重组（reshape）成二维矩阵。接着</w:t>
      </w:r>
      <w:proofErr w:type="gramStart"/>
      <w:r>
        <w:rPr>
          <w:rFonts w:hint="eastAsia"/>
        </w:rPr>
        <w:t>做高通滤波</w:t>
      </w:r>
      <w:proofErr w:type="gramEnd"/>
      <w:r>
        <w:rPr>
          <w:rFonts w:hint="eastAsia"/>
        </w:rPr>
        <w:t xml:space="preserve">，取包络，最后扔进 </w:t>
      </w:r>
      <w:proofErr w:type="spellStart"/>
      <w:r>
        <w:rPr>
          <w:rFonts w:hint="eastAsia"/>
        </w:rPr>
        <w:t>delayAndSum.m</w:t>
      </w:r>
      <w:proofErr w:type="spellEnd"/>
      <w:r>
        <w:rPr>
          <w:rFonts w:hint="eastAsia"/>
        </w:rPr>
        <w:t xml:space="preserve"> 做延迟求和算法。这个算法的细节其实就是算几何空间的时间差，然后在内存数组里做偏移对齐，把波峰叠在一起。</w:t>
      </w:r>
    </w:p>
    <w:p w14:paraId="33BD7FD3" w14:textId="0F64EEB7" w:rsidR="00A84A97" w:rsidRDefault="00A84A97" w:rsidP="00A84A97">
      <w:pPr>
        <w:rPr>
          <w:rFonts w:hint="eastAsia"/>
        </w:rPr>
      </w:pPr>
      <w:r>
        <w:rPr>
          <w:rFonts w:hint="eastAsia"/>
        </w:rPr>
        <w:t>我看完之后，特意把它跟咱们实验室之前做无损检测用的 全聚焦（TFM）算法 做了</w:t>
      </w:r>
      <w:proofErr w:type="gramStart"/>
      <w:r>
        <w:rPr>
          <w:rFonts w:hint="eastAsia"/>
        </w:rPr>
        <w:t>一个算力对比</w:t>
      </w:r>
      <w:proofErr w:type="gramEnd"/>
      <w:r>
        <w:rPr>
          <w:rFonts w:hint="eastAsia"/>
        </w:rPr>
        <w:t>。这个开源项目的算法计算量很小，它一次只算一条线，只对焦点部分成像；而咱们之前的 TFM 是要求每个阵元轮流单独发波（FMC），并且算法必须在全图的每一个像素点上都做极其庞大的双向延迟求和。</w:t>
      </w:r>
    </w:p>
    <w:p w14:paraId="5ABD0CCA" w14:textId="2E26950F" w:rsidR="00A84A97" w:rsidRPr="00A84A97" w:rsidRDefault="00A84A97" w:rsidP="00A84A97">
      <w:pPr>
        <w:rPr>
          <w:rFonts w:hint="eastAsia"/>
        </w:rPr>
      </w:pPr>
      <w:r>
        <w:rPr>
          <w:rFonts w:hint="eastAsia"/>
        </w:rPr>
        <w:t>因为 MATLAB 对于底层内存调度和多重循环的处理效率非常差，如果后面我们硬把全聚焦 TFM 搬到这套 MATLAB 代码上，</w:t>
      </w:r>
      <w:proofErr w:type="gramStart"/>
      <w:r>
        <w:rPr>
          <w:rFonts w:hint="eastAsia"/>
        </w:rPr>
        <w:t>帧率会</w:t>
      </w:r>
      <w:proofErr w:type="gramEnd"/>
      <w:r>
        <w:rPr>
          <w:rFonts w:hint="eastAsia"/>
        </w:rPr>
        <w:t>慢得没法看。</w:t>
      </w:r>
    </w:p>
    <w:p w14:paraId="21A0918D" w14:textId="77777777" w:rsidR="00A84A97" w:rsidRDefault="00A84A97" w:rsidP="00A84A97">
      <w:pPr>
        <w:rPr>
          <w:rFonts w:hint="eastAsia"/>
        </w:rPr>
      </w:pPr>
      <w:r>
        <w:rPr>
          <w:rFonts w:hint="eastAsia"/>
        </w:rPr>
        <w:t>所以我这周得出的结论建议是：</w:t>
      </w:r>
    </w:p>
    <w:p w14:paraId="76436703" w14:textId="27FCA4D7" w:rsidR="00A64DA2" w:rsidRPr="00A84A97" w:rsidRDefault="00A84A97" w:rsidP="00A84A97">
      <w:r>
        <w:rPr>
          <w:rFonts w:hint="eastAsia"/>
        </w:rPr>
        <w:t xml:space="preserve">咱们当前阶段，就拿这套 MATLAB 代码（特别是 </w:t>
      </w:r>
      <w:proofErr w:type="spellStart"/>
      <w:r>
        <w:rPr>
          <w:rFonts w:hint="eastAsia"/>
        </w:rPr>
        <w:t>deadbeef</w:t>
      </w:r>
      <w:proofErr w:type="spellEnd"/>
      <w:r>
        <w:rPr>
          <w:rFonts w:hint="eastAsia"/>
        </w:rPr>
        <w:t xml:space="preserve"> 和基础的 DAS）</w:t>
      </w:r>
      <w:proofErr w:type="gramStart"/>
      <w:r>
        <w:rPr>
          <w:rFonts w:hint="eastAsia"/>
        </w:rPr>
        <w:t>纯当一个</w:t>
      </w:r>
      <w:proofErr w:type="gramEnd"/>
      <w:r>
        <w:rPr>
          <w:rFonts w:hint="eastAsia"/>
        </w:rPr>
        <w:t>硬件验证测试台。只要它能跑通出图，就证明咱们底层 7100 的 DMA 链路</w:t>
      </w:r>
      <w:proofErr w:type="gramStart"/>
      <w:r>
        <w:rPr>
          <w:rFonts w:hint="eastAsia"/>
        </w:rPr>
        <w:t>一点错都没有</w:t>
      </w:r>
      <w:proofErr w:type="gramEnd"/>
      <w:r>
        <w:rPr>
          <w:rFonts w:hint="eastAsia"/>
        </w:rPr>
        <w:t xml:space="preserve">。等测试跑通后，为了咱们无损检测的高精度需求，后续必须得用 C++（比如师兄的 Qt 框架）来重构上位机，方便以后挂 GPU </w:t>
      </w:r>
      <w:proofErr w:type="gramStart"/>
      <w:r>
        <w:rPr>
          <w:rFonts w:hint="eastAsia"/>
        </w:rPr>
        <w:t>做全聚焦</w:t>
      </w:r>
      <w:proofErr w:type="gramEnd"/>
      <w:r>
        <w:rPr>
          <w:rFonts w:hint="eastAsia"/>
        </w:rPr>
        <w:t>加速。</w:t>
      </w:r>
    </w:p>
    <w:sectPr w:rsidR="00A64DA2" w:rsidRPr="00A84A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9C"/>
    <w:rsid w:val="0049399C"/>
    <w:rsid w:val="0053624F"/>
    <w:rsid w:val="00A64DA2"/>
    <w:rsid w:val="00A84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8FE8"/>
  <w15:chartTrackingRefBased/>
  <w15:docId w15:val="{0EFD403B-C9D4-48E5-B5E9-4E1BB73C0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39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939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399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399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399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399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39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39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39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399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9399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399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399C"/>
    <w:rPr>
      <w:rFonts w:cstheme="majorBidi"/>
      <w:color w:val="0F4761" w:themeColor="accent1" w:themeShade="BF"/>
      <w:sz w:val="28"/>
      <w:szCs w:val="28"/>
    </w:rPr>
  </w:style>
  <w:style w:type="character" w:customStyle="1" w:styleId="50">
    <w:name w:val="标题 5 字符"/>
    <w:basedOn w:val="a0"/>
    <w:link w:val="5"/>
    <w:uiPriority w:val="9"/>
    <w:semiHidden/>
    <w:rsid w:val="0049399C"/>
    <w:rPr>
      <w:rFonts w:cstheme="majorBidi"/>
      <w:color w:val="0F4761" w:themeColor="accent1" w:themeShade="BF"/>
      <w:sz w:val="24"/>
    </w:rPr>
  </w:style>
  <w:style w:type="character" w:customStyle="1" w:styleId="60">
    <w:name w:val="标题 6 字符"/>
    <w:basedOn w:val="a0"/>
    <w:link w:val="6"/>
    <w:uiPriority w:val="9"/>
    <w:semiHidden/>
    <w:rsid w:val="0049399C"/>
    <w:rPr>
      <w:rFonts w:cstheme="majorBidi"/>
      <w:b/>
      <w:bCs/>
      <w:color w:val="0F4761" w:themeColor="accent1" w:themeShade="BF"/>
    </w:rPr>
  </w:style>
  <w:style w:type="character" w:customStyle="1" w:styleId="70">
    <w:name w:val="标题 7 字符"/>
    <w:basedOn w:val="a0"/>
    <w:link w:val="7"/>
    <w:uiPriority w:val="9"/>
    <w:semiHidden/>
    <w:rsid w:val="0049399C"/>
    <w:rPr>
      <w:rFonts w:cstheme="majorBidi"/>
      <w:b/>
      <w:bCs/>
      <w:color w:val="595959" w:themeColor="text1" w:themeTint="A6"/>
    </w:rPr>
  </w:style>
  <w:style w:type="character" w:customStyle="1" w:styleId="80">
    <w:name w:val="标题 8 字符"/>
    <w:basedOn w:val="a0"/>
    <w:link w:val="8"/>
    <w:uiPriority w:val="9"/>
    <w:semiHidden/>
    <w:rsid w:val="0049399C"/>
    <w:rPr>
      <w:rFonts w:cstheme="majorBidi"/>
      <w:color w:val="595959" w:themeColor="text1" w:themeTint="A6"/>
    </w:rPr>
  </w:style>
  <w:style w:type="character" w:customStyle="1" w:styleId="90">
    <w:name w:val="标题 9 字符"/>
    <w:basedOn w:val="a0"/>
    <w:link w:val="9"/>
    <w:uiPriority w:val="9"/>
    <w:semiHidden/>
    <w:rsid w:val="0049399C"/>
    <w:rPr>
      <w:rFonts w:eastAsiaTheme="majorEastAsia" w:cstheme="majorBidi"/>
      <w:color w:val="595959" w:themeColor="text1" w:themeTint="A6"/>
    </w:rPr>
  </w:style>
  <w:style w:type="paragraph" w:styleId="a3">
    <w:name w:val="Title"/>
    <w:basedOn w:val="a"/>
    <w:next w:val="a"/>
    <w:link w:val="a4"/>
    <w:uiPriority w:val="10"/>
    <w:qFormat/>
    <w:rsid w:val="004939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39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39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39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399C"/>
    <w:pPr>
      <w:spacing w:before="160"/>
      <w:jc w:val="center"/>
    </w:pPr>
    <w:rPr>
      <w:i/>
      <w:iCs/>
      <w:color w:val="404040" w:themeColor="text1" w:themeTint="BF"/>
    </w:rPr>
  </w:style>
  <w:style w:type="character" w:customStyle="1" w:styleId="a8">
    <w:name w:val="引用 字符"/>
    <w:basedOn w:val="a0"/>
    <w:link w:val="a7"/>
    <w:uiPriority w:val="29"/>
    <w:rsid w:val="0049399C"/>
    <w:rPr>
      <w:i/>
      <w:iCs/>
      <w:color w:val="404040" w:themeColor="text1" w:themeTint="BF"/>
    </w:rPr>
  </w:style>
  <w:style w:type="paragraph" w:styleId="a9">
    <w:name w:val="List Paragraph"/>
    <w:basedOn w:val="a"/>
    <w:uiPriority w:val="34"/>
    <w:qFormat/>
    <w:rsid w:val="0049399C"/>
    <w:pPr>
      <w:ind w:left="720"/>
      <w:contextualSpacing/>
    </w:pPr>
  </w:style>
  <w:style w:type="character" w:styleId="aa">
    <w:name w:val="Intense Emphasis"/>
    <w:basedOn w:val="a0"/>
    <w:uiPriority w:val="21"/>
    <w:qFormat/>
    <w:rsid w:val="0049399C"/>
    <w:rPr>
      <w:i/>
      <w:iCs/>
      <w:color w:val="0F4761" w:themeColor="accent1" w:themeShade="BF"/>
    </w:rPr>
  </w:style>
  <w:style w:type="paragraph" w:styleId="ab">
    <w:name w:val="Intense Quote"/>
    <w:basedOn w:val="a"/>
    <w:next w:val="a"/>
    <w:link w:val="ac"/>
    <w:uiPriority w:val="30"/>
    <w:qFormat/>
    <w:rsid w:val="00493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399C"/>
    <w:rPr>
      <w:i/>
      <w:iCs/>
      <w:color w:val="0F4761" w:themeColor="accent1" w:themeShade="BF"/>
    </w:rPr>
  </w:style>
  <w:style w:type="character" w:styleId="ad">
    <w:name w:val="Intense Reference"/>
    <w:basedOn w:val="a0"/>
    <w:uiPriority w:val="32"/>
    <w:qFormat/>
    <w:rsid w:val="004939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122</Words>
  <Characters>702</Characters>
  <Application>Microsoft Office Word</Application>
  <DocSecurity>0</DocSecurity>
  <Lines>5</Lines>
  <Paragraphs>1</Paragraphs>
  <ScaleCrop>false</ScaleCrop>
  <Company/>
  <LinksUpToDate>false</LinksUpToDate>
  <CharactersWithSpaces>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亦乐 吴</dc:creator>
  <cp:keywords/>
  <dc:description/>
  <cp:lastModifiedBy>亦乐 吴</cp:lastModifiedBy>
  <cp:revision>2</cp:revision>
  <dcterms:created xsi:type="dcterms:W3CDTF">2026-04-20T07:49:00Z</dcterms:created>
  <dcterms:modified xsi:type="dcterms:W3CDTF">2026-04-20T08:08:00Z</dcterms:modified>
</cp:coreProperties>
</file>