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70261" w:rsidRPr="00C473DD" w:rsidTr="00B052FE">
        <w:trPr>
          <w:trHeight w:val="850"/>
        </w:trPr>
        <w:tc>
          <w:tcPr>
            <w:tcW w:w="8522" w:type="dxa"/>
          </w:tcPr>
          <w:p w:rsidR="00E70261" w:rsidRPr="00C473DD" w:rsidRDefault="00127644" w:rsidP="00A930CC">
            <w:pPr>
              <w:pStyle w:val="a8"/>
              <w:spacing w:beforeLines="50" w:before="156" w:afterLines="50" w:after="156"/>
              <w:ind w:left="0" w:right="0" w:firstLine="0"/>
              <w:jc w:val="left"/>
              <w:rPr>
                <w:rFonts w:eastAsia="Arial Unicode MS"/>
              </w:rPr>
            </w:pPr>
            <w:r w:rsidRPr="00C473DD">
              <w:rPr>
                <w:rFonts w:eastAsia="Arial Unicode MS"/>
                <w:b/>
                <w:sz w:val="44"/>
              </w:rPr>
              <w:t>Zhang Xiao</w:t>
            </w:r>
            <w:r w:rsidR="00A930CC" w:rsidRPr="00C473DD">
              <w:rPr>
                <w:rFonts w:eastAsia="Arial Unicode MS"/>
                <w:b/>
                <w:sz w:val="44"/>
              </w:rPr>
              <w:t xml:space="preserve"> </w:t>
            </w:r>
            <w:r w:rsidR="00ED2E95" w:rsidRPr="00C473DD">
              <w:rPr>
                <w:rFonts w:eastAsia="Arial Unicode MS"/>
                <w:b/>
                <w:sz w:val="44"/>
              </w:rPr>
              <w:t xml:space="preserve">  </w:t>
            </w:r>
            <w:r w:rsidR="005D627E" w:rsidRPr="00C473DD">
              <w:rPr>
                <w:rFonts w:eastAsia="Arial Unicode MS"/>
                <w:b/>
                <w:szCs w:val="21"/>
              </w:rPr>
              <w:t>188-</w:t>
            </w:r>
            <w:r w:rsidR="00AB604D" w:rsidRPr="00C473DD">
              <w:rPr>
                <w:rFonts w:eastAsia="Arial Unicode MS"/>
                <w:b/>
                <w:szCs w:val="21"/>
              </w:rPr>
              <w:t>9673-0515</w:t>
            </w:r>
            <w:r w:rsidR="004B4C43" w:rsidRPr="00C473DD">
              <w:rPr>
                <w:rFonts w:eastAsia="Arial Unicode MS"/>
                <w:b/>
                <w:szCs w:val="21"/>
              </w:rPr>
              <w:t xml:space="preserve"> </w:t>
            </w:r>
          </w:p>
        </w:tc>
      </w:tr>
      <w:tr w:rsidR="00E70261" w:rsidRPr="00665AB2" w:rsidTr="00B052FE">
        <w:trPr>
          <w:trHeight w:val="2135"/>
        </w:trPr>
        <w:tc>
          <w:tcPr>
            <w:tcW w:w="8522" w:type="dxa"/>
          </w:tcPr>
          <w:tbl>
            <w:tblPr>
              <w:tblW w:w="5000" w:type="pct"/>
              <w:jc w:val="center"/>
              <w:tblLook w:val="0400" w:firstRow="0" w:lastRow="0" w:firstColumn="0" w:lastColumn="0" w:noHBand="0" w:noVBand="1"/>
            </w:tblPr>
            <w:tblGrid>
              <w:gridCol w:w="5814"/>
              <w:gridCol w:w="2492"/>
            </w:tblGrid>
            <w:tr w:rsidR="00E70261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C473DD" w:rsidRDefault="00F205B5" w:rsidP="0095735C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Position a</w:t>
                  </w:r>
                  <w:r w:rsidR="00127644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ppl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ied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r w:rsidR="0095735C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Development</w:t>
                  </w:r>
                  <w:r w:rsidR="00127644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Engineer</w:t>
                  </w:r>
                </w:p>
              </w:tc>
              <w:tc>
                <w:tcPr>
                  <w:tcW w:w="1500" w:type="pct"/>
                  <w:vMerge w:val="restart"/>
                  <w:shd w:val="clear" w:color="auto" w:fill="auto"/>
                  <w:vAlign w:val="center"/>
                </w:tcPr>
                <w:p w:rsidR="00E70261" w:rsidRPr="00C473DD" w:rsidRDefault="0094197C" w:rsidP="003F0D12">
                  <w:pPr>
                    <w:jc w:val="center"/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noProof/>
                      <w:szCs w:val="21"/>
                    </w:rPr>
                    <w:drawing>
                      <wp:anchor distT="0" distB="0" distL="114300" distR="114300" simplePos="0" relativeHeight="251658752" behindDoc="0" locked="0" layoutInCell="1" allowOverlap="1" wp14:anchorId="498EBF4F" wp14:editId="044E077B">
                        <wp:simplePos x="0" y="0"/>
                        <wp:positionH relativeFrom="margin">
                          <wp:posOffset>203835</wp:posOffset>
                        </wp:positionH>
                        <wp:positionV relativeFrom="margin">
                          <wp:posOffset>-362585</wp:posOffset>
                        </wp:positionV>
                        <wp:extent cx="1190625" cy="1783080"/>
                        <wp:effectExtent l="0" t="0" r="9525" b="7620"/>
                        <wp:wrapNone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C_0059_DIYTemp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625" cy="1783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70261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C473DD" w:rsidRDefault="00E2130A" w:rsidP="004958D4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Email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r w:rsidR="004958D4" w:rsidRPr="00932B2B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xiao_leon@qq.com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E70261" w:rsidRPr="00C473DD" w:rsidRDefault="00E70261" w:rsidP="003F0D12">
                  <w:pPr>
                    <w:rPr>
                      <w:rFonts w:ascii="Times New Roman" w:eastAsia="Arial Unicode MS" w:hAnsi="Times New Roman" w:cs="Times New Roman"/>
                      <w:noProof/>
                      <w:szCs w:val="21"/>
                    </w:rPr>
                  </w:pPr>
                </w:p>
              </w:tc>
            </w:tr>
            <w:tr w:rsidR="00E70261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C473DD" w:rsidRDefault="00B12CD7" w:rsidP="001C53AC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Date of birth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r w:rsidR="003572C4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1989.09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E70261" w:rsidRPr="00C473DD" w:rsidRDefault="00E70261" w:rsidP="003F0D1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</w:p>
              </w:tc>
            </w:tr>
            <w:tr w:rsidR="003572C4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C473DD" w:rsidRDefault="00E2130A" w:rsidP="001C53AC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Corporation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proofErr w:type="spellStart"/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Hillstone</w:t>
                  </w:r>
                  <w:proofErr w:type="spellEnd"/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 Networks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3572C4" w:rsidRPr="00C473DD" w:rsidRDefault="003572C4" w:rsidP="003F0D1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</w:p>
              </w:tc>
            </w:tr>
            <w:tr w:rsidR="003572C4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C473DD" w:rsidRDefault="001C53AC" w:rsidP="00B12CD7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English</w:t>
                  </w:r>
                  <w:r w:rsidR="00B12CD7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 proficiency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: Good</w:t>
                  </w:r>
                  <w:r w:rsidR="00B12CD7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 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CET</w:t>
                  </w:r>
                  <w:r w:rsidR="00FB2836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-6 (509)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3572C4" w:rsidRPr="00C473DD" w:rsidRDefault="003572C4" w:rsidP="003F0D1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</w:p>
              </w:tc>
            </w:tr>
            <w:tr w:rsidR="003572C4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C473DD" w:rsidRDefault="00B12CD7" w:rsidP="00B12CD7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Personal b</w:t>
                  </w:r>
                  <w:r w:rsidR="00E2130A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log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hyperlink r:id="rId8" w:history="1">
                    <w:r w:rsidR="00A930CC" w:rsidRPr="006A75E0">
                      <w:rPr>
                        <w:rStyle w:val="ad"/>
                        <w:rFonts w:ascii="Times New Roman" w:eastAsia="Arial Unicode MS" w:hAnsi="Times New Roman" w:cs="Times New Roman"/>
                        <w:szCs w:val="21"/>
                      </w:rPr>
                      <w:t>http://www.xiaoleon.cn</w:t>
                    </w:r>
                  </w:hyperlink>
                </w:p>
              </w:tc>
              <w:tc>
                <w:tcPr>
                  <w:tcW w:w="1500" w:type="pct"/>
                  <w:shd w:val="clear" w:color="auto" w:fill="auto"/>
                  <w:vAlign w:val="center"/>
                </w:tcPr>
                <w:p w:rsidR="003572C4" w:rsidRPr="00C473DD" w:rsidRDefault="003572C4" w:rsidP="003F0D1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</w:p>
              </w:tc>
            </w:tr>
          </w:tbl>
          <w:p w:rsidR="00E70261" w:rsidRPr="00C473DD" w:rsidRDefault="00E70261" w:rsidP="003F0D12">
            <w:pPr>
              <w:rPr>
                <w:rFonts w:ascii="Times New Roman" w:eastAsia="Arial Unicode MS" w:hAnsi="Times New Roman" w:cs="Times New Roman"/>
              </w:rPr>
            </w:pPr>
          </w:p>
        </w:tc>
      </w:tr>
      <w:tr w:rsidR="00E70261" w:rsidRPr="00C473DD" w:rsidTr="00B052FE">
        <w:trPr>
          <w:trHeight w:val="283"/>
        </w:trPr>
        <w:tc>
          <w:tcPr>
            <w:tcW w:w="8522" w:type="dxa"/>
          </w:tcPr>
          <w:p w:rsidR="00E70261" w:rsidRPr="00C473DD" w:rsidRDefault="00FB2836" w:rsidP="00B35557">
            <w:pPr>
              <w:spacing w:beforeLines="50" w:before="156" w:afterLines="50" w:after="156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Education: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W w:w="8107" w:type="dxa"/>
              <w:tblLook w:val="0400" w:firstRow="0" w:lastRow="0" w:firstColumn="0" w:lastColumn="0" w:noHBand="0" w:noVBand="1"/>
            </w:tblPr>
            <w:tblGrid>
              <w:gridCol w:w="2029"/>
              <w:gridCol w:w="2268"/>
              <w:gridCol w:w="2550"/>
              <w:gridCol w:w="1260"/>
            </w:tblGrid>
            <w:tr w:rsidR="00C473DD" w:rsidRPr="00C473DD" w:rsidTr="00537302">
              <w:trPr>
                <w:trHeight w:val="397"/>
              </w:trPr>
              <w:tc>
                <w:tcPr>
                  <w:tcW w:w="1251" w:type="pct"/>
                  <w:shd w:val="clear" w:color="auto" w:fill="auto"/>
                </w:tcPr>
                <w:p w:rsidR="00E70261" w:rsidRPr="00C473DD" w:rsidRDefault="00E70261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2011.09 – 2014.03</w:t>
                  </w:r>
                </w:p>
              </w:tc>
              <w:tc>
                <w:tcPr>
                  <w:tcW w:w="1399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proofErr w:type="spellStart"/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SouthEast</w:t>
                  </w:r>
                  <w:proofErr w:type="spellEnd"/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 University</w:t>
                  </w:r>
                </w:p>
              </w:tc>
              <w:tc>
                <w:tcPr>
                  <w:tcW w:w="1573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Software Engineering</w:t>
                  </w:r>
                </w:p>
              </w:tc>
              <w:tc>
                <w:tcPr>
                  <w:tcW w:w="777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Master</w:t>
                  </w:r>
                </w:p>
              </w:tc>
            </w:tr>
            <w:tr w:rsidR="00C473DD" w:rsidRPr="00C473DD" w:rsidTr="00537302">
              <w:trPr>
                <w:trHeight w:val="397"/>
              </w:trPr>
              <w:tc>
                <w:tcPr>
                  <w:tcW w:w="1251" w:type="pct"/>
                  <w:shd w:val="clear" w:color="auto" w:fill="auto"/>
                </w:tcPr>
                <w:p w:rsidR="00E70261" w:rsidRPr="00C473DD" w:rsidRDefault="00E70261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2006.09 – 2010.06</w:t>
                  </w:r>
                </w:p>
              </w:tc>
              <w:tc>
                <w:tcPr>
                  <w:tcW w:w="1399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Wuhan University</w:t>
                  </w:r>
                </w:p>
              </w:tc>
              <w:tc>
                <w:tcPr>
                  <w:tcW w:w="1573" w:type="pct"/>
                  <w:shd w:val="clear" w:color="auto" w:fill="auto"/>
                </w:tcPr>
                <w:p w:rsidR="00E70261" w:rsidRPr="00C473DD" w:rsidRDefault="00FB2836" w:rsidP="00537302">
                  <w:pPr>
                    <w:jc w:val="left"/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Electronic Information Science and Technology</w:t>
                  </w:r>
                </w:p>
              </w:tc>
              <w:tc>
                <w:tcPr>
                  <w:tcW w:w="777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Bachelor</w:t>
                  </w:r>
                </w:p>
              </w:tc>
            </w:tr>
          </w:tbl>
          <w:p w:rsidR="00E70261" w:rsidRPr="00C473DD" w:rsidRDefault="00E70261" w:rsidP="003F0D12">
            <w:pPr>
              <w:rPr>
                <w:rFonts w:ascii="Times New Roman" w:eastAsia="Arial Unicode MS" w:hAnsi="Times New Roman" w:cs="Times New Roman"/>
              </w:rPr>
            </w:pPr>
          </w:p>
        </w:tc>
      </w:tr>
      <w:tr w:rsidR="00E70261" w:rsidRPr="00C473DD" w:rsidTr="00B052FE">
        <w:trPr>
          <w:trHeight w:val="283"/>
        </w:trPr>
        <w:tc>
          <w:tcPr>
            <w:tcW w:w="8522" w:type="dxa"/>
          </w:tcPr>
          <w:p w:rsidR="00E70261" w:rsidRPr="00C473DD" w:rsidRDefault="003F7AED" w:rsidP="00B35557">
            <w:pPr>
              <w:spacing w:beforeLines="50" w:before="156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Specialized </w:t>
            </w:r>
            <w:r w:rsidR="00B2064C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Skills:    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Style w:val="a7"/>
              <w:tblW w:w="0" w:type="auto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6232"/>
            </w:tblGrid>
            <w:tr w:rsidR="00E70261" w:rsidRPr="00665AB2" w:rsidTr="00537302">
              <w:trPr>
                <w:trHeight w:val="397"/>
              </w:trPr>
              <w:tc>
                <w:tcPr>
                  <w:tcW w:w="1892" w:type="dxa"/>
                </w:tcPr>
                <w:p w:rsidR="00E70261" w:rsidRPr="00665AB2" w:rsidRDefault="00B2064C" w:rsidP="00537302">
                  <w:pPr>
                    <w:rPr>
                      <w:rFonts w:ascii="Times New Roman" w:hAnsi="Times New Roman" w:cs="Times New Roman"/>
                    </w:rPr>
                  </w:pPr>
                  <w:r w:rsidRPr="00665AB2">
                    <w:rPr>
                      <w:rFonts w:ascii="Times New Roman" w:hAnsi="Times New Roman" w:cs="Times New Roman"/>
                    </w:rPr>
                    <w:t>Professional</w:t>
                  </w:r>
                </w:p>
              </w:tc>
              <w:tc>
                <w:tcPr>
                  <w:tcW w:w="6232" w:type="dxa"/>
                </w:tcPr>
                <w:p w:rsidR="00E70261" w:rsidRPr="00665AB2" w:rsidRDefault="000E28B1" w:rsidP="00537302">
                  <w:pPr>
                    <w:rPr>
                      <w:rFonts w:ascii="Times New Roman" w:hAnsi="Times New Roman" w:cs="Times New Roman"/>
                    </w:rPr>
                  </w:pPr>
                  <w:r w:rsidRPr="00665AB2">
                    <w:rPr>
                      <w:rFonts w:ascii="Times New Roman" w:hAnsi="Times New Roman" w:cs="Times New Roman"/>
                    </w:rPr>
                    <w:t>Front-end knowledge of Web &amp; Http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65AB2">
                    <w:rPr>
                      <w:rFonts w:ascii="Times New Roman" w:hAnsi="Times New Roman" w:cs="Times New Roman"/>
                    </w:rPr>
                    <w:t>Software engineering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65AB2">
                    <w:rPr>
                      <w:rFonts w:ascii="Times New Roman" w:hAnsi="Times New Roman" w:cs="Times New Roman"/>
                    </w:rPr>
                    <w:t>UML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JavaScript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243F4" w:rsidRPr="00665AB2">
                    <w:rPr>
                      <w:rFonts w:ascii="Times New Roman" w:hAnsi="Times New Roman" w:cs="Times New Roman"/>
                    </w:rPr>
                    <w:t>ExtJS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Sencha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Touch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d3.js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D6991" w:rsidRPr="00665AB2">
                    <w:rPr>
                      <w:rFonts w:ascii="Times New Roman" w:hAnsi="Times New Roman" w:cs="Times New Roman"/>
                    </w:rPr>
                    <w:t>Node.js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Cordova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70261" w:rsidRPr="00665AB2" w:rsidTr="00537302">
              <w:trPr>
                <w:trHeight w:val="397"/>
              </w:trPr>
              <w:tc>
                <w:tcPr>
                  <w:tcW w:w="1892" w:type="dxa"/>
                </w:tcPr>
                <w:p w:rsidR="00E70261" w:rsidRPr="00665AB2" w:rsidRDefault="00B13A8C" w:rsidP="00537302">
                  <w:pPr>
                    <w:rPr>
                      <w:rFonts w:ascii="Times New Roman" w:hAnsi="Times New Roman" w:cs="Times New Roman"/>
                    </w:rPr>
                  </w:pPr>
                  <w:r w:rsidRPr="00665AB2">
                    <w:rPr>
                      <w:rFonts w:ascii="Times New Roman" w:hAnsi="Times New Roman" w:cs="Times New Roman"/>
                    </w:rPr>
                    <w:t>Skilled</w:t>
                  </w:r>
                </w:p>
              </w:tc>
              <w:tc>
                <w:tcPr>
                  <w:tcW w:w="6232" w:type="dxa"/>
                </w:tcPr>
                <w:p w:rsidR="00E70261" w:rsidRPr="00665AB2" w:rsidRDefault="00C42803" w:rsidP="003C4C1E">
                  <w:pPr>
                    <w:rPr>
                      <w:rFonts w:ascii="Times New Roman" w:hAnsi="Times New Roman" w:cs="Times New Roman"/>
                    </w:rPr>
                  </w:pPr>
                  <w:r w:rsidRPr="00665AB2">
                    <w:rPr>
                      <w:rFonts w:ascii="Times New Roman" w:hAnsi="Times New Roman" w:cs="Times New Roman"/>
                    </w:rPr>
                    <w:t>React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941C6" w:rsidRPr="00665AB2">
                    <w:rPr>
                      <w:rFonts w:ascii="Times New Roman" w:hAnsi="Times New Roman" w:cs="Times New Roman"/>
                    </w:rPr>
                    <w:t>Python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5941C6" w:rsidRPr="00665AB2">
                    <w:rPr>
                      <w:rFonts w:ascii="Times New Roman" w:hAnsi="Times New Roman" w:cs="Times New Roman"/>
                    </w:rPr>
                    <w:t>Scrapy</w:t>
                  </w:r>
                  <w:proofErr w:type="spellEnd"/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941C6" w:rsidRPr="00665AB2">
                    <w:rPr>
                      <w:rFonts w:ascii="Times New Roman" w:hAnsi="Times New Roman" w:cs="Times New Roman"/>
                    </w:rPr>
                    <w:t>Flask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D6991" w:rsidRPr="00665AB2">
                    <w:rPr>
                      <w:rFonts w:ascii="Times New Roman" w:hAnsi="Times New Roman" w:cs="Times New Roman"/>
                    </w:rPr>
                    <w:t>MySQL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340FC4">
                    <w:rPr>
                      <w:rFonts w:ascii="Times New Roman" w:hAnsi="Times New Roman" w:cs="Times New Roman" w:hint="eastAsia"/>
                    </w:rPr>
                    <w:t>Wechat</w:t>
                  </w:r>
                  <w:proofErr w:type="spellEnd"/>
                  <w:r w:rsidR="00340FC4"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 w:rsidR="008C5B34">
                    <w:rPr>
                      <w:rFonts w:ascii="Times New Roman" w:hAnsi="Times New Roman" w:cs="Times New Roman"/>
                    </w:rPr>
                    <w:t>Mini Program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E70261" w:rsidRPr="00C473DD" w:rsidRDefault="00E70261" w:rsidP="003F0D12">
            <w:pPr>
              <w:rPr>
                <w:rFonts w:ascii="Times New Roman" w:eastAsia="Arial Unicode MS" w:hAnsi="Times New Roman" w:cs="Times New Roman"/>
                <w:sz w:val="20"/>
                <w:szCs w:val="21"/>
              </w:rPr>
            </w:pPr>
          </w:p>
        </w:tc>
      </w:tr>
      <w:tr w:rsidR="00E70261" w:rsidRPr="00C473DD" w:rsidTr="00B052FE">
        <w:tc>
          <w:tcPr>
            <w:tcW w:w="8522" w:type="dxa"/>
          </w:tcPr>
          <w:p w:rsidR="00E70261" w:rsidRPr="00C473DD" w:rsidRDefault="00B2064C" w:rsidP="00B35557">
            <w:pPr>
              <w:spacing w:beforeLines="50" w:before="156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Jobs:   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073"/>
            </w:tblGrid>
            <w:tr w:rsidR="00E70261" w:rsidRPr="00C473DD" w:rsidTr="00665AB2">
              <w:trPr>
                <w:trHeight w:val="340"/>
                <w:jc w:val="center"/>
              </w:trPr>
              <w:tc>
                <w:tcPr>
                  <w:tcW w:w="8073" w:type="dxa"/>
                  <w:shd w:val="clear" w:color="auto" w:fill="auto"/>
                </w:tcPr>
                <w:p w:rsidR="00E70261" w:rsidRPr="00C473DD" w:rsidRDefault="00305266" w:rsidP="00B35557">
                  <w:pPr>
                    <w:spacing w:beforeLines="20" w:before="62" w:afterLines="20" w:after="62"/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2015.11 – </w:t>
                  </w:r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Now</w:t>
                  </w: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  </w:t>
                  </w:r>
                  <w:r w:rsidR="00665AB2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</w:t>
                  </w:r>
                  <w:proofErr w:type="spellStart"/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Hillstone</w:t>
                  </w:r>
                  <w:proofErr w:type="spellEnd"/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Networks</w:t>
                  </w: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  </w:t>
                  </w:r>
                  <w:r w:rsidR="00B13A8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                </w:t>
                  </w:r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Front-end Developer</w:t>
                  </w:r>
                </w:p>
                <w:p w:rsidR="00860C68" w:rsidRPr="00C473DD" w:rsidRDefault="00FD7206" w:rsidP="00665AB2">
                  <w:pPr>
                    <w:ind w:leftChars="200" w:left="420"/>
                    <w:rPr>
                      <w:rFonts w:ascii="Times New Roman" w:eastAsia="Arial Unicode MS" w:hAnsi="Times New Roman" w:cs="Times New Roman"/>
                      <w:szCs w:val="18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>Responsible for the framework of the cloud platform (Web &amp; App), the prototype design of the product requirements, the code implementation of the modules, and the maintenance of the project.</w:t>
                  </w:r>
                </w:p>
                <w:p w:rsidR="001E3824" w:rsidRPr="00C473DD" w:rsidRDefault="001E3824" w:rsidP="00B35557">
                  <w:pPr>
                    <w:spacing w:beforeLines="20" w:before="62" w:afterLines="20" w:after="62"/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2014.04 – 2015.10</w:t>
                  </w:r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 Second Highway Consultants Corporation   Software Engineer</w:t>
                  </w:r>
                </w:p>
                <w:p w:rsidR="001E3824" w:rsidRPr="00C473DD" w:rsidRDefault="00FD7206" w:rsidP="00C213DC">
                  <w:pPr>
                    <w:ind w:leftChars="200" w:left="420"/>
                    <w:rPr>
                      <w:rFonts w:ascii="Times New Roman" w:eastAsia="Arial Unicode MS" w:hAnsi="Times New Roman" w:cs="Times New Roman"/>
                      <w:szCs w:val="18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>Responsible for the development</w:t>
                  </w:r>
                  <w:r w:rsidR="00C213DC">
                    <w:rPr>
                      <w:rFonts w:ascii="Times New Roman" w:eastAsia="Arial Unicode MS" w:hAnsi="Times New Roman" w:cs="Times New Roman"/>
                      <w:szCs w:val="18"/>
                    </w:rPr>
                    <w:t xml:space="preserve"> and maintenance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 xml:space="preserve"> </w:t>
                  </w:r>
                  <w:r w:rsidR="00091979">
                    <w:rPr>
                      <w:rFonts w:ascii="Times New Roman" w:eastAsia="Arial Unicode MS" w:hAnsi="Times New Roman" w:cs="Times New Roman"/>
                      <w:szCs w:val="18"/>
                    </w:rPr>
                    <w:t>o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>f the enterprise information system</w:t>
                  </w:r>
                  <w:r w:rsidR="00C213DC">
                    <w:rPr>
                      <w:rFonts w:ascii="Times New Roman" w:eastAsia="Arial Unicode MS" w:hAnsi="Times New Roman" w:cs="Times New Roman"/>
                      <w:szCs w:val="18"/>
                    </w:rPr>
                    <w:t xml:space="preserve"> by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 xml:space="preserve"> using C# and SQL Server 2012</w:t>
                  </w:r>
                  <w:r w:rsidR="00C213DC">
                    <w:rPr>
                      <w:rFonts w:ascii="Times New Roman" w:eastAsia="Arial Unicode MS" w:hAnsi="Times New Roman" w:cs="Times New Roman"/>
                      <w:szCs w:val="18"/>
                    </w:rPr>
                    <w:t>.</w:t>
                  </w:r>
                </w:p>
              </w:tc>
            </w:tr>
          </w:tbl>
          <w:p w:rsidR="00E70261" w:rsidRPr="00C473DD" w:rsidRDefault="00E70261" w:rsidP="003F0D12">
            <w:pPr>
              <w:spacing w:beforeLines="50" w:before="156" w:afterLines="50" w:after="156"/>
              <w:rPr>
                <w:rFonts w:ascii="Times New Roman" w:eastAsia="Arial Unicode MS" w:hAnsi="Times New Roman" w:cs="Times New Roman"/>
                <w:b/>
                <w:sz w:val="24"/>
                <w:shd w:val="pct15" w:color="auto" w:fill="FFFFFF"/>
              </w:rPr>
            </w:pPr>
          </w:p>
        </w:tc>
      </w:tr>
      <w:tr w:rsidR="00E70261" w:rsidRPr="00C473DD" w:rsidTr="00B052FE">
        <w:tc>
          <w:tcPr>
            <w:tcW w:w="8522" w:type="dxa"/>
          </w:tcPr>
          <w:p w:rsidR="00E70261" w:rsidRPr="00C473DD" w:rsidRDefault="00F33C19" w:rsidP="00B35557">
            <w:pPr>
              <w:spacing w:beforeLines="50" w:before="156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Project </w:t>
            </w:r>
            <w:r w:rsidR="00F66DBE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Experience</w:t>
            </w:r>
            <w:r w:rsidR="00AC2633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: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Style w:val="a7"/>
              <w:tblW w:w="8080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0"/>
            </w:tblGrid>
            <w:tr w:rsidR="00E70261" w:rsidRPr="00997785" w:rsidTr="00997785">
              <w:trPr>
                <w:trHeight w:val="340"/>
              </w:trPr>
              <w:tc>
                <w:tcPr>
                  <w:tcW w:w="8080" w:type="dxa"/>
                </w:tcPr>
                <w:p w:rsidR="00E70261" w:rsidRPr="00997785" w:rsidRDefault="00F66DBE" w:rsidP="00B35557">
                  <w:pPr>
                    <w:pStyle w:val="a9"/>
                    <w:numPr>
                      <w:ilvl w:val="0"/>
                      <w:numId w:val="14"/>
                    </w:numPr>
                    <w:spacing w:beforeLines="20" w:before="62" w:afterLines="20" w:after="62"/>
                    <w:ind w:left="357" w:firstLineChars="0" w:hanging="357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proofErr w:type="spellStart"/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Hillstone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CloudView</w:t>
                  </w:r>
                  <w:proofErr w:type="spellEnd"/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2015.</w:t>
                  </w:r>
                  <w:r w:rsidR="0024208C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11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– </w:t>
                  </w:r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Now</w:t>
                  </w:r>
                </w:p>
                <w:p w:rsidR="00B80156" w:rsidRPr="00997785" w:rsidRDefault="00F66DBE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Brief </w:t>
                  </w:r>
                  <w:r w:rsidR="00594FDD" w:rsidRPr="00997785">
                    <w:rPr>
                      <w:rFonts w:ascii="Times New Roman" w:hAnsi="Times New Roman" w:cs="Times New Roman"/>
                      <w:b/>
                    </w:rPr>
                    <w:t>Introduction</w:t>
                  </w: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  <w:p w:rsidR="00E70261" w:rsidRPr="00997785" w:rsidRDefault="00C473DD" w:rsidP="00997785">
                  <w:pPr>
                    <w:ind w:leftChars="100" w:left="21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A Cloud Platform reserved by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</w:rPr>
                    <w:t>Hillstone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 xml:space="preserve">, which can manage all the customer’s firewalls in the </w:t>
                  </w:r>
                  <w:proofErr w:type="gramStart"/>
                  <w:r w:rsidRPr="00997785">
                    <w:rPr>
                      <w:rFonts w:ascii="Times New Roman" w:hAnsi="Times New Roman" w:cs="Times New Roman"/>
                    </w:rPr>
                    <w:t>cloud, and</w:t>
                  </w:r>
                  <w:proofErr w:type="gramEnd"/>
                  <w:r w:rsidRPr="00997785">
                    <w:rPr>
                      <w:rFonts w:ascii="Times New Roman" w:hAnsi="Times New Roman" w:cs="Times New Roman"/>
                    </w:rPr>
                    <w:t xml:space="preserve"> provide big data analysis in Internet Security and other SASS service</w:t>
                  </w:r>
                  <w:r w:rsidR="000A4F28">
                    <w:rPr>
                      <w:rFonts w:ascii="Times New Roman" w:hAnsi="Times New Roman" w:cs="Times New Roman"/>
                    </w:rPr>
                    <w:t xml:space="preserve">s. The </w:t>
                  </w:r>
                  <w:proofErr w:type="spellStart"/>
                  <w:r w:rsidR="00DB443E">
                    <w:rPr>
                      <w:rFonts w:ascii="Times New Roman" w:hAnsi="Times New Roman" w:cs="Times New Roman"/>
                    </w:rPr>
                    <w:t>C</w:t>
                  </w:r>
                  <w:r w:rsidR="000A4F28">
                    <w:rPr>
                      <w:rFonts w:ascii="Times New Roman" w:hAnsi="Times New Roman" w:cs="Times New Roman"/>
                    </w:rPr>
                    <w:t>loud</w:t>
                  </w:r>
                  <w:r w:rsidR="00DB443E">
                    <w:rPr>
                      <w:rFonts w:ascii="Times New Roman" w:hAnsi="Times New Roman" w:cs="Times New Roman"/>
                    </w:rPr>
                    <w:t>View</w:t>
                  </w:r>
                  <w:proofErr w:type="spellEnd"/>
                  <w:r w:rsidR="000A4F28">
                    <w:rPr>
                      <w:rFonts w:ascii="Times New Roman" w:hAnsi="Times New Roman" w:cs="Times New Roman"/>
                    </w:rPr>
                    <w:t xml:space="preserve"> UI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includ</w:t>
                  </w:r>
                  <w:r w:rsidR="000A4F28">
                    <w:rPr>
                      <w:rFonts w:ascii="Times New Roman" w:hAnsi="Times New Roman" w:cs="Times New Roman"/>
                    </w:rPr>
                    <w:t>es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Web</w:t>
                  </w:r>
                  <w:r w:rsidR="000A4F28">
                    <w:rPr>
                      <w:rFonts w:ascii="Times New Roman" w:hAnsi="Times New Roman" w:cs="Times New Roman"/>
                    </w:rPr>
                    <w:t xml:space="preserve"> application</w:t>
                  </w:r>
                  <w:r w:rsidRPr="00997785">
                    <w:rPr>
                      <w:rFonts w:ascii="Times New Roman" w:hAnsi="Times New Roman" w:cs="Times New Roman"/>
                    </w:rPr>
                    <w:t>, IOS App and Android App.</w:t>
                  </w:r>
                </w:p>
                <w:p w:rsidR="00E70261" w:rsidRPr="00997785" w:rsidRDefault="00C473DD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>Responsibility:</w:t>
                  </w:r>
                </w:p>
                <w:p w:rsidR="006F148C" w:rsidRPr="00997785" w:rsidRDefault="00C473DD" w:rsidP="00997785">
                  <w:pPr>
                    <w:pStyle w:val="a9"/>
                    <w:numPr>
                      <w:ilvl w:val="0"/>
                      <w:numId w:val="15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Develop web application </w:t>
                  </w:r>
                  <w:r w:rsidR="00045C03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</w:rPr>
                    <w:t>ExtJS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 xml:space="preserve"> and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</w:rPr>
                    <w:t>RxJS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 xml:space="preserve"> framework</w:t>
                  </w:r>
                  <w:r w:rsidR="00B3201B">
                    <w:rPr>
                      <w:rFonts w:ascii="Times New Roman" w:hAnsi="Times New Roman" w:cs="Times New Roman"/>
                    </w:rPr>
                    <w:t>s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F148C" w:rsidRPr="00997785" w:rsidRDefault="00C473DD" w:rsidP="00997785">
                  <w:pPr>
                    <w:pStyle w:val="a9"/>
                    <w:numPr>
                      <w:ilvl w:val="0"/>
                      <w:numId w:val="15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Develop IOS &amp; Android app </w:t>
                  </w:r>
                  <w:r w:rsidR="00045C03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</w:rPr>
                    <w:t>SenchaTouch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 xml:space="preserve"> and Cordova framework</w:t>
                  </w:r>
                  <w:r w:rsidR="00B3201B">
                    <w:rPr>
                      <w:rFonts w:ascii="Times New Roman" w:hAnsi="Times New Roman" w:cs="Times New Roman"/>
                    </w:rPr>
                    <w:t>s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F148C" w:rsidRPr="00997785" w:rsidRDefault="00C473DD" w:rsidP="00997785">
                  <w:pPr>
                    <w:pStyle w:val="a9"/>
                    <w:numPr>
                      <w:ilvl w:val="0"/>
                      <w:numId w:val="15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Develop graphical display application </w:t>
                  </w:r>
                  <w:r w:rsidR="00045C03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d3.js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35557" w:rsidRDefault="00C473DD" w:rsidP="00B35557">
                  <w:pPr>
                    <w:pStyle w:val="a9"/>
                    <w:numPr>
                      <w:ilvl w:val="0"/>
                      <w:numId w:val="15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Develop related tool application </w:t>
                  </w:r>
                  <w:r w:rsidR="00045C03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Node.js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A72C6" w:rsidRPr="001A72C6" w:rsidRDefault="001A72C6" w:rsidP="001A72C6">
                  <w:pPr>
                    <w:ind w:left="21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97785" w:rsidRPr="00997785" w:rsidTr="00997785">
              <w:trPr>
                <w:trHeight w:val="340"/>
              </w:trPr>
              <w:tc>
                <w:tcPr>
                  <w:tcW w:w="8080" w:type="dxa"/>
                </w:tcPr>
                <w:p w:rsidR="00997785" w:rsidRPr="00997785" w:rsidRDefault="00997785" w:rsidP="00B35557">
                  <w:pPr>
                    <w:pStyle w:val="a9"/>
                    <w:numPr>
                      <w:ilvl w:val="0"/>
                      <w:numId w:val="14"/>
                    </w:numPr>
                    <w:spacing w:beforeLines="20" w:before="62" w:afterLines="20" w:after="62"/>
                    <w:ind w:left="357" w:firstLineChars="0" w:hanging="357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proofErr w:type="spellStart"/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lastRenderedPageBreak/>
                    <w:t>Hillstone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HSM    2015.11 – Now</w:t>
                  </w:r>
                </w:p>
                <w:p w:rsidR="00997785" w:rsidRPr="00997785" w:rsidRDefault="00997785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Brief </w:t>
                  </w:r>
                  <w:r w:rsidR="00594FDD" w:rsidRPr="00997785">
                    <w:rPr>
                      <w:rFonts w:ascii="Times New Roman" w:hAnsi="Times New Roman" w:cs="Times New Roman"/>
                      <w:b/>
                    </w:rPr>
                    <w:t>Introduction</w:t>
                  </w:r>
                  <w:r w:rsidRPr="00997785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997785" w:rsidRPr="00997785" w:rsidRDefault="00997785" w:rsidP="00997785">
                  <w:pPr>
                    <w:ind w:leftChars="100" w:left="21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UI of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</w:rPr>
                    <w:t>Hillstone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 xml:space="preserve"> HSM hardware, which is used to centralize all the firewalls in the </w:t>
                  </w:r>
                  <w:r w:rsidR="00B3201B">
                    <w:rPr>
                      <w:rFonts w:ascii="Times New Roman" w:hAnsi="Times New Roman" w:cs="Times New Roman"/>
                    </w:rPr>
                    <w:t>inner-network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and provide quick configuration and deployment.</w:t>
                  </w:r>
                </w:p>
                <w:p w:rsidR="00997785" w:rsidRPr="00997785" w:rsidRDefault="00997785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>Responsibility:</w:t>
                  </w:r>
                </w:p>
                <w:p w:rsidR="00997785" w:rsidRPr="00997785" w:rsidRDefault="00997785" w:rsidP="00997785">
                  <w:pPr>
                    <w:pStyle w:val="a9"/>
                    <w:numPr>
                      <w:ilvl w:val="0"/>
                      <w:numId w:val="16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Reconstruct the existing Flex HSM project </w:t>
                  </w:r>
                  <w:r w:rsidR="00B3201B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</w:rPr>
                    <w:t>ExtJS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 xml:space="preserve"> and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</w:rPr>
                    <w:t>RxJS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 xml:space="preserve"> framework</w:t>
                  </w:r>
                  <w:r w:rsidR="00B3201B">
                    <w:rPr>
                      <w:rFonts w:ascii="Times New Roman" w:hAnsi="Times New Roman" w:cs="Times New Roman"/>
                    </w:rPr>
                    <w:t>s</w:t>
                  </w:r>
                  <w:r w:rsidRPr="0099778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97785" w:rsidRPr="00997785" w:rsidRDefault="00997785" w:rsidP="00997785">
                  <w:pPr>
                    <w:pStyle w:val="a9"/>
                    <w:numPr>
                      <w:ilvl w:val="0"/>
                      <w:numId w:val="16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>Develop new HSM functions</w:t>
                  </w:r>
                  <w:r w:rsidR="003812B8">
                    <w:rPr>
                      <w:rFonts w:ascii="Times New Roman" w:hAnsi="Times New Roman" w:cs="Times New Roman"/>
                    </w:rPr>
                    <w:t xml:space="preserve"> by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using Flex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70261" w:rsidRPr="00997785" w:rsidTr="00997785">
              <w:trPr>
                <w:trHeight w:val="340"/>
              </w:trPr>
              <w:tc>
                <w:tcPr>
                  <w:tcW w:w="8080" w:type="dxa"/>
                </w:tcPr>
                <w:p w:rsidR="00E70261" w:rsidRPr="00997785" w:rsidRDefault="007C7874" w:rsidP="00B35557">
                  <w:pPr>
                    <w:pStyle w:val="a9"/>
                    <w:numPr>
                      <w:ilvl w:val="0"/>
                      <w:numId w:val="14"/>
                    </w:numPr>
                    <w:spacing w:beforeLines="20" w:before="62" w:afterLines="20" w:after="62"/>
                    <w:ind w:left="357" w:firstLineChars="0" w:hanging="357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Expert information mining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201</w:t>
                  </w:r>
                  <w:r w:rsidR="00C876FA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6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.03 – 201</w:t>
                  </w:r>
                  <w:r w:rsidR="00C876FA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7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.0</w:t>
                  </w:r>
                  <w:r w:rsidR="00C876FA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9</w:t>
                  </w:r>
                  <w:r w:rsidR="008F0FD9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7C7874" w:rsidRPr="00997785" w:rsidRDefault="007C7874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Brief </w:t>
                  </w:r>
                  <w:r w:rsidR="00594FDD" w:rsidRPr="00997785">
                    <w:rPr>
                      <w:rFonts w:ascii="Times New Roman" w:hAnsi="Times New Roman" w:cs="Times New Roman"/>
                      <w:b/>
                    </w:rPr>
                    <w:t>Introduction</w:t>
                  </w:r>
                  <w:r w:rsidRPr="00997785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70261" w:rsidRPr="00997785" w:rsidRDefault="00330670" w:rsidP="00997785">
                  <w:pPr>
                    <w:ind w:leftChars="100" w:left="21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A project cooperating with my </w:t>
                  </w:r>
                  <w:r w:rsidR="00110127">
                    <w:rPr>
                      <w:rFonts w:ascii="Times New Roman" w:hAnsi="Times New Roman" w:cs="Times New Roman"/>
                    </w:rPr>
                    <w:t>post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graduate </w:t>
                  </w:r>
                  <w:r w:rsidR="00110127">
                    <w:rPr>
                      <w:rFonts w:ascii="Times New Roman" w:hAnsi="Times New Roman" w:cs="Times New Roman"/>
                    </w:rPr>
                    <w:t>supervisor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in spare time.</w:t>
                  </w:r>
                  <w:r w:rsidR="0033771C" w:rsidRPr="00997785">
                    <w:rPr>
                      <w:rFonts w:ascii="Times New Roman" w:hAnsi="Times New Roman" w:cs="Times New Roman"/>
                    </w:rPr>
                    <w:t xml:space="preserve"> With my working experience,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I help and guide the </w:t>
                  </w:r>
                  <w:r w:rsidR="00F51625">
                    <w:rPr>
                      <w:rFonts w:ascii="Times New Roman" w:hAnsi="Times New Roman" w:cs="Times New Roman"/>
                    </w:rPr>
                    <w:t>post</w:t>
                  </w:r>
                  <w:r w:rsidR="0033771C" w:rsidRPr="00997785">
                    <w:rPr>
                      <w:rFonts w:ascii="Times New Roman" w:hAnsi="Times New Roman" w:cs="Times New Roman"/>
                    </w:rPr>
                    <w:t>graduate students to accomplish their task according to the professor’s research subject</w:t>
                  </w:r>
                  <w:r w:rsidR="00F51625">
                    <w:rPr>
                      <w:rFonts w:ascii="Times New Roman" w:hAnsi="Times New Roman" w:cs="Times New Roman"/>
                    </w:rPr>
                    <w:t>s</w:t>
                  </w:r>
                  <w:r w:rsidR="0033771C" w:rsidRPr="0099778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70261" w:rsidRPr="00997785" w:rsidRDefault="0033771C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>Responsibility:</w:t>
                  </w:r>
                </w:p>
                <w:p w:rsidR="001456C7" w:rsidRPr="00997785" w:rsidRDefault="0033771C" w:rsidP="00997785">
                  <w:pPr>
                    <w:pStyle w:val="a9"/>
                    <w:numPr>
                      <w:ilvl w:val="0"/>
                      <w:numId w:val="17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Learn the </w:t>
                  </w:r>
                  <w:proofErr w:type="spellStart"/>
                  <w:r w:rsidRPr="00997785">
                    <w:rPr>
                      <w:rFonts w:ascii="Times New Roman" w:hAnsi="Times New Roman" w:cs="Times New Roman"/>
                    </w:rPr>
                    <w:t>Scrapy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 xml:space="preserve"> framework, then crawl and store the relevant literature data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456C7" w:rsidRPr="00997785" w:rsidRDefault="0033771C" w:rsidP="00997785">
                  <w:pPr>
                    <w:pStyle w:val="a9"/>
                    <w:numPr>
                      <w:ilvl w:val="0"/>
                      <w:numId w:val="17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>Learn the knowledge of NLP(Natural Language Processing)</w:t>
                  </w:r>
                  <w:r w:rsidRPr="00997785">
                    <w:rPr>
                      <w:rFonts w:ascii="Times New Roman" w:hAnsi="Times New Roman" w:cs="Times New Roman"/>
                    </w:rPr>
                    <w:t>，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and process the crawled data, such as cleaning, segmentation, TFIDF modeling and LDA modeling.</w:t>
                  </w:r>
                </w:p>
                <w:p w:rsidR="001456C7" w:rsidRPr="00997785" w:rsidRDefault="0033771C" w:rsidP="00997785">
                  <w:pPr>
                    <w:pStyle w:val="a9"/>
                    <w:numPr>
                      <w:ilvl w:val="0"/>
                      <w:numId w:val="17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Learn the Flask </w:t>
                  </w:r>
                  <w:proofErr w:type="gramStart"/>
                  <w:r w:rsidRPr="00997785">
                    <w:rPr>
                      <w:rFonts w:ascii="Times New Roman" w:hAnsi="Times New Roman" w:cs="Times New Roman"/>
                    </w:rPr>
                    <w:t>framework, and</w:t>
                  </w:r>
                  <w:proofErr w:type="gramEnd"/>
                  <w:r w:rsidRPr="00997785">
                    <w:rPr>
                      <w:rFonts w:ascii="Times New Roman" w:hAnsi="Times New Roman" w:cs="Times New Roman"/>
                    </w:rPr>
                    <w:t xml:space="preserve"> develop Restful interfaces to provide data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70261" w:rsidRPr="00997785" w:rsidRDefault="00091979" w:rsidP="00B261DB">
                  <w:pPr>
                    <w:pStyle w:val="a9"/>
                    <w:numPr>
                      <w:ilvl w:val="0"/>
                      <w:numId w:val="17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Guide the members to standardize their </w:t>
                  </w:r>
                  <w:proofErr w:type="gramStart"/>
                  <w:r w:rsidRPr="00997785">
                    <w:rPr>
                      <w:rFonts w:ascii="Times New Roman" w:hAnsi="Times New Roman" w:cs="Times New Roman"/>
                    </w:rPr>
                    <w:t>programs, and</w:t>
                  </w:r>
                  <w:proofErr w:type="gramEnd"/>
                  <w:r w:rsidR="00B35557">
                    <w:rPr>
                      <w:rFonts w:ascii="Times New Roman" w:hAnsi="Times New Roman" w:cs="Times New Roman"/>
                    </w:rPr>
                    <w:t xml:space="preserve"> make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261DB">
                    <w:rPr>
                      <w:rFonts w:ascii="Times New Roman" w:hAnsi="Times New Roman" w:cs="Times New Roman"/>
                    </w:rPr>
                    <w:t>technical</w:t>
                  </w:r>
                  <w:r w:rsidR="00B355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35557">
                    <w:rPr>
                      <w:rFonts w:ascii="Times New Roman" w:hAnsi="Times New Roman" w:cs="Times New Roman"/>
                    </w:rPr>
                    <w:t>shar</w:t>
                  </w:r>
                  <w:r w:rsidR="00B261DB">
                    <w:rPr>
                      <w:rFonts w:ascii="Times New Roman" w:hAnsi="Times New Roman" w:cs="Times New Roman"/>
                    </w:rPr>
                    <w:t>ing</w:t>
                  </w:r>
                  <w:r w:rsidR="00B35557">
                    <w:rPr>
                      <w:rFonts w:ascii="Times New Roman" w:hAnsi="Times New Roman" w:cs="Times New Roman"/>
                    </w:rPr>
                    <w:t>s</w:t>
                  </w:r>
                  <w:proofErr w:type="spellEnd"/>
                  <w:r w:rsidRPr="0099778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70261" w:rsidRPr="00997785" w:rsidTr="00997785">
              <w:trPr>
                <w:trHeight w:val="340"/>
              </w:trPr>
              <w:tc>
                <w:tcPr>
                  <w:tcW w:w="8080" w:type="dxa"/>
                </w:tcPr>
                <w:p w:rsidR="00E70261" w:rsidRPr="00997785" w:rsidRDefault="00091979" w:rsidP="00B35557">
                  <w:pPr>
                    <w:pStyle w:val="a9"/>
                    <w:numPr>
                      <w:ilvl w:val="0"/>
                      <w:numId w:val="14"/>
                    </w:numPr>
                    <w:spacing w:beforeLines="20" w:before="62" w:afterLines="20" w:after="62"/>
                    <w:ind w:left="357" w:firstLineChars="0" w:hanging="357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Enterprise Information System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2014.09 – 2015.04</w:t>
                  </w:r>
                </w:p>
                <w:p w:rsidR="00091979" w:rsidRPr="00997785" w:rsidRDefault="00091979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Brief </w:t>
                  </w:r>
                  <w:r w:rsidR="00594FDD" w:rsidRPr="00997785">
                    <w:rPr>
                      <w:rFonts w:ascii="Times New Roman" w:hAnsi="Times New Roman" w:cs="Times New Roman"/>
                      <w:b/>
                    </w:rPr>
                    <w:t>Introduction</w:t>
                  </w:r>
                  <w:r w:rsidRPr="00997785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70261" w:rsidRPr="00997785" w:rsidRDefault="00091979" w:rsidP="00997785">
                  <w:pPr>
                    <w:ind w:leftChars="100" w:left="21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Information System of CCCC Second Highway Consultants Corporation, including contract management, workflow management, financial management, subcontractor management, etc. </w:t>
                  </w:r>
                </w:p>
                <w:p w:rsidR="00E70261" w:rsidRPr="00997785" w:rsidRDefault="00091979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>Responsibility:</w:t>
                  </w:r>
                </w:p>
                <w:p w:rsidR="005103AF" w:rsidRPr="00997785" w:rsidRDefault="00FE7974" w:rsidP="00997785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Accomplish r</w:t>
                  </w:r>
                  <w:r w:rsidR="00091979" w:rsidRPr="00997785">
                    <w:rPr>
                      <w:rFonts w:ascii="Times New Roman" w:hAnsi="Times New Roman" w:cs="Times New Roman"/>
                    </w:rPr>
                    <w:t>equirement analysis and rapid prototyping design of the project.</w:t>
                  </w:r>
                </w:p>
                <w:p w:rsidR="005103AF" w:rsidRPr="00997785" w:rsidRDefault="00FE7974" w:rsidP="00997785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Responsible for </w:t>
                  </w:r>
                  <w:r w:rsidR="00091979" w:rsidRPr="00997785">
                    <w:rPr>
                      <w:rFonts w:ascii="Times New Roman" w:hAnsi="Times New Roman" w:cs="Times New Roman"/>
                    </w:rPr>
                    <w:t xml:space="preserve">C# code implementation and </w:t>
                  </w:r>
                  <w:r>
                    <w:rPr>
                      <w:rFonts w:ascii="Times New Roman" w:hAnsi="Times New Roman" w:cs="Times New Roman"/>
                    </w:rPr>
                    <w:t>supervising the progress</w:t>
                  </w:r>
                  <w:r w:rsidR="00ED4518" w:rsidRPr="00997785">
                    <w:rPr>
                      <w:rFonts w:ascii="Times New Roman" w:hAnsi="Times New Roman" w:cs="Times New Roman"/>
                    </w:rPr>
                    <w:t xml:space="preserve"> of the project</w:t>
                  </w:r>
                  <w:r w:rsidR="00091979" w:rsidRPr="0099778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70261" w:rsidRPr="00997785" w:rsidRDefault="00FE7974" w:rsidP="00FE7974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Organize t</w:t>
                  </w:r>
                  <w:r w:rsidR="00ED4518" w:rsidRPr="00997785">
                    <w:rPr>
                      <w:rFonts w:ascii="Times New Roman" w:hAnsi="Times New Roman" w:cs="Times New Roman"/>
                    </w:rPr>
                    <w:t>raining and maintenance after the project is online.</w:t>
                  </w:r>
                </w:p>
              </w:tc>
            </w:tr>
          </w:tbl>
          <w:p w:rsidR="00E70261" w:rsidRPr="00C473DD" w:rsidRDefault="00E70261" w:rsidP="003F0D12">
            <w:pPr>
              <w:rPr>
                <w:rFonts w:ascii="Times New Roman" w:eastAsia="Arial Unicode MS" w:hAnsi="Times New Roman" w:cs="Times New Roman"/>
                <w:sz w:val="20"/>
                <w:szCs w:val="21"/>
              </w:rPr>
            </w:pPr>
          </w:p>
        </w:tc>
      </w:tr>
      <w:tr w:rsidR="00E70261" w:rsidRPr="00C473DD" w:rsidTr="00B052FE">
        <w:tc>
          <w:tcPr>
            <w:tcW w:w="8522" w:type="dxa"/>
          </w:tcPr>
          <w:p w:rsidR="00E70261" w:rsidRPr="00C473DD" w:rsidRDefault="00AC2633" w:rsidP="003F074A">
            <w:pPr>
              <w:spacing w:beforeLines="50" w:before="156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sz w:val="24"/>
                <w:szCs w:val="24"/>
                <w:highlight w:val="lightGray"/>
              </w:rPr>
              <w:lastRenderedPageBreak/>
              <w:t>A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wards</w:t>
            </w:r>
            <w:r w:rsidR="00DB1683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&amp; Certificates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: 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64"/>
              <w:gridCol w:w="6199"/>
            </w:tblGrid>
            <w:tr w:rsidR="00E70261" w:rsidRPr="00C473DD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E70261" w:rsidRPr="00C473DD" w:rsidRDefault="00E70261" w:rsidP="00135EC2">
                  <w:pPr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201</w:t>
                  </w:r>
                  <w:r w:rsidR="00F22E5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8</w:t>
                  </w: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.0</w:t>
                  </w:r>
                  <w:r w:rsidR="00F22E5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E70261" w:rsidRPr="00C473DD" w:rsidRDefault="008B2C3E" w:rsidP="008B2C3E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QCCSTP (Senior) </w:t>
                  </w:r>
                  <w:r w:rsidR="00AC2633" w:rsidRPr="00AC2633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Information 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S</w:t>
                  </w:r>
                  <w:r w:rsidR="00AC2633" w:rsidRPr="00AC2633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ystem 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P</w:t>
                  </w:r>
                  <w:r w:rsidR="00AC2633" w:rsidRPr="00AC2633">
                    <w:rPr>
                      <w:rFonts w:ascii="Times New Roman" w:eastAsia="Arial Unicode MS" w:hAnsi="Times New Roman" w:cs="Times New Roman"/>
                      <w:szCs w:val="21"/>
                    </w:rPr>
                    <w:t>roject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 Manager</w:t>
                  </w:r>
                </w:p>
              </w:tc>
            </w:tr>
            <w:tr w:rsidR="00820C6C" w:rsidRPr="00C473DD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820C6C" w:rsidRPr="00C473DD" w:rsidRDefault="00820C6C" w:rsidP="00135EC2">
                  <w:pPr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2017.10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820C6C" w:rsidRPr="00C473DD" w:rsidRDefault="00ED0DCB" w:rsidP="00135EC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Government subsidy for urgently-needed professionals in Suzhou</w:t>
                  </w:r>
                </w:p>
              </w:tc>
            </w:tr>
            <w:tr w:rsidR="00E70261" w:rsidRPr="00C473DD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E70261" w:rsidRPr="00C473DD" w:rsidRDefault="00E70261" w:rsidP="00135EC2">
                  <w:pPr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2015.05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E70261" w:rsidRPr="00C473DD" w:rsidRDefault="00AC2633" w:rsidP="00AC2633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econd prize of CCCC excellent QC team</w:t>
                  </w:r>
                  <w:r w:rsidR="00233D4B">
                    <w:rPr>
                      <w:rFonts w:ascii="Times New Roman" w:eastAsia="Arial Unicode MS" w:hAnsi="Times New Roman" w:cs="Times New Roman"/>
                      <w:szCs w:val="21"/>
                    </w:rPr>
                    <w:t>s</w:t>
                  </w:r>
                </w:p>
              </w:tc>
            </w:tr>
          </w:tbl>
          <w:p w:rsidR="00E70261" w:rsidRPr="00C473DD" w:rsidRDefault="00E70261" w:rsidP="003F0D12">
            <w:pPr>
              <w:spacing w:beforeLines="50" w:before="156" w:afterLines="50" w:after="156"/>
              <w:rPr>
                <w:rFonts w:ascii="Times New Roman" w:eastAsia="Arial Unicode MS" w:hAnsi="Times New Roman" w:cs="Times New Roman"/>
                <w:b/>
                <w:sz w:val="24"/>
                <w:shd w:val="pct15" w:color="auto" w:fill="FFFFFF"/>
              </w:rPr>
            </w:pPr>
          </w:p>
        </w:tc>
      </w:tr>
      <w:tr w:rsidR="006053D0" w:rsidRPr="00C473DD" w:rsidTr="00B052FE">
        <w:tc>
          <w:tcPr>
            <w:tcW w:w="8522" w:type="dxa"/>
          </w:tcPr>
          <w:p w:rsidR="006053D0" w:rsidRPr="00C473DD" w:rsidRDefault="005468ED" w:rsidP="00735334">
            <w:pPr>
              <w:spacing w:beforeLines="20" w:before="62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Self-</w:t>
            </w:r>
            <w:r w:rsidR="00D12147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Evaluation:</w:t>
            </w:r>
            <w:r w:rsidR="006053D0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6053D0" w:rsidRPr="00C473DD" w:rsidTr="00B052FE">
        <w:tc>
          <w:tcPr>
            <w:tcW w:w="8522" w:type="dxa"/>
          </w:tcPr>
          <w:tbl>
            <w:tblPr>
              <w:tblStyle w:val="a7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9"/>
            </w:tblGrid>
            <w:tr w:rsidR="006053D0" w:rsidRPr="00C473DD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23007C" w:rsidRDefault="00665AB2" w:rsidP="00981F5D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</w:pPr>
                  <w:bookmarkStart w:id="0" w:name="_GoBack" w:colFirst="0" w:colLast="0"/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G</w:t>
                  </w:r>
                  <w:r w:rsidR="00981F5D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reat learning</w:t>
                  </w: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ability</w:t>
                  </w:r>
                  <w:r w:rsidR="00981F5D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.</w:t>
                  </w: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</w:t>
                  </w:r>
                  <w:r w:rsidR="00981F5D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Always ready to</w:t>
                  </w: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l</w:t>
                  </w:r>
                  <w:r w:rsidR="00D12147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earn the </w:t>
                  </w:r>
                  <w:r w:rsidR="00981F5D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knowledge</w:t>
                  </w:r>
                  <w:r w:rsidR="00D12147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that need</w:t>
                  </w:r>
                  <w:r w:rsidR="00C1766A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s</w:t>
                  </w:r>
                  <w:r w:rsidR="00D12147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to be grasped, then solve the related problems</w:t>
                  </w:r>
                  <w:r w:rsidR="00981F5D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in the best way</w:t>
                  </w:r>
                  <w:r w:rsidR="00D12147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, and make effective document records.</w:t>
                  </w:r>
                </w:p>
              </w:tc>
            </w:tr>
            <w:tr w:rsidR="006053D0" w:rsidRPr="00C473DD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23007C" w:rsidRDefault="00C1766A" w:rsidP="00044894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</w:pP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Excellent</w:t>
                  </w:r>
                  <w:r w:rsidR="00665AB2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team player, can i</w:t>
                  </w:r>
                  <w:r w:rsidR="00D12147" w:rsidRPr="0023007C">
                    <w:rPr>
                      <w:rFonts w:ascii="Times New Roman" w:eastAsia="Arial Unicode MS" w:hAnsi="Times New Roman" w:cs="Times New Roman" w:hint="eastAsia"/>
                      <w:color w:val="FF0000"/>
                      <w:szCs w:val="21"/>
                    </w:rPr>
                    <w:t xml:space="preserve">ntegrate </w:t>
                  </w: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into </w:t>
                  </w:r>
                  <w:r w:rsidR="00D12147" w:rsidRPr="0023007C">
                    <w:rPr>
                      <w:rFonts w:ascii="Times New Roman" w:eastAsia="Arial Unicode MS" w:hAnsi="Times New Roman" w:cs="Times New Roman" w:hint="eastAsia"/>
                      <w:color w:val="FF0000"/>
                      <w:szCs w:val="21"/>
                    </w:rPr>
                    <w:t xml:space="preserve">the </w:t>
                  </w:r>
                  <w:r w:rsidR="00D12147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team</w:t>
                  </w:r>
                  <w:r w:rsidR="00665AB2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</w:t>
                  </w: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rapid</w:t>
                  </w:r>
                  <w:r w:rsidR="00D12147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ly, and creat</w:t>
                  </w:r>
                  <w:r w:rsidR="00665AB2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e a </w:t>
                  </w:r>
                  <w:r w:rsidR="006A75E0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harmonious</w:t>
                  </w:r>
                  <w:r w:rsidR="00665AB2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working </w:t>
                  </w:r>
                  <w:r w:rsidR="00044894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atmosphere</w:t>
                  </w:r>
                  <w:r w:rsidR="00665AB2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. </w:t>
                  </w:r>
                </w:p>
              </w:tc>
            </w:tr>
            <w:tr w:rsidR="006053D0" w:rsidRPr="00C473DD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23007C" w:rsidRDefault="00665AB2" w:rsidP="006A75E0">
                  <w:pPr>
                    <w:pStyle w:val="a9"/>
                    <w:numPr>
                      <w:ilvl w:val="0"/>
                      <w:numId w:val="1"/>
                    </w:numPr>
                    <w:spacing w:afterLines="50" w:after="156"/>
                    <w:ind w:left="357" w:firstLineChars="0" w:hanging="357"/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</w:pPr>
                  <w:r w:rsidRPr="0023007C">
                    <w:rPr>
                      <w:rFonts w:ascii="Times New Roman" w:eastAsia="Arial Unicode MS" w:hAnsi="Times New Roman" w:cs="Times New Roman" w:hint="eastAsia"/>
                      <w:color w:val="FF0000"/>
                      <w:szCs w:val="21"/>
                    </w:rPr>
                    <w:t>G</w:t>
                  </w: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ood will</w:t>
                  </w:r>
                  <w:r w:rsidR="00C1766A" w:rsidRPr="0023007C">
                    <w:rPr>
                      <w:rFonts w:ascii="Times New Roman" w:eastAsia="Arial Unicode MS" w:hAnsi="Times New Roman" w:cs="Times New Roman" w:hint="eastAsia"/>
                      <w:color w:val="FF0000"/>
                      <w:szCs w:val="21"/>
                    </w:rPr>
                    <w:t>ing</w:t>
                  </w:r>
                  <w:r w:rsidR="00C1766A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ness</w:t>
                  </w: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to share the technology and working content within </w:t>
                  </w:r>
                  <w:r w:rsidR="00C1766A"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>permission, which helps to improve</w:t>
                  </w:r>
                  <w:r w:rsidRPr="0023007C">
                    <w:rPr>
                      <w:rFonts w:ascii="Times New Roman" w:eastAsia="Arial Unicode MS" w:hAnsi="Times New Roman" w:cs="Times New Roman"/>
                      <w:color w:val="FF0000"/>
                      <w:szCs w:val="21"/>
                    </w:rPr>
                    <w:t xml:space="preserve"> myself and others’ ability.</w:t>
                  </w:r>
                </w:p>
              </w:tc>
            </w:tr>
            <w:bookmarkEnd w:id="0"/>
          </w:tbl>
          <w:p w:rsidR="006053D0" w:rsidRPr="00C473DD" w:rsidRDefault="006053D0" w:rsidP="003F0D12">
            <w:pPr>
              <w:rPr>
                <w:rFonts w:ascii="Times New Roman" w:eastAsia="Arial Unicode MS" w:hAnsi="Times New Roman" w:cs="Times New Roman"/>
                <w:sz w:val="20"/>
                <w:szCs w:val="21"/>
              </w:rPr>
            </w:pPr>
          </w:p>
        </w:tc>
      </w:tr>
    </w:tbl>
    <w:p w:rsidR="009F38A5" w:rsidRPr="00C1766A" w:rsidRDefault="009F38A5">
      <w:pPr>
        <w:rPr>
          <w:rFonts w:ascii="Times New Roman" w:eastAsia="Arial Unicode MS" w:hAnsi="Times New Roman" w:cs="Times New Roman"/>
        </w:rPr>
      </w:pPr>
    </w:p>
    <w:sectPr w:rsidR="009F38A5" w:rsidRPr="00C1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93F" w:rsidRDefault="0060593F" w:rsidP="00E70261">
      <w:r>
        <w:separator/>
      </w:r>
    </w:p>
  </w:endnote>
  <w:endnote w:type="continuationSeparator" w:id="0">
    <w:p w:rsidR="0060593F" w:rsidRDefault="0060593F" w:rsidP="00E7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93F" w:rsidRDefault="0060593F" w:rsidP="00E70261">
      <w:r>
        <w:separator/>
      </w:r>
    </w:p>
  </w:footnote>
  <w:footnote w:type="continuationSeparator" w:id="0">
    <w:p w:rsidR="0060593F" w:rsidRDefault="0060593F" w:rsidP="00E70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A24"/>
    <w:multiLevelType w:val="hybridMultilevel"/>
    <w:tmpl w:val="93F6BAA6"/>
    <w:lvl w:ilvl="0" w:tplc="045C9952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837C8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D74CCB"/>
    <w:multiLevelType w:val="hybridMultilevel"/>
    <w:tmpl w:val="E25C5EA0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4290A9A"/>
    <w:multiLevelType w:val="hybridMultilevel"/>
    <w:tmpl w:val="E25C5EA0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71710EA"/>
    <w:multiLevelType w:val="hybridMultilevel"/>
    <w:tmpl w:val="BB7C19F8"/>
    <w:lvl w:ilvl="0" w:tplc="7EF274A2">
      <w:start w:val="1"/>
      <w:numFmt w:val="decimal"/>
      <w:lvlText w:val="%1)"/>
      <w:lvlJc w:val="left"/>
      <w:pPr>
        <w:ind w:left="717" w:hanging="360"/>
      </w:pPr>
      <w:rPr>
        <w:rFonts w:ascii="Times New Roman" w:hAnsi="Times New Roman" w:cs="Times New Roman" w:hint="default"/>
        <w:b w:val="0"/>
        <w:color w:val="555555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21FE4CBB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6360F9"/>
    <w:multiLevelType w:val="hybridMultilevel"/>
    <w:tmpl w:val="0B94A62C"/>
    <w:lvl w:ilvl="0" w:tplc="85CC6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EC7452"/>
    <w:multiLevelType w:val="hybridMultilevel"/>
    <w:tmpl w:val="65E0A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A1085E"/>
    <w:multiLevelType w:val="hybridMultilevel"/>
    <w:tmpl w:val="E98C45BC"/>
    <w:lvl w:ilvl="0" w:tplc="D4EE4C70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8902F6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ED67C9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A03A14"/>
    <w:multiLevelType w:val="hybridMultilevel"/>
    <w:tmpl w:val="7B04C396"/>
    <w:lvl w:ilvl="0" w:tplc="5C9C2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0C44A7"/>
    <w:multiLevelType w:val="hybridMultilevel"/>
    <w:tmpl w:val="6BD8DABE"/>
    <w:lvl w:ilvl="0" w:tplc="4C9C6888">
      <w:start w:val="1"/>
      <w:numFmt w:val="decimal"/>
      <w:lvlText w:val="%1)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771BCD"/>
    <w:multiLevelType w:val="hybridMultilevel"/>
    <w:tmpl w:val="E25C5EA0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56B23405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9460B39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9DE7310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A1389C"/>
    <w:multiLevelType w:val="hybridMultilevel"/>
    <w:tmpl w:val="E25C5EA0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15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14"/>
  </w:num>
  <w:num w:numId="11">
    <w:abstractNumId w:val="16"/>
  </w:num>
  <w:num w:numId="12">
    <w:abstractNumId w:val="4"/>
  </w:num>
  <w:num w:numId="13">
    <w:abstractNumId w:val="10"/>
  </w:num>
  <w:num w:numId="14">
    <w:abstractNumId w:val="11"/>
  </w:num>
  <w:num w:numId="15">
    <w:abstractNumId w:val="17"/>
  </w:num>
  <w:num w:numId="16">
    <w:abstractNumId w:val="3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E62"/>
    <w:rsid w:val="000067DC"/>
    <w:rsid w:val="00012655"/>
    <w:rsid w:val="00044894"/>
    <w:rsid w:val="00045C03"/>
    <w:rsid w:val="00065B01"/>
    <w:rsid w:val="00067BF4"/>
    <w:rsid w:val="00080E0C"/>
    <w:rsid w:val="00091979"/>
    <w:rsid w:val="000A4F28"/>
    <w:rsid w:val="000B5B63"/>
    <w:rsid w:val="000E28B1"/>
    <w:rsid w:val="00110127"/>
    <w:rsid w:val="001175F9"/>
    <w:rsid w:val="00127644"/>
    <w:rsid w:val="00135EC2"/>
    <w:rsid w:val="001456C7"/>
    <w:rsid w:val="00154926"/>
    <w:rsid w:val="0015514E"/>
    <w:rsid w:val="00172DA9"/>
    <w:rsid w:val="00182577"/>
    <w:rsid w:val="00185B1C"/>
    <w:rsid w:val="001A72C6"/>
    <w:rsid w:val="001C53AC"/>
    <w:rsid w:val="001E3824"/>
    <w:rsid w:val="001F4CE2"/>
    <w:rsid w:val="0023007C"/>
    <w:rsid w:val="00233D4B"/>
    <w:rsid w:val="0024208C"/>
    <w:rsid w:val="00246DEE"/>
    <w:rsid w:val="002B4AB7"/>
    <w:rsid w:val="002B54AC"/>
    <w:rsid w:val="002C11D8"/>
    <w:rsid w:val="00305266"/>
    <w:rsid w:val="003144BF"/>
    <w:rsid w:val="00314DE4"/>
    <w:rsid w:val="00330670"/>
    <w:rsid w:val="0033771C"/>
    <w:rsid w:val="00340FC4"/>
    <w:rsid w:val="00346971"/>
    <w:rsid w:val="003474D8"/>
    <w:rsid w:val="00353E62"/>
    <w:rsid w:val="003572C4"/>
    <w:rsid w:val="003812B8"/>
    <w:rsid w:val="003B789F"/>
    <w:rsid w:val="003C146B"/>
    <w:rsid w:val="003C4C1E"/>
    <w:rsid w:val="003F074A"/>
    <w:rsid w:val="003F7AED"/>
    <w:rsid w:val="004050C1"/>
    <w:rsid w:val="00434653"/>
    <w:rsid w:val="00476844"/>
    <w:rsid w:val="004958D4"/>
    <w:rsid w:val="004B4C43"/>
    <w:rsid w:val="004C0F2B"/>
    <w:rsid w:val="004D7AB4"/>
    <w:rsid w:val="004E0A2C"/>
    <w:rsid w:val="004E3EC7"/>
    <w:rsid w:val="00507919"/>
    <w:rsid w:val="005103A4"/>
    <w:rsid w:val="005103AF"/>
    <w:rsid w:val="00511DCC"/>
    <w:rsid w:val="00537302"/>
    <w:rsid w:val="005468ED"/>
    <w:rsid w:val="005941C6"/>
    <w:rsid w:val="00594FDD"/>
    <w:rsid w:val="005B10E9"/>
    <w:rsid w:val="005B50A2"/>
    <w:rsid w:val="005C2F51"/>
    <w:rsid w:val="005D627E"/>
    <w:rsid w:val="006053D0"/>
    <w:rsid w:val="0060593F"/>
    <w:rsid w:val="00637A04"/>
    <w:rsid w:val="00665AB2"/>
    <w:rsid w:val="006A75E0"/>
    <w:rsid w:val="006B6A87"/>
    <w:rsid w:val="006D477C"/>
    <w:rsid w:val="006F148C"/>
    <w:rsid w:val="00735334"/>
    <w:rsid w:val="007633D6"/>
    <w:rsid w:val="00774B5D"/>
    <w:rsid w:val="00777860"/>
    <w:rsid w:val="007B72E9"/>
    <w:rsid w:val="007C375A"/>
    <w:rsid w:val="007C7874"/>
    <w:rsid w:val="007E2518"/>
    <w:rsid w:val="0080006D"/>
    <w:rsid w:val="00820C6C"/>
    <w:rsid w:val="00852FB2"/>
    <w:rsid w:val="00860C68"/>
    <w:rsid w:val="00865548"/>
    <w:rsid w:val="008877E6"/>
    <w:rsid w:val="008B2C3E"/>
    <w:rsid w:val="008C5B34"/>
    <w:rsid w:val="008D14E9"/>
    <w:rsid w:val="008D2C5D"/>
    <w:rsid w:val="008E027B"/>
    <w:rsid w:val="008F0FD9"/>
    <w:rsid w:val="008F5995"/>
    <w:rsid w:val="00910546"/>
    <w:rsid w:val="00932B2B"/>
    <w:rsid w:val="0094197C"/>
    <w:rsid w:val="0095735C"/>
    <w:rsid w:val="0096536A"/>
    <w:rsid w:val="00981F5D"/>
    <w:rsid w:val="00997785"/>
    <w:rsid w:val="009B1B95"/>
    <w:rsid w:val="009C2AAA"/>
    <w:rsid w:val="009F38A5"/>
    <w:rsid w:val="00A26AF7"/>
    <w:rsid w:val="00A6795E"/>
    <w:rsid w:val="00A87908"/>
    <w:rsid w:val="00A930CC"/>
    <w:rsid w:val="00AA3235"/>
    <w:rsid w:val="00AA4FB3"/>
    <w:rsid w:val="00AB5048"/>
    <w:rsid w:val="00AB604D"/>
    <w:rsid w:val="00AC2633"/>
    <w:rsid w:val="00AF1FF8"/>
    <w:rsid w:val="00B0408E"/>
    <w:rsid w:val="00B052FE"/>
    <w:rsid w:val="00B0681B"/>
    <w:rsid w:val="00B12CD7"/>
    <w:rsid w:val="00B13A8C"/>
    <w:rsid w:val="00B2064C"/>
    <w:rsid w:val="00B243F4"/>
    <w:rsid w:val="00B261DB"/>
    <w:rsid w:val="00B3201B"/>
    <w:rsid w:val="00B35557"/>
    <w:rsid w:val="00B61948"/>
    <w:rsid w:val="00B80156"/>
    <w:rsid w:val="00B84851"/>
    <w:rsid w:val="00BD1A0E"/>
    <w:rsid w:val="00BD3FCF"/>
    <w:rsid w:val="00BD6991"/>
    <w:rsid w:val="00C1766A"/>
    <w:rsid w:val="00C213DC"/>
    <w:rsid w:val="00C31678"/>
    <w:rsid w:val="00C42803"/>
    <w:rsid w:val="00C42B5A"/>
    <w:rsid w:val="00C4701E"/>
    <w:rsid w:val="00C473DD"/>
    <w:rsid w:val="00C647BE"/>
    <w:rsid w:val="00C876FA"/>
    <w:rsid w:val="00CD1E65"/>
    <w:rsid w:val="00CE5A76"/>
    <w:rsid w:val="00CF034E"/>
    <w:rsid w:val="00D12147"/>
    <w:rsid w:val="00D1427D"/>
    <w:rsid w:val="00D67A68"/>
    <w:rsid w:val="00DA3493"/>
    <w:rsid w:val="00DA58FB"/>
    <w:rsid w:val="00DB1683"/>
    <w:rsid w:val="00DB443E"/>
    <w:rsid w:val="00DD7978"/>
    <w:rsid w:val="00E2130A"/>
    <w:rsid w:val="00E22C18"/>
    <w:rsid w:val="00E378C4"/>
    <w:rsid w:val="00E50E78"/>
    <w:rsid w:val="00E66FF7"/>
    <w:rsid w:val="00E70261"/>
    <w:rsid w:val="00E72093"/>
    <w:rsid w:val="00E85D4F"/>
    <w:rsid w:val="00E91AF2"/>
    <w:rsid w:val="00EC0738"/>
    <w:rsid w:val="00ED0DCB"/>
    <w:rsid w:val="00ED2E95"/>
    <w:rsid w:val="00ED4518"/>
    <w:rsid w:val="00ED4885"/>
    <w:rsid w:val="00F166DC"/>
    <w:rsid w:val="00F205B5"/>
    <w:rsid w:val="00F22E5C"/>
    <w:rsid w:val="00F33C19"/>
    <w:rsid w:val="00F44799"/>
    <w:rsid w:val="00F51625"/>
    <w:rsid w:val="00F66DBE"/>
    <w:rsid w:val="00F97397"/>
    <w:rsid w:val="00FB2836"/>
    <w:rsid w:val="00FB3B0D"/>
    <w:rsid w:val="00FB4A6D"/>
    <w:rsid w:val="00FB52B8"/>
    <w:rsid w:val="00FD4FF5"/>
    <w:rsid w:val="00FD7206"/>
    <w:rsid w:val="00FE7974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CB68"/>
  <w15:docId w15:val="{9166254A-B774-41B1-A68F-15B0E41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261"/>
    <w:rPr>
      <w:sz w:val="18"/>
      <w:szCs w:val="18"/>
    </w:rPr>
  </w:style>
  <w:style w:type="table" w:styleId="a7">
    <w:name w:val="Table Grid"/>
    <w:basedOn w:val="a1"/>
    <w:uiPriority w:val="59"/>
    <w:rsid w:val="00E70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lock Text"/>
    <w:basedOn w:val="a"/>
    <w:rsid w:val="00E70261"/>
    <w:pPr>
      <w:ind w:left="-1800" w:right="-1772" w:firstLine="538"/>
    </w:pPr>
    <w:rPr>
      <w:rFonts w:ascii="Times New Roman" w:eastAsia="宋体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E70261"/>
    <w:pPr>
      <w:ind w:firstLineChars="200" w:firstLine="420"/>
    </w:pPr>
  </w:style>
  <w:style w:type="character" w:styleId="aa">
    <w:name w:val="Strong"/>
    <w:basedOn w:val="a0"/>
    <w:uiPriority w:val="22"/>
    <w:qFormat/>
    <w:rsid w:val="00E7026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7026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70261"/>
    <w:rPr>
      <w:sz w:val="18"/>
      <w:szCs w:val="18"/>
    </w:rPr>
  </w:style>
  <w:style w:type="character" w:styleId="ad">
    <w:name w:val="Hyperlink"/>
    <w:basedOn w:val="a0"/>
    <w:uiPriority w:val="99"/>
    <w:unhideWhenUsed/>
    <w:rsid w:val="003C146B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3C1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leon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张啸</dc:creator>
  <cp:lastModifiedBy>BV0483</cp:lastModifiedBy>
  <cp:revision>258</cp:revision>
  <cp:lastPrinted>2018-05-18T13:04:00Z</cp:lastPrinted>
  <dcterms:created xsi:type="dcterms:W3CDTF">2015-10-07T07:59:00Z</dcterms:created>
  <dcterms:modified xsi:type="dcterms:W3CDTF">2018-05-18T13:41:00Z</dcterms:modified>
</cp:coreProperties>
</file>