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震惊！某大学竟这样打钱···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5273675"/>
            <wp:effectExtent l="0" t="0" r="3175" b="3175"/>
            <wp:docPr id="1" name="图片 1" descr="lADPJxf-utRXPGLNBDjNBDg_1080_1080.jpg_720x720q9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DPJxf-utRXPGLNBDjNBDg_1080_1080.jpg_720x720q90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45B9A"/>
    <w:rsid w:val="316E08D8"/>
    <w:rsid w:val="7ED9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29</Characters>
  <Lines>0</Lines>
  <Paragraphs>0</Paragraphs>
  <TotalTime>23</TotalTime>
  <ScaleCrop>false</ScaleCrop>
  <LinksUpToDate>false</LinksUpToDate>
  <CharactersWithSpaces>29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2021-10-27T06:34:00Z</dcterms:created>
  <dc:creator>PC</dc:creator>
  <cp:lastModifiedBy>白日梦女孩</cp:lastModifiedBy>
  <dcterms:modified xsi:type="dcterms:W3CDTF">2021-11-03T08:35:55Z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22244D6C519241E2B86041B86F29435A</vt:lpwstr>
  </property>
</Properties>
</file>