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eastAsia"/>
        </w:rPr>
        <w:t>Comment</w:t>
      </w:r>
      <w:r>
        <w:rPr>
          <w:rFonts w:hint="default"/>
        </w:rPr>
        <w:t xml:space="preserve"> </w:t>
      </w:r>
    </w:p>
    <w:p>
      <w:pPr>
        <w:rPr>
          <w:rFonts w:hint="default"/>
        </w:rPr>
      </w:pPr>
    </w:p>
    <w:p>
      <w:pPr>
        <w:rPr>
          <w:rFonts w:hint="eastAsia"/>
          <w:lang w:val="en-US" w:eastAsia="zh-Hans"/>
        </w:rPr>
      </w:pPr>
      <w:r>
        <w:rPr>
          <w:rFonts w:hint="eastAsia"/>
          <w:lang w:val="en-US" w:eastAsia="zh-Hans"/>
        </w:rPr>
        <w:t>by</w:t>
      </w:r>
    </w:p>
    <w:p>
      <w:pPr>
        <w:rPr>
          <w:rFonts w:hint="default"/>
          <w:lang w:val="en-US" w:eastAsia="zh-Hans"/>
        </w:rPr>
      </w:pPr>
    </w:p>
    <w:p>
      <w:pPr>
        <w:rPr>
          <w:rFonts w:hint="eastAsia"/>
        </w:rPr>
      </w:pPr>
      <w:r>
        <w:rPr>
          <w:rFonts w:hint="eastAsia"/>
        </w:rPr>
        <w:t>Xiao Liang</w:t>
      </w:r>
    </w:p>
    <w:p>
      <w:pPr>
        <w:rPr>
          <w:rFonts w:hint="eastAsia"/>
        </w:rPr>
      </w:pPr>
    </w:p>
    <w:p>
      <w:pPr>
        <w:rPr>
          <w:rFonts w:hint="eastAsia"/>
        </w:rPr>
      </w:pPr>
      <w:r>
        <w:rPr>
          <w:rFonts w:hint="eastAsia"/>
        </w:rPr>
        <w:t>22010608</w:t>
      </w:r>
    </w:p>
    <w:p>
      <w:pPr>
        <w:rPr>
          <w:rFonts w:hint="eastAsia"/>
        </w:rPr>
      </w:pPr>
    </w:p>
    <w:p>
      <w:pPr>
        <w:rPr>
          <w:rFonts w:hint="eastAsia"/>
        </w:rPr>
      </w:pPr>
      <w:r>
        <w:rPr>
          <w:rFonts w:hint="eastAsia"/>
        </w:rPr>
        <w:fldChar w:fldCharType="begin"/>
      </w:r>
      <w:r>
        <w:rPr>
          <w:rFonts w:hint="eastAsia"/>
        </w:rPr>
        <w:instrText xml:space="preserve"> HYPERLINK "mailto:x.liang0220222@arts.ac.uk" </w:instrText>
      </w:r>
      <w:r>
        <w:rPr>
          <w:rFonts w:hint="eastAsia"/>
        </w:rPr>
        <w:fldChar w:fldCharType="separate"/>
      </w:r>
      <w:r>
        <w:rPr>
          <w:rStyle w:val="5"/>
          <w:rFonts w:hint="eastAsia"/>
        </w:rPr>
        <w:t>x.liang0220222@arts.ac.uk</w:t>
      </w:r>
      <w:r>
        <w:rPr>
          <w:rFonts w:hint="eastAsia"/>
        </w:rPr>
        <w:fldChar w:fldCharType="end"/>
      </w:r>
    </w:p>
    <w:p>
      <w:pPr>
        <w:rPr>
          <w:rFonts w:hint="eastAsia"/>
        </w:rPr>
      </w:pPr>
    </w:p>
    <w:p>
      <w:pPr>
        <w:rPr>
          <w:rFonts w:hint="default"/>
        </w:rPr>
      </w:pPr>
      <w:r>
        <w:rPr>
          <w:rFonts w:hint="eastAsia"/>
        </w:rPr>
        <w:t>Original link</w:t>
      </w:r>
      <w:r>
        <w:rPr>
          <w:rFonts w:hint="default"/>
        </w:rPr>
        <w:t>：</w:t>
      </w:r>
    </w:p>
    <w:p>
      <w:pPr>
        <w:rPr>
          <w:rFonts w:hint="default"/>
        </w:rPr>
      </w:pPr>
      <w:r>
        <w:rPr>
          <w:rFonts w:hint="default"/>
        </w:rPr>
        <w:fldChar w:fldCharType="begin"/>
      </w:r>
      <w:r>
        <w:rPr>
          <w:rFonts w:hint="default"/>
        </w:rPr>
        <w:instrText xml:space="preserve"> HYPERLINK "https://git.arts.ac.uk/21003975/Critical-Studies_Computational-Thinking-and-Creative-Practice/blob/main/Week03_Journal/Story%20of%20crip%20technoscience.md" </w:instrText>
      </w:r>
      <w:r>
        <w:rPr>
          <w:rFonts w:hint="default"/>
        </w:rPr>
        <w:fldChar w:fldCharType="separate"/>
      </w:r>
      <w:r>
        <w:rPr>
          <w:rStyle w:val="5"/>
          <w:rFonts w:hint="default"/>
        </w:rPr>
        <w:t>https://git.arts.ac.uk/21003975/Critical-Studies_Computational-Thinking-and-Creative-Practice/blob/main/Week03_Journal/Story%20of%20crip%20technoscience.md</w:t>
      </w:r>
      <w:r>
        <w:rPr>
          <w:rFonts w:hint="default"/>
        </w:rPr>
        <w:fldChar w:fldCharType="end"/>
      </w:r>
    </w:p>
    <w:p>
      <w:pPr>
        <w:rPr>
          <w:rFonts w:hint="eastAsia"/>
        </w:rPr>
      </w:pPr>
    </w:p>
    <w:p>
      <w:pPr>
        <w:rPr>
          <w:rFonts w:hint="default" w:eastAsiaTheme="minorEastAsia"/>
          <w:b/>
          <w:bCs/>
          <w:lang w:eastAsia="zh-Hans"/>
        </w:rPr>
      </w:pPr>
    </w:p>
    <w:p>
      <w:pPr>
        <w:rPr>
          <w:rFonts w:hint="eastAsia"/>
          <w:b/>
          <w:bCs/>
        </w:rPr>
      </w:pPr>
      <w:r>
        <w:rPr>
          <w:rFonts w:hint="eastAsia"/>
          <w:b/>
          <w:bCs/>
        </w:rPr>
        <w:t xml:space="preserve">The article "2032 Space Station" presents an inspiring vision of a space station built with the involvement of the disabled community, and with a diverse crew that includes disabled astronauts. This is a positive step towards greater inclusivity and accessibility in space exploration, and it highlights the potential benefits of </w:t>
      </w:r>
      <w:bookmarkStart w:id="0" w:name="_GoBack"/>
      <w:bookmarkEnd w:id="0"/>
      <w:r>
        <w:rPr>
          <w:rFonts w:hint="eastAsia"/>
          <w:b/>
          <w:bCs/>
        </w:rPr>
        <w:t>including a range of perspectives and experiences in scientific research.</w:t>
      </w:r>
    </w:p>
    <w:p>
      <w:pPr>
        <w:rPr>
          <w:rFonts w:hint="eastAsia"/>
          <w:b/>
          <w:bCs/>
        </w:rPr>
      </w:pPr>
    </w:p>
    <w:p>
      <w:pPr>
        <w:rPr>
          <w:rFonts w:hint="eastAsia"/>
          <w:b/>
          <w:bCs/>
        </w:rPr>
      </w:pPr>
      <w:r>
        <w:rPr>
          <w:rFonts w:hint="eastAsia"/>
          <w:b/>
          <w:bCs/>
        </w:rPr>
        <w:t>The article also mentions the station's advanced technology, such as the use of quantum communications and gravitational wave observers, which could lead to groundbreaking discoveries in space. However, it would have been beneficial to provide more details about these technologies and their potential applications.</w:t>
      </w:r>
    </w:p>
    <w:p>
      <w:pPr>
        <w:rPr>
          <w:rFonts w:hint="eastAsia"/>
          <w:b/>
          <w:bCs/>
        </w:rPr>
      </w:pPr>
    </w:p>
    <w:p>
      <w:pPr>
        <w:rPr>
          <w:rFonts w:hint="eastAsia"/>
          <w:b/>
          <w:bCs/>
        </w:rPr>
      </w:pPr>
      <w:r>
        <w:rPr>
          <w:rFonts w:hint="eastAsia"/>
          <w:b/>
          <w:bCs/>
        </w:rPr>
        <w:t>One area that could be improved is the language used to refer to disabled individuals. While the article acknowledges the importance of including disabled astronauts, the term "crippled" is used to describe some of the crew members. This term is outdated and can be seen as derogatory, and it would be more appropriate to use more respectful language.</w:t>
      </w:r>
    </w:p>
    <w:p>
      <w:pPr>
        <w:rPr>
          <w:rFonts w:hint="eastAsia"/>
          <w:b/>
          <w:bCs/>
        </w:rPr>
      </w:pPr>
    </w:p>
    <w:p>
      <w:pPr>
        <w:rPr>
          <w:b/>
          <w:bCs/>
        </w:rPr>
      </w:pPr>
      <w:r>
        <w:rPr>
          <w:rFonts w:hint="eastAsia"/>
          <w:b/>
          <w:bCs/>
        </w:rPr>
        <w:t>Overall, the article presents an exciting and forward-thinking vision of space exploration. However, it could be strengthened by providing more detail on the technology and scientific research involved, and by using more respectful language when referring to disabled individuals.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7E9EC"/>
    <w:rsid w:val="E7F78B39"/>
    <w:rsid w:val="FF37E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2023-03-15T03:36:00Z</dcterms:created>
  <dc:creator>WPS_1675798777</dc:creator>
  <cp:lastModifiedBy>WPS_1675798777</cp:lastModifiedBy>
  <dcterms:modified xsi:type="dcterms:W3CDTF">2023-03-15T02:48:54Z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C75BA557689DB627312F11643E1821DB</vt:lpwstr>
  </property>
</Properties>
</file>