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E5432">
      <w:pPr>
        <w:pStyle w:val="2"/>
      </w:pPr>
      <w:bookmarkStart w:id="0" w:name="测试计划书test-plan"/>
      <w:r>
        <w:rPr>
          <w:rFonts w:hint="eastAsia"/>
        </w:rPr>
        <w:t>测试计划书</w:t>
      </w:r>
    </w:p>
    <w:p w14:paraId="53A90F3D">
      <w:pPr>
        <w:pStyle w:val="23"/>
        <w:rPr>
          <w:rFonts w:hint="eastAsia"/>
        </w:rPr>
      </w:pPr>
      <w:r>
        <w:rPr>
          <w:rFonts w:hint="eastAsia"/>
          <w:b/>
          <w:bCs/>
        </w:rPr>
        <w:t>项目名称</w:t>
      </w:r>
      <w:r>
        <w:rPr>
          <w:rFonts w:hint="eastAsia"/>
        </w:rPr>
        <w:t>：在线购物系统（挑战升级）</w:t>
      </w:r>
    </w:p>
    <w:p w14:paraId="26F32809">
      <w:pPr>
        <w:pStyle w:val="23"/>
      </w:pPr>
      <w:r>
        <w:rPr>
          <w:rFonts w:hint="eastAsia"/>
          <w:b/>
          <w:bCs/>
        </w:rPr>
        <w:t>编写依据</w:t>
      </w:r>
      <w:r>
        <w:rPr>
          <w:rFonts w:hint="eastAsia"/>
        </w:rPr>
        <w:t>：《需求规格说明书（SRS</w:t>
      </w:r>
      <w:r>
        <w:rPr>
          <w:rFonts w:hint="eastAsia"/>
          <w:lang w:val="en-US" w:eastAsia="zh-CN"/>
        </w:rPr>
        <w:t>)</w:t>
      </w:r>
      <w:r>
        <w:rPr>
          <w:rFonts w:hint="eastAsia"/>
        </w:rPr>
        <w:t>》（2026-09-29</w:t>
      </w:r>
      <w:r>
        <w:t xml:space="preserve"> </w:t>
      </w:r>
      <w:r>
        <w:rPr>
          <w:rFonts w:hint="eastAsia"/>
        </w:rPr>
        <w:t>基线）</w:t>
      </w:r>
      <w:r>
        <w:t xml:space="preserve"> </w:t>
      </w:r>
    </w:p>
    <w:p w14:paraId="207F2CF5">
      <w:pPr>
        <w:pStyle w:val="23"/>
      </w:pPr>
      <w:r>
        <w:rPr>
          <w:rFonts w:hint="eastAsia"/>
          <w:b/>
          <w:bCs/>
        </w:rPr>
        <w:t>编写日期</w:t>
      </w:r>
      <w:r>
        <w:rPr>
          <w:rFonts w:hint="eastAsia"/>
        </w:rPr>
        <w:t>：2026-10-07</w:t>
      </w:r>
      <w: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</w:rPr>
        <w:t>文档状态</w:t>
      </w:r>
      <w:r>
        <w:rPr>
          <w:rFonts w:hint="eastAsia"/>
        </w:rPr>
        <w:t>：已评审</w:t>
      </w:r>
    </w:p>
    <w:p w14:paraId="3FF06B34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Start w:id="22" w:name="_GoBack"/>
      <w:bookmarkEnd w:id="22"/>
    </w:p>
    <w:p w14:paraId="3B6B0A7B">
      <w:pPr>
        <w:pStyle w:val="4"/>
      </w:pPr>
      <w:bookmarkStart w:id="1" w:name="引言"/>
      <w:r>
        <w:t xml:space="preserve">1. </w:t>
      </w:r>
      <w:r>
        <w:rPr>
          <w:rFonts w:hint="eastAsia"/>
        </w:rPr>
        <w:t>引言</w:t>
      </w:r>
    </w:p>
    <w:p w14:paraId="411C4FB3">
      <w:pPr>
        <w:pStyle w:val="5"/>
      </w:pPr>
      <w:bookmarkStart w:id="2" w:name="编写目的"/>
      <w:r>
        <w:t xml:space="preserve">1.1 </w:t>
      </w:r>
      <w:r>
        <w:rPr>
          <w:rFonts w:hint="eastAsia"/>
        </w:rPr>
        <w:t>编写目的</w:t>
      </w:r>
    </w:p>
    <w:p w14:paraId="2080C3DF">
      <w:pPr>
        <w:pStyle w:val="23"/>
      </w:pPr>
      <w:r>
        <w:rPr>
          <w:rFonts w:hint="eastAsia"/>
        </w:rPr>
        <w:t>本计划定义”在线购物系统”的测试范围、策略、资源、进度、出口准则与风险，作为测试执行、缺陷管理及验收的依据，确保系统满足</w:t>
      </w:r>
      <w:r>
        <w:t xml:space="preserve"> SRS </w:t>
      </w:r>
      <w:r>
        <w:rPr>
          <w:rFonts w:hint="eastAsia"/>
          <w:lang w:val="en-US" w:eastAsia="zh-CN"/>
        </w:rPr>
        <w:t>v3.0</w:t>
      </w:r>
      <w:r>
        <w:t xml:space="preserve"> </w:t>
      </w:r>
      <w:r>
        <w:rPr>
          <w:rFonts w:hint="eastAsia"/>
        </w:rPr>
        <w:t>中全部功能需求（FR-01～FR-16）、业务规则（R1～R4）、非功能需求（NFR-01～NFR-06）及验收准则（V1～V4、A1～A11）。</w:t>
      </w:r>
    </w:p>
    <w:bookmarkEnd w:id="2"/>
    <w:p w14:paraId="6E01828B">
      <w:pPr>
        <w:pStyle w:val="5"/>
      </w:pPr>
      <w:bookmarkStart w:id="3" w:name="项目背景"/>
      <w:r>
        <w:t xml:space="preserve">1.2 </w:t>
      </w:r>
      <w:r>
        <w:rPr>
          <w:rFonts w:hint="eastAsia"/>
        </w:rPr>
        <w:t>项目背景</w:t>
      </w:r>
    </w:p>
    <w:p w14:paraId="46133E8D">
      <w:pPr>
        <w:pStyle w:val="24"/>
        <w:numPr>
          <w:ilvl w:val="0"/>
          <w:numId w:val="1"/>
        </w:numPr>
      </w:pPr>
      <w:r>
        <w:rPr>
          <w:rFonts w:hint="eastAsia"/>
        </w:rPr>
        <w:t>单卖家在线购物系统：同一时间仅一件商品在售/冻结。</w:t>
      </w:r>
    </w:p>
    <w:p w14:paraId="59D2EA25">
      <w:pPr>
        <w:pStyle w:val="24"/>
        <w:numPr>
          <w:ilvl w:val="0"/>
          <w:numId w:val="1"/>
        </w:numPr>
      </w:pPr>
      <w:r>
        <w:rPr>
          <w:rFonts w:hint="eastAsia"/>
        </w:rPr>
        <w:t>买家免注册，凭口令码管理购买意向；先到先得排队，线下交易。</w:t>
      </w:r>
    </w:p>
    <w:p w14:paraId="055BF8D7">
      <w:pPr>
        <w:pStyle w:val="24"/>
        <w:numPr>
          <w:ilvl w:val="0"/>
          <w:numId w:val="1"/>
        </w:numPr>
      </w:pPr>
      <w:r>
        <w:rPr>
          <w:rFonts w:hint="eastAsia"/>
        </w:rPr>
        <w:t>商品三态状态机（在售/已冻结/已下架），意向五态状态机（排队中/交易中/成功/撤销/失败）。</w:t>
      </w:r>
    </w:p>
    <w:bookmarkEnd w:id="3"/>
    <w:p w14:paraId="4F288C7D">
      <w:pPr>
        <w:pStyle w:val="5"/>
      </w:pPr>
      <w:bookmarkStart w:id="4" w:name="术语与缩写"/>
      <w:r>
        <w:t xml:space="preserve">1.3 </w:t>
      </w:r>
      <w:r>
        <w:rPr>
          <w:rFonts w:hint="eastAsia"/>
        </w:rPr>
        <w:t>术语与缩写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5496"/>
      </w:tblGrid>
      <w:tr w14:paraId="0E17A4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3E8396">
            <w:pPr>
              <w:pStyle w:val="24"/>
            </w:pPr>
            <w:r>
              <w:rPr>
                <w:rFonts w:hint="eastAsia"/>
              </w:rPr>
              <w:t>术语</w:t>
            </w:r>
          </w:p>
        </w:tc>
        <w:tc>
          <w:p w14:paraId="1EBC539B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</w:tr>
      <w:tr w14:paraId="4A15B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61E0C8">
            <w:pPr>
              <w:pStyle w:val="24"/>
            </w:pPr>
            <w:r>
              <w:rPr>
                <w:rFonts w:hint="eastAsia"/>
              </w:rPr>
              <w:t>口令码</w:t>
            </w:r>
          </w:p>
        </w:tc>
        <w:tc>
          <w:p w14:paraId="7A101591">
            <w:pPr>
              <w:pStyle w:val="24"/>
            </w:pPr>
            <w:r>
              <w:rPr>
                <w:rFonts w:hint="eastAsia"/>
              </w:rPr>
              <w:t>买家提交意向时系统生成的唯一凭证，仅展示一次</w:t>
            </w:r>
          </w:p>
        </w:tc>
      </w:tr>
      <w:tr w14:paraId="20C9A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04F027">
            <w:pPr>
              <w:pStyle w:val="24"/>
            </w:pPr>
            <w:r>
              <w:rPr>
                <w:rFonts w:hint="eastAsia"/>
              </w:rPr>
              <w:t>意向队列</w:t>
            </w:r>
          </w:p>
        </w:tc>
        <w:tc>
          <w:p w14:paraId="45CEABEC">
            <w:pPr>
              <w:pStyle w:val="24"/>
            </w:pPr>
            <w:r>
              <w:rPr>
                <w:rFonts w:hint="eastAsia"/>
              </w:rPr>
              <w:t>按提交时间正序排列的购买意向</w:t>
            </w:r>
          </w:p>
        </w:tc>
      </w:tr>
      <w:tr w14:paraId="1B76A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BA0513">
            <w:pPr>
              <w:pStyle w:val="24"/>
            </w:pPr>
            <w:r>
              <w:rPr>
                <w:rFonts w:hint="eastAsia"/>
              </w:rPr>
              <w:t>递补</w:t>
            </w:r>
          </w:p>
        </w:tc>
        <w:tc>
          <w:p w14:paraId="7EF5129C">
            <w:pPr>
              <w:pStyle w:val="24"/>
            </w:pPr>
            <w:r>
              <w:rPr>
                <w:rFonts w:hint="eastAsia"/>
              </w:rPr>
              <w:t>队首意向退出后下一位自动进入交易</w:t>
            </w:r>
          </w:p>
        </w:tc>
      </w:tr>
      <w:tr w14:paraId="45CEC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2F69A8">
            <w:pPr>
              <w:pStyle w:val="24"/>
            </w:pPr>
            <w:r>
              <w:rPr>
                <w:rFonts w:hint="eastAsia"/>
              </w:rPr>
              <w:t>终态</w:t>
            </w:r>
          </w:p>
        </w:tc>
        <w:tc>
          <w:p w14:paraId="1BB995DE">
            <w:pPr>
              <w:pStyle w:val="24"/>
            </w:pPr>
            <w:r>
              <w:rPr>
                <w:rFonts w:hint="eastAsia"/>
              </w:rPr>
              <w:t>意向最终结果：成功/撤销/失败</w:t>
            </w:r>
          </w:p>
        </w:tc>
      </w:tr>
      <w:tr w14:paraId="2E4E3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42D606">
            <w:pPr>
              <w:pStyle w:val="24"/>
            </w:pPr>
            <w:r>
              <w:rPr>
                <w:rFonts w:hint="eastAsia"/>
              </w:rPr>
              <w:t>冒烟测试</w:t>
            </w:r>
          </w:p>
        </w:tc>
        <w:tc>
          <w:p w14:paraId="74E9EE90">
            <w:pPr>
              <w:pStyle w:val="24"/>
            </w:pPr>
            <w:r>
              <w:rPr>
                <w:rFonts w:hint="eastAsia"/>
              </w:rPr>
              <w:t>每日构建后验证核心路径可用的基础测试</w:t>
            </w:r>
          </w:p>
        </w:tc>
      </w:tr>
      <w:bookmarkEnd w:id="4"/>
    </w:tbl>
    <w:p w14:paraId="760E1D9E">
      <w:pPr>
        <w:pStyle w:val="5"/>
      </w:pPr>
      <w:bookmarkStart w:id="5" w:name="参考文档"/>
      <w:r>
        <w:t xml:space="preserve">1.4 </w:t>
      </w:r>
      <w:r>
        <w:rPr>
          <w:rFonts w:hint="eastAsia"/>
        </w:rPr>
        <w:t>参考文档</w:t>
      </w:r>
    </w:p>
    <w:p w14:paraId="59551D8C">
      <w:pPr>
        <w:pStyle w:val="24"/>
        <w:numPr>
          <w:ilvl w:val="0"/>
          <w:numId w:val="2"/>
        </w:numPr>
      </w:pPr>
      <w:r>
        <w:rPr>
          <w:rFonts w:hint="eastAsia"/>
        </w:rPr>
        <w:t>《需求规格说明书（SRS）》v3.0（基线）</w:t>
      </w:r>
    </w:p>
    <w:p w14:paraId="6A0D5BB6">
      <w:pPr>
        <w:pStyle w:val="24"/>
        <w:numPr>
          <w:ilvl w:val="0"/>
          <w:numId w:val="2"/>
        </w:numPr>
      </w:pPr>
      <w:r>
        <w:t>IEEE Std 830-1998、ISO/IEC/IEEE 29148:2018</w:t>
      </w:r>
    </w:p>
    <w:p w14:paraId="56449E56">
      <w:pPr>
        <w:pStyle w:val="24"/>
        <w:numPr>
          <w:ilvl w:val="0"/>
          <w:numId w:val="2"/>
        </w:numPr>
      </w:pPr>
      <w:r>
        <w:rPr>
          <w:rFonts w:hint="eastAsia"/>
        </w:rPr>
        <w:t>《系统验收标准》《环境与工具》要求</w:t>
      </w:r>
    </w:p>
    <w:p w14:paraId="696F3943">
      <w:pPr>
        <w:pStyle w:val="24"/>
        <w:numPr>
          <w:ilvl w:val="0"/>
          <w:numId w:val="2"/>
        </w:numPr>
      </w:pPr>
      <w:r>
        <w:rPr>
          <w:rFonts w:hint="eastAsia"/>
        </w:rPr>
        <w:t>课程</w:t>
      </w:r>
      <w:r>
        <w:t xml:space="preserve"> </w:t>
      </w:r>
      <w:r>
        <w:rPr>
          <w:rFonts w:hint="eastAsia"/>
        </w:rPr>
        <w:t>Wiki《需求澄清记录》（16</w:t>
      </w:r>
      <w:r>
        <w:t xml:space="preserve"> </w:t>
      </w:r>
      <w:r>
        <w:rPr>
          <w:rFonts w:hint="eastAsia"/>
        </w:rPr>
        <w:t>组访谈汇总）</w:t>
      </w:r>
    </w:p>
    <w:p w14:paraId="5D89AAF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5"/>
    <w:p w14:paraId="5C617809">
      <w:pPr>
        <w:pStyle w:val="4"/>
      </w:pPr>
      <w:bookmarkStart w:id="6" w:name="测试范围"/>
      <w:r>
        <w:t xml:space="preserve">2. </w:t>
      </w:r>
      <w:r>
        <w:rPr>
          <w:rFonts w:hint="eastAsia"/>
        </w:rPr>
        <w:t>测试范围</w:t>
      </w:r>
    </w:p>
    <w:p w14:paraId="4FC20406">
      <w:pPr>
        <w:pStyle w:val="5"/>
      </w:pPr>
      <w:bookmarkStart w:id="7" w:name="测试内容本次纳入"/>
      <w:r>
        <w:t xml:space="preserve">2.1 </w:t>
      </w:r>
      <w:r>
        <w:rPr>
          <w:rFonts w:hint="eastAsia"/>
        </w:rPr>
        <w:t>测试内容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44AC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E90D91">
            <w:pPr>
              <w:pStyle w:val="24"/>
            </w:pPr>
            <w:r>
              <w:rPr>
                <w:rFonts w:hint="eastAsia"/>
              </w:rPr>
              <w:t>范围</w:t>
            </w:r>
          </w:p>
        </w:tc>
        <w:tc>
          <w:p w14:paraId="396049C8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  <w:tc>
          <w:p w14:paraId="25FB1793">
            <w:pPr>
              <w:pStyle w:val="24"/>
            </w:pPr>
            <w:r>
              <w:rPr>
                <w:rFonts w:hint="eastAsia"/>
              </w:rPr>
              <w:t>依据</w:t>
            </w:r>
          </w:p>
        </w:tc>
      </w:tr>
      <w:tr w14:paraId="2AAE0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9D7465">
            <w:pPr>
              <w:pStyle w:val="24"/>
            </w:pPr>
            <w:r>
              <w:rPr>
                <w:rFonts w:hint="eastAsia"/>
              </w:rPr>
              <w:t>功能测试</w:t>
            </w:r>
          </w:p>
        </w:tc>
        <w:tc>
          <w:p w14:paraId="5691CC2D">
            <w:pPr>
              <w:pStyle w:val="24"/>
            </w:pPr>
            <w:r>
              <w:rPr>
                <w:rFonts w:hint="eastAsia"/>
              </w:rPr>
              <w:t>买家端：浏览、提交意向、凭码查询/修改/撤销（FR-01～FR-05）</w:t>
            </w:r>
          </w:p>
        </w:tc>
        <w:tc>
          <w:p w14:paraId="5DA562BF">
            <w:pPr>
              <w:pStyle w:val="24"/>
            </w:pPr>
            <w:r>
              <w:t>SRS 3.1.1</w:t>
            </w:r>
          </w:p>
        </w:tc>
      </w:tr>
      <w:tr w14:paraId="595F1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9239BD">
            <w:pPr>
              <w:pStyle w:val="24"/>
            </w:pPr>
            <w:r>
              <w:rPr>
                <w:rFonts w:hint="eastAsia"/>
              </w:rPr>
              <w:t>功能测试</w:t>
            </w:r>
          </w:p>
        </w:tc>
        <w:tc>
          <w:p w14:paraId="2CBCEFE7">
            <w:pPr>
              <w:pStyle w:val="24"/>
            </w:pPr>
            <w:r>
              <w:rPr>
                <w:rFonts w:hint="eastAsia"/>
              </w:rPr>
              <w:t>卖家端：登录、发布、队列、标记成功/失败、冻结/解冻、下架、历史、改密（FR-06～FR-14）</w:t>
            </w:r>
          </w:p>
        </w:tc>
        <w:tc>
          <w:p w14:paraId="62ECCC2D">
            <w:pPr>
              <w:pStyle w:val="24"/>
            </w:pPr>
            <w:r>
              <w:t>SRS 3.1.2</w:t>
            </w:r>
          </w:p>
        </w:tc>
      </w:tr>
      <w:tr w14:paraId="04FAD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DB34A0">
            <w:pPr>
              <w:pStyle w:val="24"/>
            </w:pPr>
            <w:r>
              <w:rPr>
                <w:rFonts w:hint="eastAsia"/>
              </w:rPr>
              <w:t>功能测试</w:t>
            </w:r>
          </w:p>
        </w:tc>
        <w:tc>
          <w:p w14:paraId="4B024B2A">
            <w:pPr>
              <w:pStyle w:val="24"/>
            </w:pPr>
            <w:r>
              <w:rPr>
                <w:rFonts w:hint="eastAsia"/>
              </w:rPr>
              <w:t>系统自动行为：自动进入交易与冻结、自动递补（FR-15～FR-16）</w:t>
            </w:r>
          </w:p>
        </w:tc>
        <w:tc>
          <w:p w14:paraId="4A65A6AE">
            <w:pPr>
              <w:pStyle w:val="24"/>
            </w:pPr>
            <w:r>
              <w:t>SRS 3.1.3</w:t>
            </w:r>
          </w:p>
        </w:tc>
      </w:tr>
      <w:tr w14:paraId="2B0451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D886CA">
            <w:pPr>
              <w:pStyle w:val="24"/>
            </w:pPr>
            <w:r>
              <w:rPr>
                <w:rFonts w:hint="eastAsia"/>
              </w:rPr>
              <w:t>业务规则测试</w:t>
            </w:r>
          </w:p>
        </w:tc>
        <w:tc>
          <w:p w14:paraId="183633BB">
            <w:pPr>
              <w:pStyle w:val="24"/>
            </w:pPr>
            <w:r>
              <w:rPr>
                <w:rFonts w:hint="eastAsia"/>
              </w:rPr>
              <w:t>商品状态机</w:t>
            </w:r>
            <w:r>
              <w:t xml:space="preserve"> </w:t>
            </w:r>
            <w:r>
              <w:rPr>
                <w:rFonts w:hint="eastAsia"/>
              </w:rPr>
              <w:t>R1、意向状态机</w:t>
            </w:r>
            <w:r>
              <w:t xml:space="preserve"> </w:t>
            </w:r>
            <w:r>
              <w:rPr>
                <w:rFonts w:hint="eastAsia"/>
              </w:rPr>
              <w:t>R2、口令码规则</w:t>
            </w:r>
            <w:r>
              <w:t xml:space="preserve"> </w:t>
            </w:r>
            <w:r>
              <w:rPr>
                <w:rFonts w:hint="eastAsia"/>
              </w:rPr>
              <w:t>R3、历史记录模型</w:t>
            </w:r>
            <w:r>
              <w:t xml:space="preserve"> R4</w:t>
            </w:r>
          </w:p>
        </w:tc>
        <w:tc>
          <w:p w14:paraId="3CCA6B19">
            <w:pPr>
              <w:pStyle w:val="24"/>
            </w:pPr>
            <w:r>
              <w:t>SRS 3.2</w:t>
            </w:r>
          </w:p>
        </w:tc>
      </w:tr>
      <w:tr w14:paraId="7A06A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EA3193">
            <w:pPr>
              <w:pStyle w:val="24"/>
            </w:pPr>
            <w:r>
              <w:rPr>
                <w:rFonts w:hint="eastAsia"/>
              </w:rPr>
              <w:t>非功能测试</w:t>
            </w:r>
          </w:p>
        </w:tc>
        <w:tc>
          <w:p w14:paraId="71030856">
            <w:pPr>
              <w:pStyle w:val="24"/>
            </w:pPr>
            <w:r>
              <w:rPr>
                <w:rFonts w:hint="eastAsia"/>
              </w:rPr>
              <w:t>性能、安全、可用性、可维护性、可移植性、持久性（NFR-01～NFR-06）</w:t>
            </w:r>
          </w:p>
        </w:tc>
        <w:tc>
          <w:p w14:paraId="41F2D003">
            <w:pPr>
              <w:pStyle w:val="24"/>
            </w:pPr>
            <w:r>
              <w:t>SRS 3.3</w:t>
            </w:r>
          </w:p>
        </w:tc>
      </w:tr>
      <w:tr w14:paraId="6097F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593522">
            <w:pPr>
              <w:pStyle w:val="24"/>
            </w:pPr>
            <w:r>
              <w:rPr>
                <w:rFonts w:hint="eastAsia"/>
              </w:rPr>
              <w:t>验收场景测试</w:t>
            </w:r>
          </w:p>
        </w:tc>
        <w:tc>
          <w:p w14:paraId="58BA6F80">
            <w:pPr>
              <w:pStyle w:val="24"/>
            </w:pPr>
            <w:r>
              <w:rPr>
                <w:rFonts w:hint="eastAsia"/>
              </w:rPr>
              <w:t>关键场景</w:t>
            </w:r>
            <w:r>
              <w:t xml:space="preserve"> </w:t>
            </w:r>
            <w:r>
              <w:rPr>
                <w:rFonts w:hint="eastAsia"/>
              </w:rPr>
              <w:t>A1～A11</w:t>
            </w:r>
            <w:r>
              <w:t xml:space="preserve"> </w:t>
            </w:r>
            <w:r>
              <w:rPr>
                <w:rFonts w:hint="eastAsia"/>
              </w:rPr>
              <w:t>逐条验证</w:t>
            </w:r>
          </w:p>
        </w:tc>
        <w:tc>
          <w:p w14:paraId="78F68C49">
            <w:pPr>
              <w:pStyle w:val="24"/>
            </w:pPr>
            <w:r>
              <w:t>SRS 4.1</w:t>
            </w:r>
          </w:p>
        </w:tc>
      </w:tr>
      <w:tr w14:paraId="20AD95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490511">
            <w:pPr>
              <w:pStyle w:val="24"/>
            </w:pPr>
            <w:r>
              <w:rPr>
                <w:rFonts w:hint="eastAsia"/>
              </w:rPr>
              <w:t>回归测试</w:t>
            </w:r>
          </w:p>
        </w:tc>
        <w:tc>
          <w:p w14:paraId="46A7F761">
            <w:pPr>
              <w:pStyle w:val="24"/>
            </w:pPr>
            <w:r>
              <w:rPr>
                <w:rFonts w:hint="eastAsia"/>
              </w:rPr>
              <w:t>缺陷修复后及版本发布前执行</w:t>
            </w:r>
          </w:p>
        </w:tc>
        <w:tc>
          <w:p w14:paraId="0958C1EB">
            <w:pPr>
              <w:pStyle w:val="24"/>
            </w:pPr>
            <w:r>
              <w:t>—</w:t>
            </w:r>
          </w:p>
        </w:tc>
      </w:tr>
      <w:bookmarkEnd w:id="7"/>
    </w:tbl>
    <w:p w14:paraId="21E9780D">
      <w:pPr>
        <w:pStyle w:val="5"/>
      </w:pPr>
      <w:bookmarkStart w:id="8" w:name="不在本次测试范围"/>
      <w:r>
        <w:t xml:space="preserve">2.2 </w:t>
      </w:r>
      <w:r>
        <w:rPr>
          <w:rFonts w:hint="eastAsia"/>
        </w:rPr>
        <w:t>不在本次测试范围</w:t>
      </w:r>
    </w:p>
    <w:p w14:paraId="2DB40D2B">
      <w:pPr>
        <w:pStyle w:val="24"/>
        <w:numPr>
          <w:ilvl w:val="0"/>
          <w:numId w:val="1"/>
        </w:numPr>
      </w:pPr>
      <w:r>
        <w:rPr>
          <w:rFonts w:hint="eastAsia"/>
        </w:rPr>
        <w:t>线下实际交易流程（线下交钱交货，系统外）</w:t>
      </w:r>
    </w:p>
    <w:p w14:paraId="1175ECA9">
      <w:pPr>
        <w:pStyle w:val="24"/>
        <w:numPr>
          <w:ilvl w:val="0"/>
          <w:numId w:val="1"/>
        </w:numPr>
      </w:pPr>
      <w:r>
        <w:rPr>
          <w:rFonts w:hint="eastAsia"/>
        </w:rPr>
        <w:t>短信/邮件通知（SRS</w:t>
      </w:r>
      <w:r>
        <w:t xml:space="preserve"> </w:t>
      </w:r>
      <w:r>
        <w:rPr>
          <w:rFonts w:hint="eastAsia"/>
        </w:rPr>
        <w:t>明确不发）</w:t>
      </w:r>
    </w:p>
    <w:p w14:paraId="36CFD854">
      <w:pPr>
        <w:pStyle w:val="24"/>
        <w:numPr>
          <w:ilvl w:val="0"/>
          <w:numId w:val="1"/>
        </w:numPr>
      </w:pPr>
      <w:r>
        <w:rPr>
          <w:rFonts w:hint="eastAsia"/>
        </w:rPr>
        <w:t>口令码找回功能（SRS</w:t>
      </w:r>
      <w:r>
        <w:t xml:space="preserve"> </w:t>
      </w:r>
      <w:r>
        <w:rPr>
          <w:rFonts w:hint="eastAsia"/>
        </w:rPr>
        <w:t>明确无）</w:t>
      </w:r>
    </w:p>
    <w:p w14:paraId="5A339A0B">
      <w:pPr>
        <w:pStyle w:val="24"/>
        <w:numPr>
          <w:ilvl w:val="0"/>
          <w:numId w:val="1"/>
        </w:numPr>
      </w:pPr>
      <w:r>
        <w:rPr>
          <w:rFonts w:hint="eastAsia"/>
        </w:rPr>
        <w:t>买家注册/登录、买家历史订单（SRS</w:t>
      </w:r>
      <w:r>
        <w:t xml:space="preserve"> </w:t>
      </w:r>
      <w:r>
        <w:rPr>
          <w:rFonts w:hint="eastAsia"/>
        </w:rPr>
        <w:t>明确无）</w:t>
      </w:r>
    </w:p>
    <w:p w14:paraId="6CE141DD">
      <w:pPr>
        <w:pStyle w:val="24"/>
        <w:numPr>
          <w:ilvl w:val="0"/>
          <w:numId w:val="1"/>
        </w:numPr>
      </w:pPr>
      <w:r>
        <w:rPr>
          <w:rFonts w:hint="eastAsia"/>
        </w:rPr>
        <w:t>退出登录功能（本版无）</w:t>
      </w:r>
    </w:p>
    <w:p w14:paraId="77080371">
      <w:pPr>
        <w:pStyle w:val="24"/>
        <w:numPr>
          <w:ilvl w:val="0"/>
          <w:numId w:val="1"/>
        </w:numPr>
      </w:pPr>
      <w:r>
        <w:rPr>
          <w:rFonts w:hint="eastAsia"/>
        </w:rPr>
        <w:t>商品信息修改功能（发布后不可修改，验证其”不可用”即止）</w:t>
      </w:r>
    </w:p>
    <w:p w14:paraId="27780393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8"/>
    <w:p w14:paraId="2D5BF0E4">
      <w:pPr>
        <w:pStyle w:val="4"/>
      </w:pPr>
      <w:bookmarkStart w:id="9" w:name="测试策略"/>
      <w:r>
        <w:t xml:space="preserve">3. </w:t>
      </w:r>
      <w:r>
        <w:rPr>
          <w:rFonts w:hint="eastAsia"/>
        </w:rPr>
        <w:t>测试策略</w:t>
      </w:r>
    </w:p>
    <w:p w14:paraId="031BF780">
      <w:pPr>
        <w:pStyle w:val="5"/>
      </w:pPr>
      <w:bookmarkStart w:id="10" w:name="测试类型与分层"/>
      <w:r>
        <w:t xml:space="preserve">3.1 </w:t>
      </w:r>
      <w:r>
        <w:rPr>
          <w:rFonts w:hint="eastAsia"/>
        </w:rPr>
        <w:t>测试类型与分层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A510F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8BE853">
            <w:pPr>
              <w:pStyle w:val="24"/>
            </w:pPr>
            <w:r>
              <w:rPr>
                <w:rFonts w:hint="eastAsia"/>
              </w:rPr>
              <w:t>层级</w:t>
            </w:r>
          </w:p>
        </w:tc>
        <w:tc>
          <w:p w14:paraId="129718AB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2C19792A">
            <w:pPr>
              <w:pStyle w:val="24"/>
            </w:pPr>
            <w:r>
              <w:rPr>
                <w:rFonts w:hint="eastAsia"/>
              </w:rPr>
              <w:t>工具/方法</w:t>
            </w:r>
          </w:p>
        </w:tc>
        <w:tc>
          <w:p w14:paraId="7546EE42">
            <w:pPr>
              <w:pStyle w:val="24"/>
            </w:pPr>
            <w:r>
              <w:rPr>
                <w:rFonts w:hint="eastAsia"/>
              </w:rPr>
              <w:t>覆盖目标</w:t>
            </w:r>
          </w:p>
        </w:tc>
      </w:tr>
      <w:tr w14:paraId="5B250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2198C1">
            <w:pPr>
              <w:pStyle w:val="24"/>
            </w:pPr>
            <w:r>
              <w:t>L1</w:t>
            </w:r>
          </w:p>
        </w:tc>
        <w:tc>
          <w:p w14:paraId="0E3A7DA2">
            <w:pPr>
              <w:pStyle w:val="24"/>
            </w:pPr>
            <w:r>
              <w:rPr>
                <w:rFonts w:hint="eastAsia"/>
              </w:rPr>
              <w:t>单元测试</w:t>
            </w:r>
          </w:p>
        </w:tc>
        <w:tc>
          <w:p w14:paraId="35322484">
            <w:pPr>
              <w:pStyle w:val="24"/>
            </w:pPr>
            <w:r>
              <w:rPr>
                <w:rFonts w:hint="eastAsia"/>
              </w:rPr>
              <w:t>JUnit（Java）</w:t>
            </w:r>
          </w:p>
        </w:tc>
        <w:tc>
          <w:p w14:paraId="35DDBBBA">
            <w:pPr>
              <w:pStyle w:val="24"/>
            </w:pPr>
            <w:r>
              <w:rPr>
                <w:rFonts w:hint="eastAsia"/>
              </w:rPr>
              <w:t>意向状态机、队列递补、口令码生成、价格校验等核心模块，覆盖率</w:t>
            </w:r>
            <w:r>
              <w:t xml:space="preserve"> ≥ </w:t>
            </w:r>
            <w:r>
              <w:rPr>
                <w:rFonts w:hint="eastAsia"/>
              </w:rPr>
              <w:t>60%（NFR-04）</w:t>
            </w:r>
          </w:p>
        </w:tc>
      </w:tr>
      <w:tr w14:paraId="78F57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3A56D7">
            <w:pPr>
              <w:pStyle w:val="24"/>
            </w:pPr>
            <w:r>
              <w:t>L2</w:t>
            </w:r>
          </w:p>
        </w:tc>
        <w:tc>
          <w:p w14:paraId="1684048A">
            <w:pPr>
              <w:pStyle w:val="24"/>
            </w:pPr>
            <w:r>
              <w:rPr>
                <w:rFonts w:hint="eastAsia"/>
              </w:rPr>
              <w:t>接口测试</w:t>
            </w:r>
          </w:p>
        </w:tc>
        <w:tc>
          <w:p w14:paraId="39BC47C9">
            <w:pPr>
              <w:pStyle w:val="24"/>
            </w:pPr>
            <w:r>
              <w:t>Postman / REST Assured</w:t>
            </w:r>
          </w:p>
        </w:tc>
        <w:tc>
          <w:p w14:paraId="4A47435B">
            <w:pPr>
              <w:pStyle w:val="24"/>
            </w:pPr>
            <w:r>
              <w:t xml:space="preserve">REST </w:t>
            </w:r>
            <w:r>
              <w:rPr>
                <w:rFonts w:hint="eastAsia"/>
              </w:rPr>
              <w:t>接口正常+异常路径、参数校验</w:t>
            </w:r>
          </w:p>
        </w:tc>
      </w:tr>
      <w:tr w14:paraId="6238F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E57DA9">
            <w:pPr>
              <w:pStyle w:val="24"/>
            </w:pPr>
            <w:r>
              <w:t>L3</w:t>
            </w:r>
          </w:p>
        </w:tc>
        <w:tc>
          <w:p w14:paraId="6A26683D">
            <w:pPr>
              <w:pStyle w:val="24"/>
            </w:pPr>
            <w:r>
              <w:t xml:space="preserve">UI </w:t>
            </w:r>
            <w:r>
              <w:rPr>
                <w:rFonts w:hint="eastAsia"/>
              </w:rPr>
              <w:t>功能测试</w:t>
            </w:r>
          </w:p>
        </w:tc>
        <w:tc>
          <w:p w14:paraId="585A19CE">
            <w:pPr>
              <w:pStyle w:val="24"/>
            </w:pPr>
            <w:r>
              <w:t>Selenium</w:t>
            </w:r>
          </w:p>
        </w:tc>
        <w:tc>
          <w:p w14:paraId="229169A8">
            <w:pPr>
              <w:pStyle w:val="24"/>
            </w:pPr>
            <w:r>
              <w:rPr>
                <w:rFonts w:hint="eastAsia"/>
              </w:rPr>
              <w:t>买家端/卖家端页面功能全流程</w:t>
            </w:r>
          </w:p>
        </w:tc>
      </w:tr>
      <w:tr w14:paraId="426BA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4DBEBA">
            <w:pPr>
              <w:pStyle w:val="24"/>
            </w:pPr>
            <w:r>
              <w:t>L4</w:t>
            </w:r>
          </w:p>
        </w:tc>
        <w:tc>
          <w:p w14:paraId="27A9AC6A">
            <w:pPr>
              <w:pStyle w:val="24"/>
            </w:pPr>
            <w:r>
              <w:rPr>
                <w:rFonts w:hint="eastAsia"/>
              </w:rPr>
              <w:t>专项测试</w:t>
            </w:r>
          </w:p>
        </w:tc>
        <w:tc>
          <w:p w14:paraId="3C419FCA">
            <w:pPr>
              <w:pStyle w:val="24"/>
            </w:pPr>
            <w:r>
              <w:rPr>
                <w:rFonts w:hint="eastAsia"/>
              </w:rPr>
              <w:t>JMeter、sqlmap/代码审计、Docker</w:t>
            </w:r>
          </w:p>
        </w:tc>
        <w:tc>
          <w:p w14:paraId="559F44BF">
            <w:pPr>
              <w:pStyle w:val="24"/>
            </w:pPr>
            <w:r>
              <w:rPr>
                <w:rFonts w:hint="eastAsia"/>
              </w:rPr>
              <w:t>性能、安全、可移植性、持久性</w:t>
            </w:r>
          </w:p>
        </w:tc>
      </w:tr>
      <w:bookmarkEnd w:id="10"/>
    </w:tbl>
    <w:p w14:paraId="07CCB720">
      <w:pPr>
        <w:pStyle w:val="5"/>
      </w:pPr>
      <w:bookmarkStart w:id="11" w:name="测试方法"/>
      <w:r>
        <w:t xml:space="preserve">3.2 </w:t>
      </w:r>
      <w:r>
        <w:rPr>
          <w:rFonts w:hint="eastAsia"/>
        </w:rPr>
        <w:t>测试方法</w:t>
      </w:r>
    </w:p>
    <w:p w14:paraId="3266EB0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等价类划分</w:t>
      </w:r>
      <w:r>
        <w:rPr>
          <w:rFonts w:hint="eastAsia"/>
        </w:rPr>
        <w:t>：商品字段（名称必填、价格&gt;0</w:t>
      </w:r>
      <w:r>
        <w:t xml:space="preserve"> </w:t>
      </w:r>
      <w:r>
        <w:rPr>
          <w:rFonts w:hint="eastAsia"/>
        </w:rPr>
        <w:t>两位小数、图片</w:t>
      </w:r>
      <w:r>
        <w:t xml:space="preserve"> JPG/PNG </w:t>
      </w:r>
      <w:r>
        <w:rPr>
          <w:rFonts w:hint="eastAsia"/>
        </w:rPr>
        <w:t>≤5MB）等输入域。</w:t>
      </w:r>
    </w:p>
    <w:p w14:paraId="763163E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边界值分析</w:t>
      </w:r>
      <w:r>
        <w:rPr>
          <w:rFonts w:hint="eastAsia"/>
        </w:rPr>
        <w:t>：价格</w:t>
      </w:r>
      <w:r>
        <w:t xml:space="preserve"> </w:t>
      </w:r>
      <w:r>
        <w:rPr>
          <w:rFonts w:hint="eastAsia"/>
        </w:rPr>
        <w:t>0.00/0.01/两位小数边界、图片</w:t>
      </w:r>
      <w:r>
        <w:t xml:space="preserve"> </w:t>
      </w:r>
      <w:r>
        <w:rPr>
          <w:rFonts w:hint="eastAsia"/>
        </w:rPr>
        <w:t>5MB/5MB+1B、密码</w:t>
      </w:r>
      <w:r>
        <w:t xml:space="preserve"> 7/8 </w:t>
      </w:r>
      <w:r>
        <w:rPr>
          <w:rFonts w:hint="eastAsia"/>
        </w:rPr>
        <w:t>位、队列第</w:t>
      </w:r>
      <w:r>
        <w:t xml:space="preserve"> 1 </w:t>
      </w:r>
      <w:r>
        <w:rPr>
          <w:rFonts w:hint="eastAsia"/>
        </w:rPr>
        <w:t>位/第</w:t>
      </w:r>
      <w:r>
        <w:t xml:space="preserve"> 2 </w:t>
      </w:r>
      <w:r>
        <w:rPr>
          <w:rFonts w:hint="eastAsia"/>
        </w:rPr>
        <w:t>位。</w:t>
      </w:r>
    </w:p>
    <w:p w14:paraId="5C787EE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状态迁移测试</w:t>
      </w:r>
      <w:r>
        <w:rPr>
          <w:rFonts w:hint="eastAsia"/>
        </w:rPr>
        <w:t>：依据</w:t>
      </w:r>
      <w:r>
        <w:t xml:space="preserve"> R1 </w:t>
      </w:r>
      <w:r>
        <w:rPr>
          <w:rFonts w:hint="eastAsia"/>
        </w:rPr>
        <w:t>商品状态机（3</w:t>
      </w:r>
      <w:r>
        <w:t xml:space="preserve"> </w:t>
      </w:r>
      <w:r>
        <w:rPr>
          <w:rFonts w:hint="eastAsia"/>
        </w:rPr>
        <w:t>状态</w:t>
      </w:r>
      <w:r>
        <w:t xml:space="preserve"> 5 </w:t>
      </w:r>
      <w:r>
        <w:rPr>
          <w:rFonts w:hint="eastAsia"/>
        </w:rPr>
        <w:t>迁移）与</w:t>
      </w:r>
      <w:r>
        <w:t xml:space="preserve"> R2 </w:t>
      </w:r>
      <w:r>
        <w:rPr>
          <w:rFonts w:hint="eastAsia"/>
        </w:rPr>
        <w:t>意向状态机（5</w:t>
      </w:r>
      <w:r>
        <w:t xml:space="preserve"> </w:t>
      </w:r>
      <w:r>
        <w:rPr>
          <w:rFonts w:hint="eastAsia"/>
        </w:rPr>
        <w:t>状态</w:t>
      </w:r>
      <w:r>
        <w:t xml:space="preserve"> 8 </w:t>
      </w:r>
      <w:r>
        <w:rPr>
          <w:rFonts w:hint="eastAsia"/>
        </w:rPr>
        <w:t>迁移）遍历全部合法迁移，并验证非法迁移被拒绝。</w:t>
      </w:r>
    </w:p>
    <w:p w14:paraId="4CB906D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场景测试</w:t>
      </w:r>
      <w:r>
        <w:rPr>
          <w:rFonts w:hint="eastAsia"/>
        </w:rPr>
        <w:t>：核心交易闭环（提交→交易→成功/失败/撤销→递补/下架→历史）。</w:t>
      </w:r>
    </w:p>
    <w:p w14:paraId="6388E37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判定表</w:t>
      </w:r>
      <w:r>
        <w:rPr>
          <w:rFonts w:hint="eastAsia"/>
        </w:rPr>
        <w:t>：标记失败（作废/重新排队）×</w:t>
      </w:r>
      <w:r>
        <w:t xml:space="preserve"> </w:t>
      </w:r>
      <w:r>
        <w:rPr>
          <w:rFonts w:hint="eastAsia"/>
        </w:rPr>
        <w:t>队列（空/非空）×</w:t>
      </w:r>
      <w:r>
        <w:t xml:space="preserve"> </w:t>
      </w:r>
      <w:r>
        <w:rPr>
          <w:rFonts w:hint="eastAsia"/>
        </w:rPr>
        <w:t>解冻（手动/交易）组合。</w:t>
      </w:r>
    </w:p>
    <w:p w14:paraId="37D818B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错误推测</w:t>
      </w:r>
      <w:r>
        <w:rPr>
          <w:rFonts w:hint="eastAsia"/>
        </w:rPr>
        <w:t>：并发提交、重复提交、失效口令码操作、误标记后重试等。</w:t>
      </w:r>
    </w:p>
    <w:bookmarkEnd w:id="11"/>
    <w:p w14:paraId="12F4D69F">
      <w:pPr>
        <w:pStyle w:val="5"/>
      </w:pPr>
      <w:bookmarkStart w:id="12" w:name="测试环境"/>
      <w:r>
        <w:t xml:space="preserve">3.3 </w:t>
      </w:r>
      <w:r>
        <w:rPr>
          <w:rFonts w:hint="eastAsia"/>
        </w:rPr>
        <w:t>测试环境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776"/>
      </w:tblGrid>
      <w:tr w14:paraId="54BA6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6B0FE42">
            <w:pPr>
              <w:pStyle w:val="24"/>
            </w:pPr>
            <w:r>
              <w:rPr>
                <w:rFonts w:hint="eastAsia"/>
              </w:rPr>
              <w:t>项</w:t>
            </w:r>
          </w:p>
        </w:tc>
        <w:tc>
          <w:p w14:paraId="2297D2FC">
            <w:pPr>
              <w:pStyle w:val="24"/>
            </w:pPr>
            <w:r>
              <w:rPr>
                <w:rFonts w:hint="eastAsia"/>
              </w:rPr>
              <w:t>配置</w:t>
            </w:r>
          </w:p>
        </w:tc>
      </w:tr>
      <w:tr w14:paraId="759C7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C1C86D">
            <w:pPr>
              <w:pStyle w:val="24"/>
            </w:pPr>
            <w:r>
              <w:rPr>
                <w:rFonts w:hint="eastAsia"/>
              </w:rPr>
              <w:t>服务器</w:t>
            </w:r>
          </w:p>
        </w:tc>
        <w:tc>
          <w:p w14:paraId="3AAFA579">
            <w:pPr>
              <w:pStyle w:val="24"/>
            </w:pPr>
            <w:r>
              <w:t xml:space="preserve">Docker </w:t>
            </w:r>
            <w:r>
              <w:rPr>
                <w:rFonts w:hint="eastAsia"/>
              </w:rPr>
              <w:t>容器（docker-compose</w:t>
            </w:r>
            <w:r>
              <w:t xml:space="preserve"> </w:t>
            </w:r>
            <w:r>
              <w:rPr>
                <w:rFonts w:hint="eastAsia"/>
              </w:rPr>
              <w:t>一键部署，含应用</w:t>
            </w:r>
            <w:r>
              <w:t xml:space="preserve"> + </w:t>
            </w:r>
            <w:r>
              <w:rPr>
                <w:rFonts w:hint="eastAsia"/>
              </w:rPr>
              <w:t>数据库）</w:t>
            </w:r>
          </w:p>
        </w:tc>
      </w:tr>
      <w:tr w14:paraId="3B60F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0A122F">
            <w:pPr>
              <w:pStyle w:val="24"/>
            </w:pPr>
            <w:r>
              <w:rPr>
                <w:rFonts w:hint="eastAsia"/>
              </w:rPr>
              <w:t>数据库</w:t>
            </w:r>
          </w:p>
        </w:tc>
        <w:tc>
          <w:p w14:paraId="49DDD12D">
            <w:pPr>
              <w:pStyle w:val="24"/>
            </w:pPr>
            <w:r>
              <w:t xml:space="preserve">MySQL </w:t>
            </w:r>
            <w:r>
              <w:rPr>
                <w:rFonts w:hint="eastAsia"/>
              </w:rPr>
              <w:t>8.x（备选</w:t>
            </w:r>
            <w:r>
              <w:t xml:space="preserve"> </w:t>
            </w:r>
            <w:r>
              <w:rPr>
                <w:rFonts w:hint="eastAsia"/>
              </w:rPr>
              <w:t>SQLite）</w:t>
            </w:r>
          </w:p>
        </w:tc>
      </w:tr>
      <w:tr w14:paraId="263EA4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0A6F91">
            <w:pPr>
              <w:pStyle w:val="24"/>
            </w:pPr>
            <w:r>
              <w:rPr>
                <w:rFonts w:hint="eastAsia"/>
              </w:rPr>
              <w:t>客户端</w:t>
            </w:r>
          </w:p>
        </w:tc>
        <w:tc>
          <w:p w14:paraId="1CC63FA6">
            <w:pPr>
              <w:pStyle w:val="24"/>
            </w:pPr>
            <w:r>
              <w:rPr>
                <w:rFonts w:hint="eastAsia"/>
              </w:rPr>
              <w:t>Chrome（最新稳定版）、Firefox</w:t>
            </w:r>
          </w:p>
        </w:tc>
      </w:tr>
      <w:tr w14:paraId="08FB5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C73A1F">
            <w:pPr>
              <w:pStyle w:val="24"/>
            </w:pPr>
            <w:r>
              <w:rPr>
                <w:rFonts w:hint="eastAsia"/>
              </w:rPr>
              <w:t>测试管理</w:t>
            </w:r>
          </w:p>
        </w:tc>
        <w:tc>
          <w:p w14:paraId="646EFFAA">
            <w:pPr>
              <w:pStyle w:val="24"/>
            </w:pPr>
            <w:r>
              <w:rPr>
                <w:rFonts w:hint="eastAsia"/>
              </w:rPr>
              <w:t>禅道（用例管理、缺陷跟踪）</w:t>
            </w:r>
          </w:p>
        </w:tc>
      </w:tr>
      <w:tr w14:paraId="4F4D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91F6B1">
            <w:pPr>
              <w:pStyle w:val="24"/>
            </w:pPr>
            <w:r>
              <w:t>CI</w:t>
            </w:r>
          </w:p>
        </w:tc>
        <w:tc>
          <w:p w14:paraId="6A0B2230">
            <w:pPr>
              <w:pStyle w:val="24"/>
            </w:pPr>
            <w:r>
              <w:rPr>
                <w:rFonts w:hint="eastAsia"/>
              </w:rPr>
              <w:t>Jenkins（每日构建</w:t>
            </w:r>
            <w:r>
              <w:t xml:space="preserve"> + </w:t>
            </w:r>
            <w:r>
              <w:rPr>
                <w:rFonts w:hint="eastAsia"/>
              </w:rPr>
              <w:t>自动化回归）</w:t>
            </w:r>
          </w:p>
        </w:tc>
      </w:tr>
      <w:tr w14:paraId="70FC4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9F107B">
            <w:pPr>
              <w:pStyle w:val="24"/>
            </w:pPr>
            <w:r>
              <w:rPr>
                <w:rFonts w:hint="eastAsia"/>
              </w:rPr>
              <w:t>自动化</w:t>
            </w:r>
          </w:p>
        </w:tc>
        <w:tc>
          <w:p w14:paraId="2FC6179B">
            <w:pPr>
              <w:pStyle w:val="24"/>
            </w:pPr>
            <w:r>
              <w:rPr>
                <w:rFonts w:hint="eastAsia"/>
              </w:rPr>
              <w:t>JUnit（单元）、Selenium（UI）、JMeter（性能）</w:t>
            </w:r>
          </w:p>
        </w:tc>
      </w:tr>
      <w:bookmarkEnd w:id="12"/>
    </w:tbl>
    <w:p w14:paraId="7EA68678">
      <w:pPr>
        <w:pStyle w:val="5"/>
      </w:pPr>
      <w:bookmarkStart w:id="13" w:name="测试数据准备"/>
      <w:r>
        <w:t xml:space="preserve">3.4 </w:t>
      </w:r>
      <w:r>
        <w:rPr>
          <w:rFonts w:hint="eastAsia"/>
        </w:rPr>
        <w:t>测试数据准备</w:t>
      </w:r>
    </w:p>
    <w:p w14:paraId="7D88CA02">
      <w:pPr>
        <w:pStyle w:val="24"/>
        <w:numPr>
          <w:ilvl w:val="0"/>
          <w:numId w:val="3"/>
        </w:numPr>
      </w:pPr>
      <w:r>
        <w:rPr>
          <w:rFonts w:hint="eastAsia"/>
        </w:rPr>
        <w:t>卖家账号：系统预置（如</w:t>
      </w:r>
      <w:r>
        <w:t xml:space="preserve"> </w:t>
      </w:r>
      <w:r>
        <w:rPr>
          <w:rFonts w:hint="eastAsia"/>
        </w:rPr>
        <w:t>seller/初始密码），改密测试使用独立备份账号说明。</w:t>
      </w:r>
    </w:p>
    <w:p w14:paraId="575DE85A">
      <w:pPr>
        <w:pStyle w:val="24"/>
        <w:numPr>
          <w:ilvl w:val="0"/>
          <w:numId w:val="3"/>
        </w:numPr>
      </w:pPr>
      <w:r>
        <w:rPr>
          <w:rFonts w:hint="eastAsia"/>
        </w:rPr>
        <w:t>商品图片样例：合法</w:t>
      </w:r>
      <w:r>
        <w:t xml:space="preserve"> </w:t>
      </w:r>
      <w:r>
        <w:rPr>
          <w:rFonts w:hint="eastAsia"/>
        </w:rPr>
        <w:t>JPG（1MB）、合法</w:t>
      </w:r>
      <w:r>
        <w:t xml:space="preserve"> </w:t>
      </w:r>
      <w:r>
        <w:rPr>
          <w:rFonts w:hint="eastAsia"/>
        </w:rPr>
        <w:t>PNG（4.9MB）、超限</w:t>
      </w:r>
      <w:r>
        <w:t xml:space="preserve"> </w:t>
      </w:r>
      <w:r>
        <w:rPr>
          <w:rFonts w:hint="eastAsia"/>
        </w:rPr>
        <w:t>JPG（5.1MB）、非法格式</w:t>
      </w:r>
      <w:r>
        <w:t xml:space="preserve"> GIF/BMP、0 </w:t>
      </w:r>
      <w:r>
        <w:rPr>
          <w:rFonts w:hint="eastAsia"/>
        </w:rPr>
        <w:t>字节文件。</w:t>
      </w:r>
    </w:p>
    <w:p w14:paraId="69B92C82">
      <w:pPr>
        <w:pStyle w:val="24"/>
        <w:numPr>
          <w:ilvl w:val="0"/>
          <w:numId w:val="3"/>
        </w:numPr>
      </w:pPr>
      <w:r>
        <w:rPr>
          <w:rFonts w:hint="eastAsia"/>
        </w:rPr>
        <w:t>价格样例：0.01、999999.99、0、-1、0.001、abc、空。</w:t>
      </w:r>
    </w:p>
    <w:p w14:paraId="443E14FD">
      <w:pPr>
        <w:pStyle w:val="24"/>
        <w:numPr>
          <w:ilvl w:val="0"/>
          <w:numId w:val="3"/>
        </w:numPr>
      </w:pPr>
      <w:r>
        <w:rPr>
          <w:rFonts w:hint="eastAsia"/>
        </w:rPr>
        <w:t>买家意向数据：脚本生成多批次意向（含同名同人多次提交）以构造队列。</w:t>
      </w:r>
    </w:p>
    <w:p w14:paraId="7C23AF7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3"/>
    <w:p w14:paraId="6E229DFB">
      <w:pPr>
        <w:pStyle w:val="4"/>
      </w:pPr>
      <w:bookmarkStart w:id="14" w:name="进入退出准则"/>
      <w:r>
        <w:t xml:space="preserve">4. </w:t>
      </w:r>
      <w:r>
        <w:rPr>
          <w:rFonts w:hint="eastAsia"/>
        </w:rPr>
        <w:t>进入/退出准则</w:t>
      </w:r>
    </w:p>
    <w:p w14:paraId="0ED108C3">
      <w:pPr>
        <w:pStyle w:val="5"/>
      </w:pPr>
      <w:bookmarkStart w:id="15" w:name="测试进入准则"/>
      <w:r>
        <w:t xml:space="preserve">4.1 </w:t>
      </w:r>
      <w:r>
        <w:rPr>
          <w:rFonts w:hint="eastAsia"/>
        </w:rPr>
        <w:t>测试进入准则</w:t>
      </w:r>
    </w:p>
    <w:p w14:paraId="7A1D3191">
      <w:pPr>
        <w:pStyle w:val="24"/>
        <w:numPr>
          <w:ilvl w:val="0"/>
          <w:numId w:val="4"/>
        </w:numPr>
      </w:pPr>
      <w:r>
        <w:t xml:space="preserve">SRS v3.0 </w:t>
      </w:r>
      <w:r>
        <w:rPr>
          <w:rFonts w:hint="eastAsia"/>
        </w:rPr>
        <w:t>已基线，测试用例已评审通过并导入禅道。</w:t>
      </w:r>
    </w:p>
    <w:p w14:paraId="7B8F9F72">
      <w:pPr>
        <w:pStyle w:val="24"/>
        <w:numPr>
          <w:ilvl w:val="0"/>
          <w:numId w:val="4"/>
        </w:numPr>
      </w:pPr>
      <w:r>
        <w:rPr>
          <w:rFonts w:hint="eastAsia"/>
        </w:rPr>
        <w:t>被测版本部署成功（Docker</w:t>
      </w:r>
      <w:r>
        <w:t xml:space="preserve"> </w:t>
      </w:r>
      <w:r>
        <w:rPr>
          <w:rFonts w:hint="eastAsia"/>
        </w:rPr>
        <w:t>一键部署可复现于</w:t>
      </w:r>
      <w:r>
        <w:t xml:space="preserve"> main </w:t>
      </w:r>
      <w:r>
        <w:rPr>
          <w:rFonts w:hint="eastAsia"/>
        </w:rPr>
        <w:t>分支）。</w:t>
      </w:r>
    </w:p>
    <w:p w14:paraId="5D7E0CD2">
      <w:pPr>
        <w:pStyle w:val="24"/>
        <w:numPr>
          <w:ilvl w:val="0"/>
          <w:numId w:val="4"/>
        </w:numPr>
      </w:pPr>
      <w:r>
        <w:rPr>
          <w:rFonts w:hint="eastAsia"/>
        </w:rPr>
        <w:t>冒烟测试通过（核心路径：登录→发布→提交意向→冻结→标记→历史）。</w:t>
      </w:r>
    </w:p>
    <w:p w14:paraId="0356BA53">
      <w:pPr>
        <w:pStyle w:val="24"/>
        <w:numPr>
          <w:ilvl w:val="0"/>
          <w:numId w:val="4"/>
        </w:numPr>
      </w:pPr>
      <w:r>
        <w:rPr>
          <w:rFonts w:hint="eastAsia"/>
        </w:rPr>
        <w:t>开发提供接口文档（REST）。</w:t>
      </w:r>
    </w:p>
    <w:bookmarkEnd w:id="15"/>
    <w:p w14:paraId="74B36D4B">
      <w:pPr>
        <w:pStyle w:val="5"/>
      </w:pPr>
      <w:bookmarkStart w:id="16" w:name="测试退出准则"/>
      <w:r>
        <w:t xml:space="preserve">4.2 </w:t>
      </w:r>
      <w:r>
        <w:rPr>
          <w:rFonts w:hint="eastAsia"/>
        </w:rPr>
        <w:t>测试退出准则</w:t>
      </w:r>
    </w:p>
    <w:p w14:paraId="7F3B53AD">
      <w:pPr>
        <w:pStyle w:val="24"/>
        <w:numPr>
          <w:ilvl w:val="0"/>
          <w:numId w:val="5"/>
        </w:numPr>
      </w:pPr>
      <w:r>
        <w:rPr>
          <w:rFonts w:hint="eastAsia"/>
        </w:rPr>
        <w:t>全部测试用例执行完毕，执行率</w:t>
      </w:r>
      <w:r>
        <w:t xml:space="preserve"> 100%。</w:t>
      </w:r>
    </w:p>
    <w:p w14:paraId="4DD34446">
      <w:pPr>
        <w:pStyle w:val="24"/>
        <w:numPr>
          <w:ilvl w:val="0"/>
          <w:numId w:val="5"/>
        </w:numPr>
      </w:pPr>
      <w:r>
        <w:rPr>
          <w:rFonts w:hint="eastAsia"/>
        </w:rPr>
        <w:t>高优先级（P0/P1）用例通过率</w:t>
      </w:r>
      <w:r>
        <w:t xml:space="preserve"> </w:t>
      </w:r>
      <w:r>
        <w:rPr>
          <w:rFonts w:hint="eastAsia"/>
        </w:rPr>
        <w:t>100%；P2</w:t>
      </w:r>
      <w:r>
        <w:t xml:space="preserve"> </w:t>
      </w:r>
      <w:r>
        <w:rPr>
          <w:rFonts w:hint="eastAsia"/>
        </w:rPr>
        <w:t>用例通过率</w:t>
      </w:r>
      <w:r>
        <w:t xml:space="preserve"> ≥ 95%。</w:t>
      </w:r>
    </w:p>
    <w:p w14:paraId="148E192B">
      <w:pPr>
        <w:pStyle w:val="24"/>
        <w:numPr>
          <w:ilvl w:val="0"/>
          <w:numId w:val="5"/>
        </w:numPr>
      </w:pPr>
      <w:r>
        <w:rPr>
          <w:rFonts w:hint="eastAsia"/>
        </w:rPr>
        <w:t>遗留缺陷：致命/严重级</w:t>
      </w:r>
      <w:r>
        <w:t xml:space="preserve"> = </w:t>
      </w:r>
      <w:r>
        <w:rPr>
          <w:rFonts w:hint="eastAsia"/>
        </w:rPr>
        <w:t>0；一般级</w:t>
      </w:r>
      <w:r>
        <w:t xml:space="preserve"> ≤ 3 </w:t>
      </w:r>
      <w:r>
        <w:rPr>
          <w:rFonts w:hint="eastAsia"/>
        </w:rPr>
        <w:t>且经评审接受；轻微级可遗留并记录。</w:t>
      </w:r>
    </w:p>
    <w:p w14:paraId="13EF04D9">
      <w:pPr>
        <w:pStyle w:val="24"/>
        <w:numPr>
          <w:ilvl w:val="0"/>
          <w:numId w:val="5"/>
        </w:numPr>
      </w:pPr>
      <w:r>
        <w:rPr>
          <w:rFonts w:hint="eastAsia"/>
        </w:rPr>
        <w:t>A1～A11</w:t>
      </w:r>
      <w:r>
        <w:t xml:space="preserve"> </w:t>
      </w:r>
      <w:r>
        <w:rPr>
          <w:rFonts w:hint="eastAsia"/>
        </w:rPr>
        <w:t>验收场景全部通过；V1～V4</w:t>
      </w:r>
      <w:r>
        <w:t xml:space="preserve"> </w:t>
      </w:r>
      <w:r>
        <w:rPr>
          <w:rFonts w:hint="eastAsia"/>
        </w:rPr>
        <w:t>验收准则满足。</w:t>
      </w:r>
    </w:p>
    <w:p w14:paraId="41384E63">
      <w:pPr>
        <w:pStyle w:val="24"/>
        <w:numPr>
          <w:ilvl w:val="0"/>
          <w:numId w:val="5"/>
        </w:numPr>
      </w:pPr>
      <w:r>
        <w:t xml:space="preserve">NFR </w:t>
      </w:r>
      <w:r>
        <w:rPr>
          <w:rFonts w:hint="eastAsia"/>
        </w:rPr>
        <w:t>有量化度量数据佐证（测试报告/运行时数据）。</w:t>
      </w:r>
    </w:p>
    <w:p w14:paraId="0C7188DD">
      <w:pPr>
        <w:pStyle w:val="24"/>
        <w:numPr>
          <w:ilvl w:val="0"/>
          <w:numId w:val="5"/>
        </w:numPr>
      </w:pPr>
      <w:r>
        <w:rPr>
          <w:rFonts w:hint="eastAsia"/>
        </w:rPr>
        <w:t>测试总结报告完成并通过评审。</w:t>
      </w:r>
    </w:p>
    <w:bookmarkEnd w:id="16"/>
    <w:p w14:paraId="001FAF9F">
      <w:pPr>
        <w:pStyle w:val="5"/>
      </w:pPr>
      <w:bookmarkStart w:id="17" w:name="暂停恢复准则"/>
      <w:r>
        <w:t xml:space="preserve">4.3 </w:t>
      </w:r>
      <w:r>
        <w:rPr>
          <w:rFonts w:hint="eastAsia"/>
        </w:rPr>
        <w:t>暂停/恢复准则</w:t>
      </w:r>
    </w:p>
    <w:p w14:paraId="0DC649F3">
      <w:pPr>
        <w:pStyle w:val="24"/>
        <w:numPr>
          <w:ilvl w:val="0"/>
          <w:numId w:val="1"/>
        </w:numPr>
      </w:pPr>
      <w:r>
        <w:rPr>
          <w:rFonts w:hint="eastAsia"/>
        </w:rPr>
        <w:t>冒烟测试失败、环境不可用、阻塞缺陷率</w:t>
      </w:r>
      <w:r>
        <w:t xml:space="preserve"> &gt; 20% </w:t>
      </w:r>
      <w:r>
        <w:rPr>
          <w:rFonts w:hint="eastAsia"/>
        </w:rPr>
        <w:t>时暂停；恢复后从冒烟开始。</w:t>
      </w:r>
    </w:p>
    <w:p w14:paraId="149674B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7"/>
    <w:p w14:paraId="491D80D4">
      <w:pPr>
        <w:pStyle w:val="4"/>
      </w:pPr>
      <w:bookmarkStart w:id="18" w:name="测试进度计划"/>
      <w:r>
        <w:t xml:space="preserve">5. </w:t>
      </w:r>
      <w:r>
        <w:rPr>
          <w:rFonts w:hint="eastAsia"/>
        </w:rPr>
        <w:t>测试进度计划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4738"/>
        <w:gridCol w:w="1416"/>
      </w:tblGrid>
      <w:tr w14:paraId="6A084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16BF89">
            <w:pPr>
              <w:pStyle w:val="24"/>
            </w:pPr>
            <w:r>
              <w:rPr>
                <w:rFonts w:hint="eastAsia"/>
              </w:rPr>
              <w:t>阶段</w:t>
            </w:r>
          </w:p>
        </w:tc>
        <w:tc>
          <w:p w14:paraId="1365B023">
            <w:pPr>
              <w:pStyle w:val="24"/>
            </w:pPr>
            <w:r>
              <w:rPr>
                <w:rFonts w:hint="eastAsia"/>
              </w:rPr>
              <w:t>工作内容</w:t>
            </w:r>
          </w:p>
        </w:tc>
        <w:tc>
          <w:p w14:paraId="2CE06539">
            <w:pPr>
              <w:pStyle w:val="24"/>
            </w:pPr>
            <w:r>
              <w:rPr>
                <w:rFonts w:hint="eastAsia"/>
              </w:rPr>
              <w:t>工期（日）</w:t>
            </w:r>
          </w:p>
        </w:tc>
      </w:tr>
      <w:tr w14:paraId="74FE8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B8C670">
            <w:pPr>
              <w:pStyle w:val="24"/>
            </w:pPr>
            <w:r>
              <w:rPr>
                <w:rFonts w:hint="eastAsia"/>
              </w:rPr>
              <w:t>计划阶段</w:t>
            </w:r>
          </w:p>
        </w:tc>
        <w:tc>
          <w:p w14:paraId="3D8DCC25">
            <w:pPr>
              <w:pStyle w:val="24"/>
            </w:pPr>
            <w:r>
              <w:rPr>
                <w:rFonts w:hint="eastAsia"/>
              </w:rPr>
              <w:t>测试计划编写与评审</w:t>
            </w:r>
          </w:p>
        </w:tc>
        <w:tc>
          <w:p w14:paraId="21563785">
            <w:pPr>
              <w:pStyle w:val="24"/>
            </w:pPr>
            <w:r>
              <w:t>2</w:t>
            </w:r>
          </w:p>
        </w:tc>
      </w:tr>
      <w:tr w14:paraId="64247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76C26B">
            <w:pPr>
              <w:pStyle w:val="24"/>
            </w:pPr>
            <w:r>
              <w:rPr>
                <w:rFonts w:hint="eastAsia"/>
              </w:rPr>
              <w:t>设计阶段</w:t>
            </w:r>
          </w:p>
        </w:tc>
        <w:tc>
          <w:p w14:paraId="4AD7BA41">
            <w:pPr>
              <w:pStyle w:val="24"/>
            </w:pPr>
            <w:r>
              <w:rPr>
                <w:rFonts w:hint="eastAsia"/>
              </w:rPr>
              <w:t>用例设计与评审（含导入禅道）</w:t>
            </w:r>
          </w:p>
        </w:tc>
        <w:tc>
          <w:p w14:paraId="241F19FA">
            <w:pPr>
              <w:pStyle w:val="24"/>
            </w:pPr>
            <w:r>
              <w:t>5</w:t>
            </w:r>
          </w:p>
        </w:tc>
      </w:tr>
      <w:tr w14:paraId="230A46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13CE02">
            <w:pPr>
              <w:pStyle w:val="24"/>
            </w:pPr>
            <w:r>
              <w:rPr>
                <w:rFonts w:hint="eastAsia"/>
              </w:rPr>
              <w:t>环境准备</w:t>
            </w:r>
          </w:p>
        </w:tc>
        <w:tc>
          <w:p w14:paraId="3BCE599A">
            <w:pPr>
              <w:pStyle w:val="24"/>
            </w:pPr>
            <w:r>
              <w:t xml:space="preserve">Docker </w:t>
            </w:r>
            <w:r>
              <w:rPr>
                <w:rFonts w:hint="eastAsia"/>
              </w:rPr>
              <w:t>环境搭建、测试数据、Jenkins</w:t>
            </w:r>
            <w:r>
              <w:t xml:space="preserve"> </w:t>
            </w:r>
            <w:r>
              <w:rPr>
                <w:rFonts w:hint="eastAsia"/>
              </w:rPr>
              <w:t>任务</w:t>
            </w:r>
          </w:p>
        </w:tc>
        <w:tc>
          <w:p w14:paraId="16CF4EA0">
            <w:pPr>
              <w:pStyle w:val="24"/>
            </w:pPr>
            <w:r>
              <w:t>2</w:t>
            </w:r>
          </w:p>
        </w:tc>
      </w:tr>
      <w:tr w14:paraId="1E9B2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7365E6">
            <w:pPr>
              <w:pStyle w:val="24"/>
            </w:pPr>
            <w:r>
              <w:rPr>
                <w:rFonts w:hint="eastAsia"/>
              </w:rPr>
              <w:t>冒烟测试</w:t>
            </w:r>
          </w:p>
        </w:tc>
        <w:tc>
          <w:p w14:paraId="2D21116D">
            <w:pPr>
              <w:pStyle w:val="24"/>
            </w:pPr>
            <w:r>
              <w:rPr>
                <w:rFonts w:hint="eastAsia"/>
              </w:rPr>
              <w:t>主流程验证</w:t>
            </w:r>
          </w:p>
        </w:tc>
        <w:tc>
          <w:p w14:paraId="7E14882A">
            <w:pPr>
              <w:pStyle w:val="24"/>
            </w:pPr>
            <w:r>
              <w:t>0.5</w:t>
            </w:r>
          </w:p>
        </w:tc>
      </w:tr>
      <w:tr w14:paraId="0315C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9BD1F2">
            <w:pPr>
              <w:pStyle w:val="24"/>
            </w:pPr>
            <w:r>
              <w:rPr>
                <w:rFonts w:hint="eastAsia"/>
              </w:rPr>
              <w:t>第一轮功能测试</w:t>
            </w:r>
          </w:p>
        </w:tc>
        <w:tc>
          <w:p w14:paraId="363E0FBE">
            <w:pPr>
              <w:pStyle w:val="24"/>
            </w:pPr>
            <w:r>
              <w:rPr>
                <w:rFonts w:hint="eastAsia"/>
              </w:rPr>
              <w:t>买家端+卖家端+系统行为执行、缺陷提交</w:t>
            </w:r>
          </w:p>
        </w:tc>
        <w:tc>
          <w:p w14:paraId="0C5C6484">
            <w:pPr>
              <w:pStyle w:val="24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</w:t>
            </w:r>
          </w:p>
        </w:tc>
      </w:tr>
      <w:tr w14:paraId="0EE3A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8027D0">
            <w:pPr>
              <w:pStyle w:val="24"/>
            </w:pPr>
            <w:r>
              <w:rPr>
                <w:rFonts w:hint="eastAsia"/>
              </w:rPr>
              <w:t>专项测试</w:t>
            </w:r>
          </w:p>
        </w:tc>
        <w:tc>
          <w:p w14:paraId="6C1FED14">
            <w:pPr>
              <w:pStyle w:val="24"/>
            </w:pPr>
            <w:r>
              <w:rPr>
                <w:rFonts w:hint="eastAsia"/>
              </w:rPr>
              <w:t>性能/安全/持久性/可移植性</w:t>
            </w:r>
          </w:p>
        </w:tc>
        <w:tc>
          <w:p w14:paraId="1C0023D1">
            <w:pPr>
              <w:pStyle w:val="24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25B6E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53C18">
            <w:pPr>
              <w:pStyle w:val="24"/>
            </w:pPr>
            <w:r>
              <w:rPr>
                <w:rFonts w:hint="eastAsia"/>
              </w:rPr>
              <w:t>回归测试</w:t>
            </w:r>
          </w:p>
        </w:tc>
        <w:tc>
          <w:p w14:paraId="091BA3EB">
            <w:pPr>
              <w:pStyle w:val="24"/>
            </w:pPr>
            <w:r>
              <w:rPr>
                <w:rFonts w:hint="eastAsia"/>
              </w:rPr>
              <w:t>缺陷验证+全量回归（自动化为主）</w:t>
            </w:r>
          </w:p>
        </w:tc>
        <w:tc>
          <w:p w14:paraId="5B53E12A">
            <w:pPr>
              <w:pStyle w:val="24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11C98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8EFF19">
            <w:pPr>
              <w:pStyle w:val="24"/>
            </w:pPr>
            <w:r>
              <w:rPr>
                <w:rFonts w:hint="eastAsia"/>
              </w:rPr>
              <w:t>收尾</w:t>
            </w:r>
          </w:p>
        </w:tc>
        <w:tc>
          <w:p w14:paraId="49E5C73E">
            <w:pPr>
              <w:pStyle w:val="24"/>
            </w:pPr>
            <w:r>
              <w:rPr>
                <w:rFonts w:hint="eastAsia"/>
              </w:rPr>
              <w:t>测试总结报告、验收支持</w:t>
            </w:r>
          </w:p>
        </w:tc>
        <w:tc>
          <w:p w14:paraId="745131F2">
            <w:pPr>
              <w:pStyle w:val="24"/>
            </w:pPr>
            <w:r>
              <w:t>1</w:t>
            </w:r>
          </w:p>
        </w:tc>
      </w:tr>
      <w:bookmarkEnd w:id="18"/>
    </w:tbl>
    <w:p w14:paraId="2975C3CE">
      <w:pPr>
        <w:pStyle w:val="4"/>
      </w:pPr>
      <w:bookmarkStart w:id="19" w:name="人员与职责"/>
      <w:r>
        <w:t xml:space="preserve">6. </w:t>
      </w:r>
      <w:r>
        <w:rPr>
          <w:rFonts w:hint="eastAsia"/>
        </w:rPr>
        <w:t>人员与职责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696"/>
        <w:gridCol w:w="4713"/>
      </w:tblGrid>
      <w:tr w14:paraId="18A73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2C7540">
            <w:pPr>
              <w:pStyle w:val="24"/>
            </w:pPr>
            <w:r>
              <w:rPr>
                <w:rFonts w:hint="eastAsia"/>
              </w:rPr>
              <w:t>角色</w:t>
            </w:r>
          </w:p>
        </w:tc>
        <w:tc>
          <w:p w14:paraId="1A067FCA">
            <w:pPr>
              <w:pStyle w:val="24"/>
            </w:pPr>
            <w:r>
              <w:rPr>
                <w:rFonts w:hint="eastAsia"/>
              </w:rPr>
              <w:t>人数</w:t>
            </w:r>
          </w:p>
        </w:tc>
        <w:tc>
          <w:p w14:paraId="4F4D8A24">
            <w:pPr>
              <w:pStyle w:val="24"/>
            </w:pPr>
            <w:r>
              <w:rPr>
                <w:rFonts w:hint="eastAsia"/>
              </w:rPr>
              <w:t>职责</w:t>
            </w:r>
          </w:p>
        </w:tc>
      </w:tr>
      <w:tr w14:paraId="071B0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8B3D19">
            <w:pPr>
              <w:pStyle w:val="24"/>
            </w:pPr>
            <w:r>
              <w:rPr>
                <w:rFonts w:hint="eastAsia"/>
              </w:rPr>
              <w:t>测试负责人</w:t>
            </w:r>
          </w:p>
        </w:tc>
        <w:tc>
          <w:p w14:paraId="3A6339E1">
            <w:pPr>
              <w:pStyle w:val="24"/>
            </w:pPr>
            <w:r>
              <w:t>1</w:t>
            </w:r>
          </w:p>
        </w:tc>
        <w:tc>
          <w:p w14:paraId="25DE3DF1">
            <w:pPr>
              <w:pStyle w:val="24"/>
            </w:pPr>
            <w:r>
              <w:rPr>
                <w:rFonts w:hint="eastAsia"/>
              </w:rPr>
              <w:t>计划、进度、风险、出口评审</w:t>
            </w:r>
          </w:p>
        </w:tc>
      </w:tr>
      <w:tr w14:paraId="05A8F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5BAB2D">
            <w:pPr>
              <w:pStyle w:val="24"/>
            </w:pPr>
            <w:r>
              <w:rPr>
                <w:rFonts w:hint="eastAsia"/>
              </w:rPr>
              <w:t>功能测试工程师</w:t>
            </w:r>
          </w:p>
        </w:tc>
        <w:tc>
          <w:p w14:paraId="7E1A5D30">
            <w:pPr>
              <w:pStyle w:val="24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p w14:paraId="49FCE7C9">
            <w:pPr>
              <w:pStyle w:val="24"/>
            </w:pPr>
            <w:r>
              <w:rPr>
                <w:rFonts w:hint="eastAsia"/>
              </w:rPr>
              <w:t>用例编写执行、缺陷提交跟踪</w:t>
            </w:r>
          </w:p>
        </w:tc>
      </w:tr>
      <w:tr w14:paraId="1A16F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7E49E8">
            <w:pPr>
              <w:pStyle w:val="24"/>
            </w:pPr>
            <w:r>
              <w:rPr>
                <w:rFonts w:hint="eastAsia"/>
              </w:rPr>
              <w:t>自动化工程师</w:t>
            </w:r>
          </w:p>
        </w:tc>
        <w:tc>
          <w:p w14:paraId="079FA48E">
            <w:pPr>
              <w:pStyle w:val="24"/>
            </w:pPr>
            <w:r>
              <w:t>1</w:t>
            </w:r>
          </w:p>
        </w:tc>
        <w:tc>
          <w:p w14:paraId="4374F953">
            <w:pPr>
              <w:pStyle w:val="24"/>
            </w:pPr>
            <w:r>
              <w:t xml:space="preserve">JUnit/Selenium/JMeter </w:t>
            </w:r>
            <w:r>
              <w:rPr>
                <w:rFonts w:hint="eastAsia"/>
              </w:rPr>
              <w:t>脚本、Jenkins</w:t>
            </w:r>
            <w:r>
              <w:t xml:space="preserve"> </w:t>
            </w:r>
            <w:r>
              <w:rPr>
                <w:rFonts w:hint="eastAsia"/>
              </w:rPr>
              <w:t>维护</w:t>
            </w:r>
          </w:p>
        </w:tc>
      </w:tr>
      <w:bookmarkEnd w:id="19"/>
    </w:tbl>
    <w:p w14:paraId="6A2F8DBA">
      <w:pPr>
        <w:pStyle w:val="4"/>
      </w:pPr>
      <w:bookmarkStart w:id="20" w:name="风险与应对"/>
      <w:r>
        <w:t xml:space="preserve">7. </w:t>
      </w:r>
      <w:r>
        <w:rPr>
          <w:rFonts w:hint="eastAsia"/>
        </w:rPr>
        <w:t>风险与应对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B63E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B6830A">
            <w:pPr>
              <w:pStyle w:val="24"/>
            </w:pPr>
            <w:r>
              <w:rPr>
                <w:rFonts w:hint="eastAsia"/>
              </w:rPr>
              <w:t>风险</w:t>
            </w:r>
          </w:p>
        </w:tc>
        <w:tc>
          <w:p w14:paraId="3A046439">
            <w:pPr>
              <w:pStyle w:val="24"/>
            </w:pPr>
            <w:r>
              <w:rPr>
                <w:rFonts w:hint="eastAsia"/>
              </w:rPr>
              <w:t>等级</w:t>
            </w:r>
          </w:p>
        </w:tc>
        <w:tc>
          <w:p w14:paraId="5162C875">
            <w:pPr>
              <w:pStyle w:val="24"/>
            </w:pPr>
            <w:r>
              <w:rPr>
                <w:rFonts w:hint="eastAsia"/>
              </w:rPr>
              <w:t>应对</w:t>
            </w:r>
          </w:p>
        </w:tc>
      </w:tr>
      <w:tr w14:paraId="4047D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9485D5">
            <w:pPr>
              <w:pStyle w:val="24"/>
            </w:pPr>
            <w:r>
              <w:rPr>
                <w:rFonts w:hint="eastAsia"/>
              </w:rPr>
              <w:t>并发提交下队列/递补逻辑出错</w:t>
            </w:r>
          </w:p>
        </w:tc>
        <w:tc>
          <w:p w14:paraId="31B325FA">
            <w:pPr>
              <w:pStyle w:val="24"/>
            </w:pPr>
            <w:r>
              <w:rPr>
                <w:rFonts w:hint="eastAsia"/>
              </w:rPr>
              <w:t>高</w:t>
            </w:r>
          </w:p>
        </w:tc>
        <w:tc>
          <w:p w14:paraId="4FED668E">
            <w:pPr>
              <w:pStyle w:val="24"/>
            </w:pPr>
            <w:r>
              <w:rPr>
                <w:rFonts w:hint="eastAsia"/>
              </w:rPr>
              <w:t>单元测试重点覆盖状态机与递补并发正确性；设计并发专项用例</w:t>
            </w:r>
          </w:p>
        </w:tc>
      </w:tr>
      <w:tr w14:paraId="1F9BF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1D89D4">
            <w:pPr>
              <w:pStyle w:val="24"/>
            </w:pPr>
            <w:r>
              <w:rPr>
                <w:rFonts w:hint="eastAsia"/>
              </w:rPr>
              <w:t>“误标记不可撤销”导致测试数据污染</w:t>
            </w:r>
          </w:p>
        </w:tc>
        <w:tc>
          <w:p w14:paraId="48A16CD9">
            <w:pPr>
              <w:pStyle w:val="24"/>
            </w:pPr>
            <w:r>
              <w:rPr>
                <w:rFonts w:hint="eastAsia"/>
              </w:rPr>
              <w:t>高</w:t>
            </w:r>
          </w:p>
        </w:tc>
        <w:tc>
          <w:p w14:paraId="6AE15078">
            <w:pPr>
              <w:pStyle w:val="24"/>
            </w:pPr>
            <w:r>
              <w:rPr>
                <w:rFonts w:hint="eastAsia"/>
              </w:rPr>
              <w:t>每个涉及交易成功的用例执行前重置数据（Docker</w:t>
            </w:r>
            <w:r>
              <w:t xml:space="preserve"> </w:t>
            </w:r>
            <w:r>
              <w:rPr>
                <w:rFonts w:hint="eastAsia"/>
              </w:rPr>
              <w:t>重建）</w:t>
            </w:r>
          </w:p>
        </w:tc>
      </w:tr>
      <w:tr w14:paraId="441542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2DB458">
            <w:pPr>
              <w:pStyle w:val="24"/>
            </w:pPr>
            <w:r>
              <w:rPr>
                <w:rFonts w:hint="eastAsia"/>
              </w:rPr>
              <w:t>口令码仅显示一次，UI</w:t>
            </w:r>
            <w:r>
              <w:t xml:space="preserve"> </w:t>
            </w:r>
            <w:r>
              <w:rPr>
                <w:rFonts w:hint="eastAsia"/>
              </w:rPr>
              <w:t>自动化难以截取</w:t>
            </w:r>
          </w:p>
        </w:tc>
        <w:tc>
          <w:p w14:paraId="0E7BD025">
            <w:pPr>
              <w:pStyle w:val="24"/>
            </w:pPr>
            <w:r>
              <w:rPr>
                <w:rFonts w:hint="eastAsia"/>
              </w:rPr>
              <w:t>中</w:t>
            </w:r>
          </w:p>
        </w:tc>
        <w:tc>
          <w:p w14:paraId="47DBAF9E">
            <w:pPr>
              <w:pStyle w:val="24"/>
            </w:pPr>
            <w:r>
              <w:rPr>
                <w:rFonts w:hint="eastAsia"/>
              </w:rPr>
              <w:t>通过接口层获取口令码；或</w:t>
            </w:r>
            <w:r>
              <w:t xml:space="preserve"> UI </w:t>
            </w:r>
            <w:r>
              <w:rPr>
                <w:rFonts w:hint="eastAsia"/>
              </w:rPr>
              <w:t>提交后即时抓取成功页文本</w:t>
            </w:r>
          </w:p>
        </w:tc>
      </w:tr>
      <w:tr w14:paraId="1DA16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73CF6B">
            <w:pPr>
              <w:pStyle w:val="24"/>
            </w:pPr>
            <w:r>
              <w:rPr>
                <w:rFonts w:hint="eastAsia"/>
              </w:rPr>
              <w:t>图片上传边界依赖前端限制</w:t>
            </w:r>
          </w:p>
        </w:tc>
        <w:tc>
          <w:p w14:paraId="38610B13">
            <w:pPr>
              <w:pStyle w:val="24"/>
            </w:pPr>
            <w:r>
              <w:rPr>
                <w:rFonts w:hint="eastAsia"/>
              </w:rPr>
              <w:t>中</w:t>
            </w:r>
          </w:p>
        </w:tc>
        <w:tc>
          <w:p w14:paraId="19213E5D">
            <w:pPr>
              <w:pStyle w:val="24"/>
            </w:pPr>
            <w:r>
              <w:rPr>
                <w:rFonts w:hint="eastAsia"/>
              </w:rPr>
              <w:t>接口层直接构造超限请求验证后端校验</w:t>
            </w:r>
          </w:p>
        </w:tc>
      </w:tr>
      <w:tr w14:paraId="7AB84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2C4791">
            <w:pPr>
              <w:pStyle w:val="24"/>
            </w:pPr>
            <w:r>
              <w:rPr>
                <w:rFonts w:hint="eastAsia"/>
              </w:rPr>
              <w:t>性能指标（P95&lt;500ms）依赖环境</w:t>
            </w:r>
          </w:p>
        </w:tc>
        <w:tc>
          <w:p w14:paraId="71042E31">
            <w:pPr>
              <w:pStyle w:val="24"/>
            </w:pPr>
            <w:r>
              <w:rPr>
                <w:rFonts w:hint="eastAsia"/>
              </w:rPr>
              <w:t>低</w:t>
            </w:r>
          </w:p>
        </w:tc>
        <w:tc>
          <w:p w14:paraId="4CFF7FA3">
            <w:pPr>
              <w:pStyle w:val="24"/>
            </w:pPr>
            <w:r>
              <w:t xml:space="preserve">JMeter </w:t>
            </w:r>
            <w:r>
              <w:rPr>
                <w:rFonts w:hint="eastAsia"/>
              </w:rPr>
              <w:t>在统一</w:t>
            </w:r>
            <w:r>
              <w:t xml:space="preserve"> Docker </w:t>
            </w:r>
            <w:r>
              <w:rPr>
                <w:rFonts w:hint="eastAsia"/>
              </w:rPr>
              <w:t>环境测量，多轮取值</w:t>
            </w:r>
          </w:p>
        </w:tc>
      </w:tr>
      <w:bookmarkEnd w:id="20"/>
    </w:tbl>
    <w:p w14:paraId="1A2D7D50">
      <w:pPr>
        <w:pStyle w:val="4"/>
      </w:pPr>
      <w:bookmarkStart w:id="21" w:name="交付物"/>
      <w:r>
        <w:t xml:space="preserve">8. </w:t>
      </w:r>
      <w:r>
        <w:rPr>
          <w:rFonts w:hint="eastAsia"/>
        </w:rPr>
        <w:t>交付物</w:t>
      </w:r>
    </w:p>
    <w:p w14:paraId="7E0BE136">
      <w:pPr>
        <w:pStyle w:val="24"/>
        <w:numPr>
          <w:ilvl w:val="0"/>
          <w:numId w:val="6"/>
        </w:numPr>
      </w:pPr>
      <w:r>
        <w:rPr>
          <w:rFonts w:hint="eastAsia"/>
        </w:rPr>
        <w:t>《测试计划书》（本文档）</w:t>
      </w:r>
    </w:p>
    <w:p w14:paraId="5679746E">
      <w:pPr>
        <w:pStyle w:val="24"/>
        <w:numPr>
          <w:ilvl w:val="0"/>
          <w:numId w:val="6"/>
        </w:numPr>
      </w:pPr>
      <w:r>
        <w:rPr>
          <w:rFonts w:hint="eastAsia"/>
        </w:rPr>
        <w:t>《测试用例》（02～05</w:t>
      </w:r>
      <w:r>
        <w:t xml:space="preserve"> </w:t>
      </w:r>
      <w:r>
        <w:rPr>
          <w:rFonts w:hint="eastAsia"/>
        </w:rPr>
        <w:t>分册，共</w:t>
      </w:r>
      <w:r>
        <w:t xml:space="preserve"> 4 </w:t>
      </w:r>
      <w:r>
        <w:rPr>
          <w:rFonts w:hint="eastAsia"/>
        </w:rPr>
        <w:t>册）</w:t>
      </w:r>
    </w:p>
    <w:p w14:paraId="4157368F">
      <w:pPr>
        <w:pStyle w:val="24"/>
        <w:numPr>
          <w:ilvl w:val="0"/>
          <w:numId w:val="6"/>
        </w:numPr>
      </w:pPr>
      <w:r>
        <w:rPr>
          <w:rFonts w:hint="eastAsia"/>
        </w:rPr>
        <w:t>《缺陷报告》（禅道记录</w:t>
      </w:r>
      <w:r>
        <w:t xml:space="preserve"> + 06 </w:t>
      </w:r>
      <w:r>
        <w:rPr>
          <w:rFonts w:hint="eastAsia"/>
        </w:rPr>
        <w:t>模板）</w:t>
      </w:r>
    </w:p>
    <w:p w14:paraId="3D4D79C5">
      <w:pPr>
        <w:pStyle w:val="24"/>
        <w:numPr>
          <w:ilvl w:val="0"/>
          <w:numId w:val="6"/>
        </w:numPr>
      </w:pPr>
      <w:r>
        <w:rPr>
          <w:rFonts w:hint="eastAsia"/>
        </w:rPr>
        <w:t>《测试总结报告》（07</w:t>
      </w:r>
      <w:r>
        <w:t xml:space="preserve"> </w:t>
      </w:r>
      <w:r>
        <w:rPr>
          <w:rFonts w:hint="eastAsia"/>
        </w:rPr>
        <w:t>模板）</w:t>
      </w:r>
    </w:p>
    <w:p w14:paraId="5BA4450B">
      <w:pPr>
        <w:pStyle w:val="24"/>
        <w:numPr>
          <w:ilvl w:val="0"/>
          <w:numId w:val="6"/>
        </w:numPr>
      </w:pPr>
      <w:r>
        <w:rPr>
          <w:rFonts w:hint="eastAsia"/>
        </w:rPr>
        <w:t>自动化脚本（JUnit/Selenium/JMeter，随代码库</w:t>
      </w:r>
      <w:r>
        <w:t xml:space="preserve"> main </w:t>
      </w:r>
      <w:r>
        <w:rPr>
          <w:rFonts w:hint="eastAsia"/>
        </w:rPr>
        <w:t>分支交付，满足</w:t>
      </w:r>
      <w:r>
        <w:t xml:space="preserve"> </w:t>
      </w:r>
      <w:r>
        <w:rPr>
          <w:rFonts w:hint="eastAsia"/>
        </w:rPr>
        <w:t>V1/V2）</w:t>
      </w:r>
    </w:p>
    <w:bookmarkEnd w:id="0"/>
    <w:bookmarkEnd w:id="2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9022116"/>
    <w:rsid w:val="4CB06F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2232</Words>
  <Characters>2794</Characters>
  <Lines>12</Lines>
  <Paragraphs>8</Paragraphs>
  <TotalTime>13</TotalTime>
  <ScaleCrop>false</ScaleCrop>
  <LinksUpToDate>false</LinksUpToDate>
  <CharactersWithSpaces>2930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2026-10-07T06:32:00Z</dcterms:created>
  <dc:creator>雾</dc:creator>
  <cp:lastModifiedBy>雾</cp:lastModifiedBy>
  <dcterms:modified xsi:type="dcterms:W3CDTF">2026-10-07T13:16:16Z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eyJoZGlkIjoiYWE1Yzk2MTMzYzc3OTc5YWNmYWY3OWM5ZjcxYWE0MWUiLCJ1c2VySWQiOiI5MTAzMzI3MzkifQ==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22AF812BE96E4F8CA5E86542D81A41F5_12</vt:lpwstr>
  </property>
</Properties>
</file>