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360" w:after="360"/>
        <w:jc w:val="center"/>
        <w:rPr>
          <w:rFonts w:hint="eastAsia" w:ascii="仿宋" w:hAnsi="仿宋" w:eastAsia="仿宋" w:cs="仿宋"/>
          <w:sz w:val="30"/>
          <w:szCs w:val="30"/>
        </w:rPr>
      </w:pPr>
      <w:r>
        <w:rPr>
          <w:rFonts w:hint="eastAsia" w:ascii="仿宋" w:hAnsi="仿宋" w:eastAsia="仿宋" w:cs="仿宋"/>
          <w:b/>
          <w:bCs/>
          <w:sz w:val="30"/>
          <w:szCs w:val="30"/>
        </w:rPr>
        <w:t>专利技术交底书</w:t>
      </w:r>
    </w:p>
    <w:tbl>
      <w:tblPr>
        <w:tblStyle w:val="2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Layout w:type="fixed"/>
        <w:tblCellMar>
          <w:top w:w="0" w:type="dxa"/>
          <w:left w:w="108" w:type="dxa"/>
          <w:bottom w:w="0" w:type="dxa"/>
          <w:right w:w="108" w:type="dxa"/>
        </w:tblCellMar>
      </w:tblPr>
      <w:tblGrid>
        <w:gridCol w:w="1442"/>
        <w:gridCol w:w="1545"/>
        <w:gridCol w:w="1199"/>
        <w:gridCol w:w="1451"/>
        <w:gridCol w:w="1243"/>
        <w:gridCol w:w="1237"/>
        <w:gridCol w:w="17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346" w:hRule="atLeast"/>
        </w:trPr>
        <w:tc>
          <w:tcPr>
            <w:tcW w:w="1442" w:type="dxa"/>
            <w:tcBorders>
              <w:top w:val="single" w:color="000000" w:themeColor="text1" w:sz="4" w:space="0"/>
              <w:left w:val="single" w:color="000000" w:themeColor="text1" w:sz="4" w:space="0"/>
              <w:bottom w:val="single" w:color="auto"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申请人</w:t>
            </w:r>
          </w:p>
        </w:tc>
        <w:tc>
          <w:tcPr>
            <w:tcW w:w="5438" w:type="dxa"/>
            <w:gridSpan w:val="4"/>
            <w:tcBorders>
              <w:top w:val="single" w:color="000000" w:themeColor="text1" w:sz="4" w:space="0"/>
              <w:bottom w:val="single" w:color="auto" w:sz="4" w:space="0"/>
            </w:tcBorders>
            <w:vAlign w:val="center"/>
          </w:tcPr>
          <w:p>
            <w:pPr>
              <w:jc w:val="left"/>
              <w:rPr>
                <w:rFonts w:hint="eastAsia" w:ascii="仿宋" w:hAnsi="仿宋" w:eastAsia="仿宋" w:cs="仿宋"/>
                <w:sz w:val="24"/>
                <w:szCs w:val="24"/>
              </w:rPr>
            </w:pPr>
          </w:p>
        </w:tc>
        <w:tc>
          <w:tcPr>
            <w:tcW w:w="1237" w:type="dxa"/>
            <w:tcBorders>
              <w:top w:val="single" w:color="000000" w:themeColor="text1" w:sz="4" w:space="0"/>
              <w:left w:val="single" w:color="000000" w:themeColor="text1" w:sz="4" w:space="0"/>
              <w:bottom w:val="single" w:color="auto"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专利类型</w:t>
            </w:r>
          </w:p>
        </w:tc>
        <w:tc>
          <w:tcPr>
            <w:tcW w:w="1710" w:type="dxa"/>
            <w:tcBorders>
              <w:top w:val="single" w:color="000000" w:themeColor="text1" w:sz="4" w:space="0"/>
              <w:bottom w:val="single" w:color="auto"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发明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421" w:hRule="atLeast"/>
        </w:trPr>
        <w:tc>
          <w:tcPr>
            <w:tcW w:w="1442" w:type="dxa"/>
            <w:tcBorders>
              <w:top w:val="single" w:color="auto" w:sz="4" w:space="0"/>
              <w:left w:val="single" w:color="000000" w:themeColor="text1"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发明名称</w:t>
            </w:r>
          </w:p>
        </w:tc>
        <w:tc>
          <w:tcPr>
            <w:tcW w:w="5438" w:type="dxa"/>
            <w:gridSpan w:val="4"/>
            <w:tcBorders>
              <w:top w:val="single" w:color="auto" w:sz="4" w:space="0"/>
            </w:tcBorders>
            <w:vAlign w:val="center"/>
          </w:tcPr>
          <w:p>
            <w:pPr>
              <w:jc w:val="left"/>
              <w:rPr>
                <w:rFonts w:hint="eastAsia" w:ascii="仿宋" w:hAnsi="仿宋" w:eastAsia="仿宋" w:cs="仿宋"/>
                <w:sz w:val="24"/>
                <w:szCs w:val="24"/>
              </w:rPr>
            </w:pPr>
          </w:p>
        </w:tc>
        <w:tc>
          <w:tcPr>
            <w:tcW w:w="1237" w:type="dxa"/>
            <w:tcBorders>
              <w:top w:val="single" w:color="auto" w:sz="4" w:space="0"/>
              <w:left w:val="single" w:color="000000" w:themeColor="text1" w:sz="4" w:space="0"/>
              <w:right w:val="single" w:color="000000" w:themeColor="text1" w:sz="4" w:space="0"/>
              <w:insideV w:val="single" w:sz="4" w:space="0"/>
            </w:tcBorders>
            <w:vAlign w:val="center"/>
          </w:tcPr>
          <w:p>
            <w:pPr>
              <w:jc w:val="left"/>
              <w:rPr>
                <w:rFonts w:hint="eastAsia" w:ascii="仿宋" w:hAnsi="仿宋" w:eastAsia="仿宋" w:cs="仿宋"/>
                <w:sz w:val="24"/>
                <w:szCs w:val="24"/>
              </w:rPr>
            </w:pPr>
          </w:p>
        </w:tc>
        <w:tc>
          <w:tcPr>
            <w:tcW w:w="1710" w:type="dxa"/>
            <w:tcBorders>
              <w:top w:val="single" w:color="auto" w:sz="4" w:space="0"/>
            </w:tcBorders>
            <w:vAlign w:val="center"/>
          </w:tcPr>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c>
          <w:tcPr>
            <w:tcW w:w="1442"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技术负责人</w:t>
            </w:r>
          </w:p>
        </w:tc>
        <w:tc>
          <w:tcPr>
            <w:tcW w:w="1545" w:type="dxa"/>
            <w:tcBorders>
              <w:top w:val="single" w:color="000000" w:themeColor="text1" w:sz="4" w:space="0"/>
              <w:bottom w:val="single" w:color="000000" w:themeColor="text1" w:sz="4" w:space="0"/>
              <w:insideH w:val="single" w:sz="4" w:space="0"/>
            </w:tcBorders>
            <w:vAlign w:val="center"/>
          </w:tcPr>
          <w:p>
            <w:pPr>
              <w:jc w:val="left"/>
              <w:rPr>
                <w:rFonts w:hint="eastAsia" w:ascii="仿宋" w:hAnsi="仿宋" w:eastAsia="仿宋" w:cs="仿宋"/>
                <w:sz w:val="24"/>
                <w:szCs w:val="24"/>
              </w:rPr>
            </w:pPr>
          </w:p>
        </w:tc>
        <w:tc>
          <w:tcPr>
            <w:tcW w:w="1199"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联系电话</w:t>
            </w:r>
          </w:p>
        </w:tc>
        <w:tc>
          <w:tcPr>
            <w:tcW w:w="1451" w:type="dxa"/>
            <w:tcBorders>
              <w:top w:val="single" w:color="000000" w:themeColor="text1" w:sz="4" w:space="0"/>
              <w:bottom w:val="single" w:color="000000" w:themeColor="text1" w:sz="4" w:space="0"/>
              <w:insideH w:val="single" w:sz="4" w:space="0"/>
            </w:tcBorders>
            <w:vAlign w:val="center"/>
          </w:tcPr>
          <w:p>
            <w:pPr>
              <w:jc w:val="left"/>
              <w:rPr>
                <w:rFonts w:hint="eastAsia" w:ascii="仿宋" w:hAnsi="仿宋" w:eastAsia="仿宋" w:cs="仿宋"/>
                <w:sz w:val="24"/>
                <w:szCs w:val="24"/>
              </w:rPr>
            </w:pPr>
          </w:p>
        </w:tc>
        <w:tc>
          <w:tcPr>
            <w:tcW w:w="1243"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QQ或邮箱</w:t>
            </w:r>
          </w:p>
        </w:tc>
        <w:tc>
          <w:tcPr>
            <w:tcW w:w="2947" w:type="dxa"/>
            <w:gridSpan w:val="2"/>
            <w:tcBorders>
              <w:top w:val="single" w:color="000000" w:themeColor="text1" w:sz="4" w:space="0"/>
              <w:bottom w:val="single" w:color="000000" w:themeColor="text1" w:sz="4" w:space="0"/>
              <w:insideH w:val="single" w:sz="4" w:space="0"/>
            </w:tcBorders>
            <w:vAlign w:val="center"/>
          </w:tcPr>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9827" w:type="dxa"/>
            <w:gridSpan w:val="7"/>
            <w:tcBorders>
              <w:left w:val="single" w:color="000000" w:themeColor="text1" w:sz="4" w:space="0"/>
              <w:bottom w:val="single" w:color="auto"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rPr>
              <w:t>技术领域：</w:t>
            </w:r>
            <w:r>
              <w:rPr>
                <w:rFonts w:hint="eastAsia" w:ascii="仿宋" w:hAnsi="仿宋" w:eastAsia="仿宋" w:cs="仿宋"/>
                <w:sz w:val="24"/>
                <w:szCs w:val="24"/>
              </w:rPr>
              <w:t>目前产品用于或将来用于何种设备或者行业等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9827" w:type="dxa"/>
            <w:gridSpan w:val="7"/>
            <w:tcBorders>
              <w:top w:val="single" w:color="auto"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593" w:hRule="atLeast"/>
        </w:trPr>
        <w:tc>
          <w:tcPr>
            <w:tcW w:w="9827" w:type="dxa"/>
            <w:gridSpan w:val="7"/>
            <w:tcBorders>
              <w:left w:val="single" w:color="000000" w:themeColor="text1" w:sz="4" w:space="0"/>
              <w:bottom w:val="single" w:color="auto"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rPr>
              <w:t>背景技术</w:t>
            </w:r>
            <w:r>
              <w:rPr>
                <w:rFonts w:hint="eastAsia" w:ascii="仿宋" w:hAnsi="仿宋" w:eastAsia="仿宋" w:cs="仿宋"/>
                <w:sz w:val="24"/>
                <w:szCs w:val="24"/>
              </w:rPr>
              <w:t>：描述与本发明/实用新型的技术方案最相近的现有技术方案，并指出现有技术方案中存在的缺点，并且根据存在的缺点引出本发明/实用新型的发明目的。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2978" w:hRule="atLeast"/>
        </w:trPr>
        <w:tc>
          <w:tcPr>
            <w:tcW w:w="9827" w:type="dxa"/>
            <w:gridSpan w:val="7"/>
            <w:tcBorders>
              <w:top w:val="single" w:color="auto"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u w:val="single"/>
              </w:rPr>
              <w:t>建议如下</w:t>
            </w:r>
            <w:r>
              <w:rPr>
                <w:rFonts w:hint="eastAsia" w:ascii="仿宋" w:hAnsi="仿宋" w:eastAsia="仿宋" w:cs="仿宋"/>
                <w:sz w:val="24"/>
                <w:szCs w:val="24"/>
              </w:rPr>
              <w:t>：</w:t>
            </w:r>
          </w:p>
          <w:p>
            <w:pPr>
              <w:jc w:val="left"/>
              <w:rPr>
                <w:rFonts w:hint="eastAsia" w:ascii="仿宋" w:hAnsi="仿宋" w:eastAsia="仿宋" w:cs="仿宋"/>
                <w:sz w:val="24"/>
                <w:szCs w:val="24"/>
              </w:rPr>
            </w:pPr>
            <w:r>
              <w:rPr>
                <w:rFonts w:hint="eastAsia" w:ascii="仿宋" w:hAnsi="仿宋" w:eastAsia="仿宋" w:cs="仿宋"/>
                <w:sz w:val="24"/>
                <w:szCs w:val="24"/>
              </w:rPr>
              <w:t>1.提供相关的现有技术内容：</w:t>
            </w:r>
          </w:p>
          <w:p>
            <w:pPr>
              <w:jc w:val="left"/>
              <w:rPr>
                <w:rFonts w:hint="eastAsia" w:ascii="仿宋" w:hAnsi="仿宋" w:eastAsia="仿宋" w:cs="仿宋"/>
                <w:sz w:val="24"/>
                <w:szCs w:val="24"/>
              </w:rPr>
            </w:pPr>
            <w:r>
              <w:rPr>
                <w:rFonts w:hint="eastAsia" w:ascii="仿宋" w:hAnsi="仿宋" w:eastAsia="仿宋" w:cs="仿宋"/>
                <w:sz w:val="24"/>
                <w:szCs w:val="24"/>
              </w:rPr>
              <w:t>如果该现有技术的缺点，正是本发明/实用新型所要解决的技术问题，则为相关现有技术，否则为非相关现有技术；该现有技术为已有软件/算法存在不足的</w:t>
            </w:r>
            <w:bookmarkStart w:id="0" w:name="_GoBack"/>
            <w:bookmarkEnd w:id="0"/>
            <w:r>
              <w:rPr>
                <w:rFonts w:hint="eastAsia" w:ascii="仿宋" w:hAnsi="仿宋" w:eastAsia="仿宋" w:cs="仿宋"/>
                <w:sz w:val="24"/>
                <w:szCs w:val="24"/>
              </w:rPr>
              <w:t>现有同类产品信息，即说明与本发明/实用新型内容最相似的软件/算法，需要说明已有软件主要是由哪些模块/终端组成，各模块/终端的连接关系，各模块/终端的作用，可结合模块组成图（若是软件算法，可说明已有算法具体包括什么步骤，须结合流程图进行说明）；同时指出已有软件/算法的效果如何，尤其指出与本发明/实用新型的技术方案相比，原有软件/算法存在的缺点或不足之处，例如可以是成本高、误码率高、反应速度慢等类似问题。</w:t>
            </w:r>
          </w:p>
          <w:p>
            <w:pPr>
              <w:jc w:val="left"/>
              <w:rPr>
                <w:rFonts w:hint="eastAsia" w:ascii="仿宋" w:hAnsi="仿宋" w:eastAsia="仿宋" w:cs="仿宋"/>
                <w:sz w:val="24"/>
                <w:szCs w:val="24"/>
              </w:rPr>
            </w:pPr>
            <w:r>
              <w:rPr>
                <w:rFonts w:hint="eastAsia" w:ascii="仿宋" w:hAnsi="仿宋" w:eastAsia="仿宋" w:cs="仿宋"/>
                <w:sz w:val="24"/>
                <w:szCs w:val="24"/>
              </w:rPr>
              <w:t>2.对现有技术进行详细描述：</w:t>
            </w:r>
          </w:p>
          <w:p>
            <w:pPr>
              <w:jc w:val="left"/>
              <w:rPr>
                <w:rFonts w:hint="eastAsia" w:ascii="仿宋" w:hAnsi="仿宋" w:eastAsia="仿宋" w:cs="仿宋"/>
                <w:b/>
                <w:sz w:val="24"/>
                <w:szCs w:val="24"/>
              </w:rPr>
            </w:pPr>
            <w:r>
              <w:rPr>
                <w:rFonts w:hint="eastAsia" w:ascii="仿宋" w:hAnsi="仿宋" w:eastAsia="仿宋" w:cs="仿宋"/>
                <w:sz w:val="24"/>
                <w:szCs w:val="24"/>
              </w:rPr>
              <w:t>对现有技术需详细介绍，如能够配以模块组成图或算法流程图等则更佳，以不需要再去查阅其它文献为标准；如有现有技术出自相关专利或期刊，则只需提供专利号或者确切的出处即可。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1442" w:type="dxa"/>
            <w:tcBorders>
              <w:left w:val="single" w:color="000000" w:themeColor="text1"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现有技术内容</w:t>
            </w:r>
          </w:p>
        </w:tc>
        <w:tc>
          <w:tcPr>
            <w:tcW w:w="8385" w:type="dxa"/>
            <w:gridSpan w:val="6"/>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1442"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现有技术附图</w:t>
            </w:r>
          </w:p>
        </w:tc>
        <w:tc>
          <w:tcPr>
            <w:tcW w:w="8385" w:type="dxa"/>
            <w:gridSpan w:val="6"/>
            <w:tcBorders>
              <w:top w:val="single" w:color="000000" w:themeColor="text1" w:sz="4" w:space="0"/>
              <w:bottom w:val="single" w:color="000000" w:themeColor="text1" w:sz="4" w:space="0"/>
              <w:insideH w:val="single" w:sz="4" w:space="0"/>
            </w:tcBorders>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632" w:hRule="atLeast"/>
        </w:trPr>
        <w:tc>
          <w:tcPr>
            <w:tcW w:w="9827" w:type="dxa"/>
            <w:gridSpan w:val="7"/>
            <w:tcBorders>
              <w:left w:val="single" w:color="000000" w:themeColor="text1" w:sz="4" w:space="0"/>
              <w:bottom w:val="single" w:color="auto"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rPr>
              <w:t>发明/实用新型内容</w:t>
            </w:r>
            <w:r>
              <w:rPr>
                <w:rFonts w:hint="eastAsia" w:ascii="仿宋" w:hAnsi="仿宋" w:eastAsia="仿宋" w:cs="仿宋"/>
                <w:sz w:val="24"/>
                <w:szCs w:val="24"/>
              </w:rPr>
              <w:t>：对技术方案进行详细阐述，最好结合模块组成图或算法流程图等进行说明，涉及相应技术参数、数据的，可同时提供原有技术的参数数据进行对比（最核心的部分，务必详细）。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8490" w:hRule="atLeast"/>
        </w:trPr>
        <w:tc>
          <w:tcPr>
            <w:tcW w:w="9827" w:type="dxa"/>
            <w:gridSpan w:val="7"/>
            <w:tcBorders>
              <w:top w:val="single" w:color="auto"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u w:val="single"/>
              </w:rPr>
              <w:t>建议如下</w:t>
            </w:r>
            <w:r>
              <w:rPr>
                <w:rFonts w:hint="eastAsia" w:ascii="仿宋" w:hAnsi="仿宋" w:eastAsia="仿宋" w:cs="仿宋"/>
                <w:sz w:val="24"/>
                <w:szCs w:val="24"/>
              </w:rPr>
              <w:t>：</w:t>
            </w:r>
          </w:p>
          <w:p>
            <w:pPr>
              <w:jc w:val="left"/>
              <w:rPr>
                <w:rFonts w:hint="eastAsia" w:ascii="仿宋" w:hAnsi="仿宋" w:eastAsia="仿宋" w:cs="仿宋"/>
                <w:sz w:val="24"/>
                <w:szCs w:val="24"/>
              </w:rPr>
            </w:pPr>
            <w:r>
              <w:rPr>
                <w:rFonts w:hint="eastAsia" w:ascii="仿宋" w:hAnsi="仿宋" w:eastAsia="仿宋" w:cs="仿宋"/>
                <w:sz w:val="24"/>
                <w:szCs w:val="24"/>
              </w:rPr>
              <w:t>请提供下述材料：</w:t>
            </w:r>
          </w:p>
          <w:p>
            <w:pPr>
              <w:jc w:val="left"/>
              <w:rPr>
                <w:rFonts w:hint="eastAsia" w:ascii="仿宋" w:hAnsi="仿宋" w:eastAsia="仿宋" w:cs="仿宋"/>
                <w:sz w:val="24"/>
                <w:szCs w:val="24"/>
              </w:rPr>
            </w:pPr>
            <w:r>
              <w:rPr>
                <w:rFonts w:hint="eastAsia" w:ascii="仿宋" w:hAnsi="仿宋" w:eastAsia="仿宋" w:cs="仿宋"/>
                <w:sz w:val="24"/>
                <w:szCs w:val="24"/>
              </w:rPr>
              <w:t>a、必须有至少一个模块组成图或算法流程图等，模块组成图或算法流程图等的基本要求为：</w:t>
            </w:r>
          </w:p>
          <w:p>
            <w:pPr>
              <w:jc w:val="left"/>
              <w:rPr>
                <w:rFonts w:hint="eastAsia" w:ascii="仿宋" w:hAnsi="仿宋" w:eastAsia="仿宋" w:cs="仿宋"/>
                <w:sz w:val="24"/>
                <w:szCs w:val="24"/>
              </w:rPr>
            </w:pPr>
            <w:r>
              <w:rPr>
                <w:rFonts w:hint="eastAsia" w:ascii="仿宋" w:hAnsi="仿宋" w:eastAsia="仿宋" w:cs="仿宋"/>
                <w:sz w:val="24"/>
                <w:szCs w:val="24"/>
              </w:rPr>
              <w:t>1）、必须是黑色的线条图或者流程框图，最好是CAD格式的图，或VISIO流程图，图中的线条需要清晰可辩，图上要有需要标记请附以标记，并写明各标记所代表的部件；</w:t>
            </w:r>
          </w:p>
          <w:p>
            <w:pPr>
              <w:jc w:val="left"/>
              <w:rPr>
                <w:rFonts w:hint="eastAsia" w:ascii="仿宋" w:hAnsi="仿宋" w:eastAsia="仿宋" w:cs="仿宋"/>
                <w:sz w:val="24"/>
                <w:szCs w:val="24"/>
              </w:rPr>
            </w:pPr>
            <w:r>
              <w:rPr>
                <w:rFonts w:hint="eastAsia" w:ascii="仿宋" w:hAnsi="仿宋" w:eastAsia="仿宋" w:cs="仿宋"/>
                <w:sz w:val="24"/>
                <w:szCs w:val="24"/>
              </w:rPr>
              <w:t>2）、模块组成图或算法流程图中须详细体现本发明或实用新型的发明点所涉及的各功能模块的组成及连接关系、以及其与现有技术中所涉及部件的连接关系；算法的具体操作步骤以及各步骤的具体功能、操作方式、处理流程等；附图中的关键词或方框图中的注释都尽量用中文；方法专利都应该提供流程图，并提供相关的系统装置。</w:t>
            </w:r>
          </w:p>
          <w:p>
            <w:pPr>
              <w:jc w:val="left"/>
              <w:rPr>
                <w:rFonts w:hint="eastAsia" w:ascii="仿宋" w:hAnsi="仿宋" w:eastAsia="仿宋" w:cs="仿宋"/>
                <w:sz w:val="24"/>
                <w:szCs w:val="24"/>
              </w:rPr>
            </w:pPr>
            <w:r>
              <w:rPr>
                <w:rFonts w:hint="eastAsia" w:ascii="仿宋" w:hAnsi="仿宋" w:eastAsia="仿宋" w:cs="仿宋"/>
                <w:sz w:val="24"/>
                <w:szCs w:val="24"/>
              </w:rPr>
              <w:t>b、需要详细描述软件/算法的系统架构、设备架构，以及各组成部分之间的信号处理过程或者数据处理过程，并详细阐述工作原理以及各个模块/流程的功能，各模块/终端/步骤等是如何配合实现本发明或实用新型的所述优点，必要时应对照模块组成图或算法流程图说明清楚。</w:t>
            </w:r>
          </w:p>
          <w:p>
            <w:pPr>
              <w:jc w:val="left"/>
              <w:rPr>
                <w:rFonts w:hint="eastAsia" w:ascii="仿宋" w:hAnsi="仿宋" w:eastAsia="仿宋" w:cs="仿宋"/>
                <w:sz w:val="24"/>
                <w:szCs w:val="24"/>
              </w:rPr>
            </w:pPr>
            <w:r>
              <w:rPr>
                <w:rFonts w:hint="eastAsia" w:ascii="仿宋" w:hAnsi="仿宋" w:eastAsia="仿宋" w:cs="仿宋"/>
                <w:b/>
                <w:sz w:val="24"/>
                <w:szCs w:val="24"/>
                <w:u w:val="single"/>
              </w:rPr>
              <w:t>建议撰写方法</w:t>
            </w:r>
            <w:r>
              <w:rPr>
                <w:rFonts w:hint="eastAsia" w:ascii="仿宋" w:hAnsi="仿宋" w:eastAsia="仿宋" w:cs="仿宋"/>
                <w:sz w:val="24"/>
                <w:szCs w:val="24"/>
              </w:rPr>
              <w:t>：</w:t>
            </w:r>
          </w:p>
          <w:p>
            <w:pPr>
              <w:jc w:val="left"/>
              <w:rPr>
                <w:rFonts w:hint="eastAsia" w:ascii="仿宋" w:hAnsi="仿宋" w:eastAsia="仿宋" w:cs="仿宋"/>
                <w:sz w:val="24"/>
                <w:szCs w:val="24"/>
              </w:rPr>
            </w:pPr>
            <w:r>
              <w:rPr>
                <w:rFonts w:hint="eastAsia" w:ascii="仿宋" w:hAnsi="仿宋" w:eastAsia="仿宋" w:cs="仿宋"/>
                <w:sz w:val="24"/>
                <w:szCs w:val="24"/>
              </w:rPr>
              <w:t>a、撰写方法：</w:t>
            </w:r>
          </w:p>
          <w:p>
            <w:pPr>
              <w:jc w:val="left"/>
              <w:rPr>
                <w:rFonts w:hint="eastAsia" w:ascii="仿宋" w:hAnsi="仿宋" w:eastAsia="仿宋" w:cs="仿宋"/>
                <w:sz w:val="24"/>
                <w:szCs w:val="24"/>
              </w:rPr>
            </w:pPr>
            <w:r>
              <w:rPr>
                <w:rFonts w:hint="eastAsia" w:ascii="仿宋" w:hAnsi="仿宋" w:eastAsia="仿宋" w:cs="仿宋"/>
                <w:sz w:val="24"/>
                <w:szCs w:val="24"/>
              </w:rPr>
              <w:t>由软件/算法的具体操控或者程序运行或者处理等流程的递进关系进行撰写</w:t>
            </w:r>
          </w:p>
          <w:p>
            <w:pPr>
              <w:jc w:val="left"/>
              <w:rPr>
                <w:rFonts w:hint="eastAsia" w:ascii="仿宋" w:hAnsi="仿宋" w:eastAsia="仿宋" w:cs="仿宋"/>
                <w:sz w:val="24"/>
                <w:szCs w:val="24"/>
              </w:rPr>
            </w:pPr>
            <w:r>
              <w:rPr>
                <w:rFonts w:hint="eastAsia" w:ascii="仿宋" w:hAnsi="仿宋" w:eastAsia="仿宋" w:cs="仿宋"/>
                <w:sz w:val="24"/>
                <w:szCs w:val="24"/>
              </w:rPr>
              <w:t>如：XX方法，包括：(1)在客户端的XX程序中嵌入XX登录控件，并约定一XX登录页面；(2)触发XX程序，调用XX程序的界面；(3)触发XX登录控件，调用XX登录页面；(4)通过XX登录页面对XX发出登录请求……。</w:t>
            </w:r>
          </w:p>
          <w:p>
            <w:pPr>
              <w:jc w:val="left"/>
              <w:rPr>
                <w:rFonts w:hint="eastAsia" w:ascii="仿宋" w:hAnsi="仿宋" w:eastAsia="仿宋" w:cs="仿宋"/>
                <w:sz w:val="24"/>
                <w:szCs w:val="24"/>
              </w:rPr>
            </w:pPr>
            <w:r>
              <w:rPr>
                <w:rFonts w:hint="eastAsia" w:ascii="仿宋" w:hAnsi="仿宋" w:eastAsia="仿宋" w:cs="仿宋"/>
                <w:sz w:val="24"/>
                <w:szCs w:val="24"/>
              </w:rPr>
              <w:t>又如：XX系统包括XX线路、至少一个XX端和XX节点。其中，XX线路分别与XX节点和XX端相连接，用于XX节点和XX端之间进行数据交换。XX端与XX线路相连接，通过XX线路接收XX节点的刷新命令、升级软件、相关产品信息和刷新日志。XX节点通过XX线路与XX端相连接。</w:t>
            </w:r>
          </w:p>
          <w:p>
            <w:pPr>
              <w:jc w:val="left"/>
              <w:rPr>
                <w:rFonts w:hint="eastAsia" w:ascii="仿宋" w:hAnsi="仿宋" w:eastAsia="仿宋" w:cs="仿宋"/>
                <w:sz w:val="24"/>
                <w:szCs w:val="24"/>
              </w:rPr>
            </w:pPr>
            <w:r>
              <w:rPr>
                <w:rFonts w:hint="eastAsia" w:ascii="仿宋" w:hAnsi="仿宋" w:eastAsia="仿宋" w:cs="仿宋"/>
                <w:sz w:val="24"/>
                <w:szCs w:val="24"/>
              </w:rPr>
              <w:t>b、专利附图</w:t>
            </w:r>
          </w:p>
          <w:p>
            <w:pPr>
              <w:jc w:val="left"/>
              <w:rPr>
                <w:rFonts w:hint="eastAsia" w:ascii="仿宋" w:hAnsi="仿宋" w:eastAsia="仿宋" w:cs="仿宋"/>
                <w:sz w:val="24"/>
                <w:szCs w:val="24"/>
              </w:rPr>
            </w:pPr>
            <w:r>
              <w:rPr>
                <w:rFonts w:hint="eastAsia" w:ascii="仿宋" w:hAnsi="仿宋" w:eastAsia="仿宋" w:cs="仿宋"/>
                <w:sz w:val="24"/>
                <w:szCs w:val="24"/>
              </w:rPr>
              <w:t>描述要求：模块组成图或算法流程图等</w:t>
            </w:r>
          </w:p>
          <w:p>
            <w:pPr>
              <w:jc w:val="left"/>
              <w:rPr>
                <w:rFonts w:hint="eastAsia" w:ascii="仿宋" w:hAnsi="仿宋" w:eastAsia="仿宋" w:cs="仿宋"/>
                <w:sz w:val="24"/>
                <w:szCs w:val="24"/>
              </w:rPr>
            </w:pPr>
            <w:r>
              <w:rPr>
                <w:rFonts w:hint="eastAsia" w:ascii="仿宋" w:hAnsi="仿宋" w:eastAsia="仿宋" w:cs="仿宋"/>
                <w:sz w:val="24"/>
                <w:szCs w:val="24"/>
              </w:rPr>
              <w:t>描述禁忌：与发明/实用新型无关的模块或流程尽量隐藏</w:t>
            </w:r>
          </w:p>
          <w:p>
            <w:pPr>
              <w:jc w:val="left"/>
              <w:rPr>
                <w:rFonts w:hint="eastAsia" w:ascii="仿宋" w:hAnsi="仿宋" w:eastAsia="仿宋" w:cs="仿宋"/>
                <w:sz w:val="24"/>
                <w:szCs w:val="24"/>
              </w:rPr>
            </w:pPr>
            <w:r>
              <w:rPr>
                <w:rFonts w:hint="eastAsia" w:ascii="仿宋" w:hAnsi="仿宋" w:eastAsia="仿宋" w:cs="仿宋"/>
                <w:b/>
                <w:sz w:val="24"/>
                <w:szCs w:val="24"/>
                <w:u w:val="single"/>
              </w:rPr>
              <w:t>撰写禁忌，包含以下三部分</w:t>
            </w:r>
            <w:r>
              <w:rPr>
                <w:rFonts w:hint="eastAsia" w:ascii="仿宋" w:hAnsi="仿宋" w:eastAsia="仿宋" w:cs="仿宋"/>
                <w:sz w:val="24"/>
                <w:szCs w:val="24"/>
              </w:rPr>
              <w:t>：</w:t>
            </w:r>
          </w:p>
          <w:p>
            <w:pPr>
              <w:jc w:val="left"/>
              <w:rPr>
                <w:rFonts w:hint="eastAsia" w:ascii="仿宋" w:hAnsi="仿宋" w:eastAsia="仿宋" w:cs="仿宋"/>
                <w:sz w:val="24"/>
                <w:szCs w:val="24"/>
              </w:rPr>
            </w:pPr>
            <w:r>
              <w:rPr>
                <w:rFonts w:hint="eastAsia" w:ascii="仿宋" w:hAnsi="仿宋" w:eastAsia="仿宋" w:cs="仿宋"/>
                <w:sz w:val="24"/>
                <w:szCs w:val="24"/>
              </w:rPr>
              <w:t>a、写太少型</w:t>
            </w:r>
          </w:p>
          <w:p>
            <w:pPr>
              <w:jc w:val="left"/>
              <w:rPr>
                <w:rFonts w:hint="eastAsia" w:ascii="仿宋" w:hAnsi="仿宋" w:eastAsia="仿宋" w:cs="仿宋"/>
                <w:sz w:val="24"/>
                <w:szCs w:val="24"/>
              </w:rPr>
            </w:pPr>
            <w:r>
              <w:rPr>
                <w:rFonts w:hint="eastAsia" w:ascii="仿宋" w:hAnsi="仿宋" w:eastAsia="仿宋" w:cs="仿宋"/>
                <w:sz w:val="24"/>
                <w:szCs w:val="24"/>
              </w:rPr>
              <w:t>仅给出目标，没有描述如何实现的技术细节</w:t>
            </w:r>
          </w:p>
          <w:p>
            <w:pPr>
              <w:jc w:val="left"/>
              <w:rPr>
                <w:rFonts w:hint="eastAsia" w:ascii="仿宋" w:hAnsi="仿宋" w:eastAsia="仿宋" w:cs="仿宋"/>
                <w:sz w:val="24"/>
                <w:szCs w:val="24"/>
              </w:rPr>
            </w:pPr>
            <w:r>
              <w:rPr>
                <w:rFonts w:hint="eastAsia" w:ascii="仿宋" w:hAnsi="仿宋" w:eastAsia="仿宋" w:cs="仿宋"/>
                <w:sz w:val="24"/>
                <w:szCs w:val="24"/>
              </w:rPr>
              <w:t>给出技术方案，但技术方案的细节过于简单</w:t>
            </w:r>
          </w:p>
          <w:p>
            <w:pPr>
              <w:jc w:val="left"/>
              <w:rPr>
                <w:rFonts w:hint="eastAsia" w:ascii="仿宋" w:hAnsi="仿宋" w:eastAsia="仿宋" w:cs="仿宋"/>
                <w:sz w:val="24"/>
                <w:szCs w:val="24"/>
              </w:rPr>
            </w:pPr>
            <w:r>
              <w:rPr>
                <w:rFonts w:hint="eastAsia" w:ascii="仿宋" w:hAnsi="仿宋" w:eastAsia="仿宋" w:cs="仿宋"/>
                <w:sz w:val="24"/>
                <w:szCs w:val="24"/>
              </w:rPr>
              <w:t>出于保密考虑，很多方案细节故意不加描述</w:t>
            </w:r>
          </w:p>
          <w:p>
            <w:pPr>
              <w:jc w:val="left"/>
              <w:rPr>
                <w:rFonts w:hint="eastAsia" w:ascii="仿宋" w:hAnsi="仿宋" w:eastAsia="仿宋" w:cs="仿宋"/>
                <w:sz w:val="24"/>
                <w:szCs w:val="24"/>
              </w:rPr>
            </w:pPr>
            <w:r>
              <w:rPr>
                <w:rFonts w:hint="eastAsia" w:ascii="仿宋" w:hAnsi="仿宋" w:eastAsia="仿宋" w:cs="仿宋"/>
                <w:sz w:val="24"/>
                <w:szCs w:val="24"/>
              </w:rPr>
              <w:t>c、不对应型</w:t>
            </w:r>
          </w:p>
          <w:p>
            <w:pPr>
              <w:jc w:val="left"/>
              <w:rPr>
                <w:rFonts w:hint="eastAsia" w:ascii="仿宋" w:hAnsi="仿宋" w:eastAsia="仿宋" w:cs="仿宋"/>
                <w:sz w:val="24"/>
                <w:szCs w:val="24"/>
              </w:rPr>
            </w:pPr>
            <w:r>
              <w:rPr>
                <w:rFonts w:hint="eastAsia" w:ascii="仿宋" w:hAnsi="仿宋" w:eastAsia="仿宋" w:cs="仿宋"/>
                <w:sz w:val="24"/>
                <w:szCs w:val="24"/>
              </w:rPr>
              <w:t>技术术语前后不统一</w:t>
            </w:r>
          </w:p>
          <w:p>
            <w:pPr>
              <w:jc w:val="left"/>
              <w:rPr>
                <w:rFonts w:hint="eastAsia" w:ascii="仿宋" w:hAnsi="仿宋" w:eastAsia="仿宋" w:cs="仿宋"/>
                <w:b/>
                <w:sz w:val="24"/>
                <w:szCs w:val="24"/>
              </w:rPr>
            </w:pPr>
            <w:r>
              <w:rPr>
                <w:rFonts w:hint="eastAsia" w:ascii="仿宋" w:hAnsi="仿宋" w:eastAsia="仿宋" w:cs="仿宋"/>
                <w:sz w:val="24"/>
                <w:szCs w:val="24"/>
              </w:rPr>
              <w:t>文字描述与相应附图不对应，或者部分模块、流程图与文字部分对应不起来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1442" w:type="dxa"/>
            <w:tcBorders>
              <w:left w:val="single" w:color="000000" w:themeColor="text1"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技术方案内容</w:t>
            </w:r>
          </w:p>
        </w:tc>
        <w:tc>
          <w:tcPr>
            <w:tcW w:w="8385" w:type="dxa"/>
            <w:gridSpan w:val="6"/>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1442"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附图及其标记说明</w:t>
            </w:r>
          </w:p>
        </w:tc>
        <w:tc>
          <w:tcPr>
            <w:tcW w:w="8385" w:type="dxa"/>
            <w:gridSpan w:val="6"/>
            <w:tcBorders>
              <w:top w:val="single" w:color="000000" w:themeColor="text1" w:sz="4" w:space="0"/>
              <w:bottom w:val="single" w:color="000000" w:themeColor="text1" w:sz="4" w:space="0"/>
              <w:insideH w:val="single" w:sz="4" w:space="0"/>
            </w:tcBorders>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1102" w:hRule="atLeast"/>
        </w:trPr>
        <w:tc>
          <w:tcPr>
            <w:tcW w:w="9827" w:type="dxa"/>
            <w:gridSpan w:val="7"/>
            <w:tcBorders>
              <w:left w:val="single" w:color="000000" w:themeColor="text1" w:sz="4" w:space="0"/>
              <w:bottom w:val="single" w:color="auto"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rPr>
              <w:t>技术效果</w:t>
            </w:r>
            <w:r>
              <w:rPr>
                <w:rFonts w:hint="eastAsia" w:ascii="仿宋" w:hAnsi="仿宋" w:eastAsia="仿宋" w:cs="仿宋"/>
                <w:sz w:val="24"/>
                <w:szCs w:val="24"/>
              </w:rPr>
              <w:t>：与背景技术中的现有技术方案相比，本发明/实用新型的技术方案有何优点或有益效果，所述优点或有益效果必须是由本发明/实用新型的技术方案带来的；可以是具体系统或者设备结构、处理流程、工作原理以及技术参数和数据对比所产生的效果；可以由工作性能的提高，制作成本、能量损耗的减少，稳定性的增加，操作、控制、使用的简便，以及其他有用性能的出现等方面反映出来。</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1621" w:hRule="atLeast"/>
        </w:trPr>
        <w:tc>
          <w:tcPr>
            <w:tcW w:w="9827" w:type="dxa"/>
            <w:gridSpan w:val="7"/>
            <w:tcBorders>
              <w:top w:val="single" w:color="auto"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u w:val="single"/>
              </w:rPr>
              <w:t>建议如下</w:t>
            </w:r>
            <w:r>
              <w:rPr>
                <w:rFonts w:hint="eastAsia" w:ascii="仿宋" w:hAnsi="仿宋" w:eastAsia="仿宋" w:cs="仿宋"/>
                <w:sz w:val="24"/>
                <w:szCs w:val="24"/>
              </w:rPr>
              <w:t>：</w:t>
            </w:r>
          </w:p>
          <w:p>
            <w:pPr>
              <w:jc w:val="left"/>
              <w:rPr>
                <w:rFonts w:hint="eastAsia" w:ascii="仿宋" w:hAnsi="仿宋" w:eastAsia="仿宋" w:cs="仿宋"/>
                <w:sz w:val="24"/>
                <w:szCs w:val="24"/>
              </w:rPr>
            </w:pPr>
            <w:r>
              <w:rPr>
                <w:rFonts w:hint="eastAsia" w:ascii="仿宋" w:hAnsi="仿宋" w:eastAsia="仿宋" w:cs="仿宋"/>
                <w:sz w:val="24"/>
                <w:szCs w:val="24"/>
              </w:rPr>
              <w:t>阐述优点或有益效果时，应当结合发明/实用新型内容部分的技术方案进行配合说明。</w:t>
            </w:r>
          </w:p>
          <w:p>
            <w:pPr>
              <w:jc w:val="left"/>
              <w:rPr>
                <w:rFonts w:hint="eastAsia" w:ascii="仿宋" w:hAnsi="仿宋" w:eastAsia="仿宋" w:cs="仿宋"/>
                <w:sz w:val="24"/>
                <w:szCs w:val="24"/>
              </w:rPr>
            </w:pPr>
            <w:r>
              <w:rPr>
                <w:rFonts w:hint="eastAsia" w:ascii="仿宋" w:hAnsi="仿宋" w:eastAsia="仿宋" w:cs="仿宋"/>
                <w:sz w:val="24"/>
                <w:szCs w:val="24"/>
              </w:rPr>
              <w:t>a、优点与背景技术及发明内容相对应</w:t>
            </w:r>
          </w:p>
          <w:p>
            <w:pPr>
              <w:jc w:val="left"/>
              <w:rPr>
                <w:rFonts w:hint="eastAsia" w:ascii="仿宋" w:hAnsi="仿宋" w:eastAsia="仿宋" w:cs="仿宋"/>
                <w:sz w:val="24"/>
                <w:szCs w:val="24"/>
              </w:rPr>
            </w:pPr>
            <w:r>
              <w:rPr>
                <w:rFonts w:hint="eastAsia" w:ascii="仿宋" w:hAnsi="仿宋" w:eastAsia="仿宋" w:cs="仿宋"/>
                <w:sz w:val="24"/>
                <w:szCs w:val="24"/>
              </w:rPr>
              <w:t>b、优点越多越能提高专利的授权希望</w:t>
            </w:r>
          </w:p>
          <w:p>
            <w:pPr>
              <w:jc w:val="left"/>
              <w:rPr>
                <w:rFonts w:hint="eastAsia" w:ascii="仿宋" w:hAnsi="仿宋" w:eastAsia="仿宋" w:cs="仿宋"/>
                <w:sz w:val="24"/>
                <w:szCs w:val="24"/>
              </w:rPr>
            </w:pPr>
            <w:r>
              <w:rPr>
                <w:rFonts w:hint="eastAsia" w:ascii="仿宋" w:hAnsi="仿宋" w:eastAsia="仿宋" w:cs="仿宋"/>
                <w:sz w:val="24"/>
                <w:szCs w:val="24"/>
              </w:rPr>
              <w:t>c、优点必须可从发明内容中推理出来</w:t>
            </w:r>
          </w:p>
          <w:p>
            <w:pPr>
              <w:jc w:val="left"/>
              <w:rPr>
                <w:rFonts w:hint="eastAsia" w:ascii="仿宋" w:hAnsi="仿宋" w:eastAsia="仿宋" w:cs="仿宋"/>
                <w:b/>
                <w:sz w:val="24"/>
                <w:szCs w:val="24"/>
              </w:rPr>
            </w:pPr>
            <w:r>
              <w:rPr>
                <w:rFonts w:hint="eastAsia" w:ascii="仿宋" w:hAnsi="仿宋" w:eastAsia="仿宋" w:cs="仿宋"/>
                <w:sz w:val="24"/>
                <w:szCs w:val="24"/>
              </w:rPr>
              <w:t>d、优点需按重要程度排列出先后顺序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1442" w:type="dxa"/>
            <w:tcBorders>
              <w:left w:val="single" w:color="000000" w:themeColor="text1"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技术效果</w:t>
            </w:r>
          </w:p>
        </w:tc>
        <w:tc>
          <w:tcPr>
            <w:tcW w:w="8385" w:type="dxa"/>
            <w:gridSpan w:val="6"/>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9827" w:type="dxa"/>
            <w:gridSpan w:val="7"/>
            <w:tcBorders>
              <w:top w:val="single" w:color="000000" w:themeColor="text1" w:sz="4" w:space="0"/>
              <w:left w:val="single" w:color="000000" w:themeColor="text1" w:sz="4" w:space="0"/>
              <w:bottom w:val="single" w:color="auto"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rPr>
              <w:t>技术方案中的可替代方案</w:t>
            </w:r>
            <w:r>
              <w:rPr>
                <w:rFonts w:hint="eastAsia" w:ascii="仿宋" w:hAnsi="仿宋" w:eastAsia="仿宋" w:cs="仿宋"/>
                <w:sz w:val="24"/>
                <w:szCs w:val="24"/>
              </w:rPr>
              <w:t>：发明/实用新型内容中的技术方案，是否还有其他的替代方案同样能完成本发明的目的；如果有，请尽量写明，内容的提供可以扩大专利的保护范围，防止他人绕过本技术去实现同样的发明目的。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2490" w:hRule="atLeast"/>
        </w:trPr>
        <w:tc>
          <w:tcPr>
            <w:tcW w:w="9827" w:type="dxa"/>
            <w:gridSpan w:val="7"/>
            <w:tcBorders>
              <w:top w:val="single" w:color="auto" w:sz="4" w:space="0"/>
              <w:left w:val="single" w:color="000000" w:themeColor="text1"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u w:val="single"/>
              </w:rPr>
              <w:t>建议如下</w:t>
            </w:r>
            <w:r>
              <w:rPr>
                <w:rFonts w:hint="eastAsia" w:ascii="仿宋" w:hAnsi="仿宋" w:eastAsia="仿宋" w:cs="仿宋"/>
                <w:sz w:val="24"/>
                <w:szCs w:val="24"/>
              </w:rPr>
              <w:t>：</w:t>
            </w:r>
          </w:p>
          <w:p>
            <w:pPr>
              <w:jc w:val="left"/>
              <w:rPr>
                <w:rFonts w:hint="eastAsia" w:ascii="仿宋" w:hAnsi="仿宋" w:eastAsia="仿宋" w:cs="仿宋"/>
                <w:sz w:val="24"/>
                <w:szCs w:val="24"/>
              </w:rPr>
            </w:pPr>
            <w:r>
              <w:rPr>
                <w:rFonts w:hint="eastAsia" w:ascii="仿宋" w:hAnsi="仿宋" w:eastAsia="仿宋" w:cs="仿宋"/>
                <w:sz w:val="24"/>
                <w:szCs w:val="24"/>
              </w:rPr>
              <w:t>替代方案可以是效果或有益效果相对于上述发明/实用新型内容中的技术方案较差,但是同样能够实现本发明/实用新型的发明目的；所述替代可以是部分结构、器件、方法步骤的替代，也可以是完整的技术方案。</w:t>
            </w:r>
          </w:p>
          <w:p>
            <w:pPr>
              <w:jc w:val="left"/>
              <w:rPr>
                <w:rFonts w:hint="eastAsia" w:ascii="仿宋" w:hAnsi="仿宋" w:eastAsia="仿宋" w:cs="仿宋"/>
                <w:sz w:val="24"/>
                <w:szCs w:val="24"/>
              </w:rPr>
            </w:pPr>
            <w:r>
              <w:rPr>
                <w:rFonts w:hint="eastAsia" w:ascii="仿宋" w:hAnsi="仿宋" w:eastAsia="仿宋" w:cs="仿宋"/>
                <w:b/>
                <w:sz w:val="24"/>
                <w:szCs w:val="24"/>
                <w:u w:val="single"/>
              </w:rPr>
              <w:t>挖掘方法</w:t>
            </w:r>
            <w:r>
              <w:rPr>
                <w:rFonts w:hint="eastAsia" w:ascii="仿宋" w:hAnsi="仿宋" w:eastAsia="仿宋" w:cs="仿宋"/>
                <w:sz w:val="24"/>
                <w:szCs w:val="24"/>
              </w:rPr>
              <w:t>：</w:t>
            </w:r>
          </w:p>
          <w:p>
            <w:pPr>
              <w:jc w:val="left"/>
              <w:rPr>
                <w:rFonts w:hint="eastAsia" w:ascii="仿宋" w:hAnsi="仿宋" w:eastAsia="仿宋" w:cs="仿宋"/>
                <w:sz w:val="24"/>
                <w:szCs w:val="24"/>
              </w:rPr>
            </w:pPr>
            <w:r>
              <w:rPr>
                <w:rFonts w:hint="eastAsia" w:ascii="仿宋" w:hAnsi="仿宋" w:eastAsia="仿宋" w:cs="仿宋"/>
                <w:sz w:val="24"/>
                <w:szCs w:val="24"/>
              </w:rPr>
              <w:t>大方向挖掘：</w:t>
            </w:r>
          </w:p>
          <w:p>
            <w:pPr>
              <w:jc w:val="left"/>
              <w:rPr>
                <w:rFonts w:hint="eastAsia" w:ascii="仿宋" w:hAnsi="仿宋" w:eastAsia="仿宋" w:cs="仿宋"/>
                <w:sz w:val="24"/>
                <w:szCs w:val="24"/>
              </w:rPr>
            </w:pPr>
            <w:r>
              <w:rPr>
                <w:rFonts w:hint="eastAsia" w:ascii="仿宋" w:hAnsi="仿宋" w:eastAsia="仿宋" w:cs="仿宋"/>
                <w:sz w:val="24"/>
                <w:szCs w:val="24"/>
              </w:rPr>
              <w:t>针对同一技术问题，从原有的具体的技术方案中跳出来，以技术问题为导向，寻找新的可替代的技术方案。</w:t>
            </w:r>
          </w:p>
          <w:p>
            <w:pPr>
              <w:jc w:val="left"/>
              <w:rPr>
                <w:rFonts w:hint="eastAsia" w:ascii="仿宋" w:hAnsi="仿宋" w:eastAsia="仿宋" w:cs="仿宋"/>
                <w:sz w:val="24"/>
                <w:szCs w:val="24"/>
              </w:rPr>
            </w:pPr>
            <w:r>
              <w:rPr>
                <w:rFonts w:hint="eastAsia" w:ascii="仿宋" w:hAnsi="仿宋" w:eastAsia="仿宋" w:cs="仿宋"/>
                <w:sz w:val="24"/>
                <w:szCs w:val="24"/>
              </w:rPr>
              <w:t>小细节挖掘：</w:t>
            </w:r>
          </w:p>
          <w:p>
            <w:pPr>
              <w:jc w:val="left"/>
              <w:rPr>
                <w:rFonts w:hint="eastAsia" w:ascii="仿宋" w:hAnsi="仿宋" w:eastAsia="仿宋" w:cs="仿宋"/>
                <w:b/>
                <w:sz w:val="24"/>
                <w:szCs w:val="24"/>
              </w:rPr>
            </w:pPr>
            <w:r>
              <w:rPr>
                <w:rFonts w:hint="eastAsia" w:ascii="仿宋" w:hAnsi="仿宋" w:eastAsia="仿宋" w:cs="仿宋"/>
                <w:sz w:val="24"/>
                <w:szCs w:val="24"/>
              </w:rPr>
              <w:t>对技术方案中的各个实现细节，以替代方式进行扩展，如：多种操作方式、多种处理流程等。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1898" w:hRule="atLeast"/>
        </w:trPr>
        <w:tc>
          <w:tcPr>
            <w:tcW w:w="1442"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替代方案内容</w:t>
            </w:r>
          </w:p>
        </w:tc>
        <w:tc>
          <w:tcPr>
            <w:tcW w:w="8385" w:type="dxa"/>
            <w:gridSpan w:val="6"/>
            <w:tcBorders>
              <w:top w:val="single" w:color="000000" w:themeColor="text1" w:sz="4" w:space="0"/>
              <w:bottom w:val="single" w:color="000000" w:themeColor="text1" w:sz="4" w:space="0"/>
              <w:insideH w:val="single" w:sz="4" w:space="0"/>
            </w:tcBorders>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1442" w:type="dxa"/>
            <w:tcBorders>
              <w:left w:val="single" w:color="000000" w:themeColor="text1"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附图及其标记说明</w:t>
            </w:r>
          </w:p>
        </w:tc>
        <w:tc>
          <w:tcPr>
            <w:tcW w:w="8385" w:type="dxa"/>
            <w:gridSpan w:val="6"/>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9827" w:type="dxa"/>
            <w:gridSpan w:val="7"/>
            <w:tcBorders>
              <w:top w:val="single" w:color="000000" w:themeColor="text1" w:sz="4" w:space="0"/>
              <w:left w:val="single" w:color="000000" w:themeColor="text1" w:sz="4" w:space="0"/>
              <w:bottom w:val="single" w:color="auto"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rPr>
              <w:t>本发明/实用新型的关键点和保护点</w:t>
            </w:r>
            <w:r>
              <w:rPr>
                <w:rFonts w:hint="eastAsia" w:ascii="仿宋" w:hAnsi="仿宋" w:eastAsia="仿宋" w:cs="仿宋"/>
                <w:sz w:val="24"/>
                <w:szCs w:val="24"/>
              </w:rPr>
              <w:t>：为发明人认为本发明/实用新型的技术方案中最为关键的技术点或者需要着重保护的技术。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1050" w:hRule="atLeast"/>
        </w:trPr>
        <w:tc>
          <w:tcPr>
            <w:tcW w:w="9827" w:type="dxa"/>
            <w:gridSpan w:val="7"/>
            <w:tcBorders>
              <w:top w:val="single" w:color="auto" w:sz="4" w:space="0"/>
              <w:left w:val="single" w:color="000000" w:themeColor="text1" w:sz="4" w:space="0"/>
              <w:right w:val="single" w:color="000000" w:themeColor="text1"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b/>
                <w:sz w:val="24"/>
                <w:szCs w:val="24"/>
                <w:u w:val="single"/>
              </w:rPr>
              <w:t>建议如下</w:t>
            </w:r>
            <w:r>
              <w:rPr>
                <w:rFonts w:hint="eastAsia" w:ascii="仿宋" w:hAnsi="仿宋" w:eastAsia="仿宋" w:cs="仿宋"/>
                <w:sz w:val="24"/>
                <w:szCs w:val="24"/>
              </w:rPr>
              <w:t>：</w:t>
            </w:r>
          </w:p>
          <w:p>
            <w:pPr>
              <w:jc w:val="left"/>
              <w:rPr>
                <w:rFonts w:hint="eastAsia" w:ascii="仿宋" w:hAnsi="仿宋" w:eastAsia="仿宋" w:cs="仿宋"/>
                <w:sz w:val="24"/>
                <w:szCs w:val="24"/>
              </w:rPr>
            </w:pPr>
            <w:r>
              <w:rPr>
                <w:rFonts w:hint="eastAsia" w:ascii="仿宋" w:hAnsi="仿宋" w:eastAsia="仿宋" w:cs="仿宋"/>
                <w:sz w:val="24"/>
                <w:szCs w:val="24"/>
              </w:rPr>
              <w:t>定义：您觉得发明最重要的部分</w:t>
            </w:r>
          </w:p>
          <w:p>
            <w:pPr>
              <w:jc w:val="left"/>
              <w:rPr>
                <w:rFonts w:hint="eastAsia" w:ascii="仿宋" w:hAnsi="仿宋" w:eastAsia="仿宋" w:cs="仿宋"/>
                <w:sz w:val="24"/>
                <w:szCs w:val="24"/>
              </w:rPr>
            </w:pPr>
            <w:r>
              <w:rPr>
                <w:rFonts w:hint="eastAsia" w:ascii="仿宋" w:hAnsi="仿宋" w:eastAsia="仿宋" w:cs="仿宋"/>
                <w:sz w:val="24"/>
                <w:szCs w:val="24"/>
              </w:rPr>
              <w:t>操作：按重要程度排列各保护点</w:t>
            </w:r>
          </w:p>
          <w:p>
            <w:pPr>
              <w:jc w:val="left"/>
              <w:rPr>
                <w:rFonts w:hint="eastAsia" w:ascii="仿宋" w:hAnsi="仿宋" w:eastAsia="仿宋" w:cs="仿宋"/>
                <w:b/>
                <w:sz w:val="24"/>
                <w:szCs w:val="24"/>
              </w:rPr>
            </w:pPr>
            <w:r>
              <w:rPr>
                <w:rFonts w:hint="eastAsia" w:ascii="仿宋" w:hAnsi="仿宋" w:eastAsia="仿宋" w:cs="仿宋"/>
                <w:sz w:val="24"/>
                <w:szCs w:val="24"/>
              </w:rPr>
              <w:t>目的：便于布局专利的保护范围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none" w:color="auto" w:sz="0" w:space="0"/>
            <w:insideV w:val="none" w:color="auto" w:sz="0" w:space="0"/>
          </w:tblBorders>
          <w:tblCellMar>
            <w:top w:w="0" w:type="dxa"/>
            <w:left w:w="108" w:type="dxa"/>
            <w:bottom w:w="0" w:type="dxa"/>
            <w:right w:w="108" w:type="dxa"/>
          </w:tblCellMar>
        </w:tblPrEx>
        <w:trPr>
          <w:trHeight w:val="596" w:hRule="atLeast"/>
        </w:trPr>
        <w:tc>
          <w:tcPr>
            <w:tcW w:w="1442" w:type="dxa"/>
            <w:tcBorders>
              <w:top w:val="single" w:color="000000" w:themeColor="text1" w:sz="4" w:space="0"/>
              <w:left w:val="single" w:color="000000" w:themeColor="text1" w:sz="4" w:space="0"/>
              <w:bottom w:val="single" w:color="000000" w:themeColor="text1" w:sz="4" w:space="0"/>
              <w:right w:val="single" w:color="000000" w:themeColor="text1" w:sz="4" w:space="0"/>
              <w:insideH w:val="single" w:sz="4" w:space="0"/>
              <w:insideV w:val="single" w:sz="4" w:space="0"/>
            </w:tcBorders>
            <w:vAlign w:val="center"/>
          </w:tcPr>
          <w:p>
            <w:pPr>
              <w:jc w:val="left"/>
              <w:rPr>
                <w:rFonts w:hint="eastAsia" w:ascii="仿宋" w:hAnsi="仿宋" w:eastAsia="仿宋" w:cs="仿宋"/>
                <w:sz w:val="24"/>
                <w:szCs w:val="24"/>
              </w:rPr>
            </w:pPr>
            <w:r>
              <w:rPr>
                <w:rFonts w:hint="eastAsia" w:ascii="仿宋" w:hAnsi="仿宋" w:eastAsia="仿宋" w:cs="仿宋"/>
                <w:sz w:val="24"/>
                <w:szCs w:val="24"/>
              </w:rPr>
              <w:t>关键点和保护点阐述和说明</w:t>
            </w:r>
          </w:p>
        </w:tc>
        <w:tc>
          <w:tcPr>
            <w:tcW w:w="8385" w:type="dxa"/>
            <w:gridSpan w:val="6"/>
            <w:tcBorders>
              <w:top w:val="single" w:color="000000" w:themeColor="text1" w:sz="4" w:space="0"/>
              <w:bottom w:val="single" w:color="000000" w:themeColor="text1" w:sz="4" w:space="0"/>
              <w:insideH w:val="single" w:sz="4" w:space="0"/>
            </w:tcBorders>
            <w:vAlign w:val="center"/>
          </w:tcPr>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p>
            <w:pPr>
              <w:jc w:val="left"/>
              <w:rPr>
                <w:rFonts w:hint="eastAsia" w:ascii="仿宋" w:hAnsi="仿宋" w:eastAsia="仿宋" w:cs="仿宋"/>
                <w:sz w:val="24"/>
                <w:szCs w:val="24"/>
              </w:rPr>
            </w:pPr>
          </w:p>
        </w:tc>
      </w:tr>
    </w:tbl>
    <w:p>
      <w:pPr>
        <w:rPr>
          <w:rFonts w:hint="eastAsia" w:ascii="仿宋" w:hAnsi="仿宋" w:eastAsia="仿宋" w:cs="仿宋"/>
          <w:b/>
          <w:sz w:val="24"/>
          <w:szCs w:val="24"/>
        </w:rPr>
      </w:pPr>
    </w:p>
    <w:p>
      <w:pPr>
        <w:jc w:val="left"/>
        <w:rPr>
          <w:rFonts w:hint="eastAsia" w:ascii="仿宋" w:hAnsi="仿宋" w:eastAsia="仿宋" w:cs="仿宋"/>
          <w:b/>
          <w:sz w:val="24"/>
          <w:szCs w:val="24"/>
        </w:rPr>
      </w:pPr>
      <w:r>
        <w:rPr>
          <w:rFonts w:hint="eastAsia" w:ascii="仿宋" w:hAnsi="仿宋" w:eastAsia="仿宋" w:cs="仿宋"/>
          <w:b/>
          <w:sz w:val="24"/>
          <w:szCs w:val="24"/>
        </w:rPr>
        <w:t>交底书注意事项：</w:t>
      </w:r>
    </w:p>
    <w:p>
      <w:pPr>
        <w:jc w:val="left"/>
        <w:rPr>
          <w:rFonts w:hint="eastAsia" w:ascii="仿宋" w:hAnsi="仿宋" w:eastAsia="仿宋" w:cs="仿宋"/>
          <w:sz w:val="24"/>
          <w:szCs w:val="24"/>
        </w:rPr>
      </w:pPr>
      <w:r>
        <w:rPr>
          <w:rFonts w:hint="eastAsia" w:ascii="仿宋" w:hAnsi="仿宋" w:eastAsia="仿宋" w:cs="仿宋"/>
          <w:sz w:val="24"/>
          <w:szCs w:val="24"/>
        </w:rPr>
        <w:t>1、代理人不是技术专家，交底书要使代理人能看懂，尤其是背景技术和技术方案部分，要尽可能写得全面、清楚、完整；</w:t>
      </w:r>
    </w:p>
    <w:p>
      <w:pPr>
        <w:jc w:val="left"/>
        <w:rPr>
          <w:rFonts w:hint="eastAsia" w:ascii="仿宋" w:hAnsi="仿宋" w:eastAsia="仿宋" w:cs="仿宋"/>
          <w:sz w:val="24"/>
          <w:szCs w:val="24"/>
        </w:rPr>
      </w:pPr>
      <w:r>
        <w:rPr>
          <w:rFonts w:hint="eastAsia" w:ascii="仿宋" w:hAnsi="仿宋" w:eastAsia="仿宋" w:cs="仿宋"/>
          <w:sz w:val="24"/>
          <w:szCs w:val="24"/>
        </w:rPr>
        <w:t>2、全文对同一部件的命名应当统一，避免出现同一种部件有多种名称的现象；</w:t>
      </w:r>
    </w:p>
    <w:p>
      <w:pPr>
        <w:jc w:val="left"/>
        <w:rPr>
          <w:rFonts w:hint="eastAsia" w:ascii="仿宋" w:hAnsi="仿宋" w:eastAsia="仿宋" w:cs="仿宋"/>
          <w:sz w:val="24"/>
          <w:szCs w:val="24"/>
        </w:rPr>
      </w:pPr>
      <w:r>
        <w:rPr>
          <w:rFonts w:hint="eastAsia" w:ascii="仿宋" w:hAnsi="仿宋" w:eastAsia="仿宋" w:cs="仿宋"/>
          <w:sz w:val="24"/>
          <w:szCs w:val="24"/>
        </w:rPr>
        <w:t>3、尽可能的阐述清楚发明目的是通过什么技术方案来实现的，不建议只有原理，也不建议只做单纯的功能介绍；</w:t>
      </w:r>
    </w:p>
    <w:p>
      <w:pPr>
        <w:jc w:val="left"/>
        <w:rPr>
          <w:rFonts w:hint="eastAsia" w:ascii="仿宋" w:hAnsi="仿宋" w:eastAsia="仿宋" w:cs="仿宋"/>
          <w:sz w:val="24"/>
          <w:szCs w:val="24"/>
        </w:rPr>
      </w:pPr>
      <w:r>
        <w:rPr>
          <w:rFonts w:hint="eastAsia" w:ascii="仿宋" w:hAnsi="仿宋" w:eastAsia="仿宋" w:cs="仿宋"/>
          <w:sz w:val="24"/>
          <w:szCs w:val="24"/>
        </w:rPr>
        <w:t>4、英文缩写有中文译文和英文原词的，最好在术语解释部分中给出。</w:t>
      </w:r>
    </w:p>
    <w:sectPr>
      <w:headerReference r:id="rId3" w:type="default"/>
      <w:footerReference r:id="rId4" w:type="default"/>
      <w:footerReference r:id="rId5" w:type="even"/>
      <w:pgSz w:w="11906" w:h="16838"/>
      <w:pgMar w:top="1134" w:right="1134" w:bottom="1134" w:left="1134" w:header="170" w:footer="284"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综艺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ascii="仿宋" w:hAnsi="仿宋" w:eastAsia="仿宋" w:cs="仿宋"/>
        <w:sz w:val="21"/>
        <w:szCs w:val="21"/>
      </w:rPr>
    </w:pPr>
    <w:r>
      <w:rPr>
        <w:rFonts w:hint="eastAsia" w:ascii="仿宋" w:hAnsi="仿宋" w:eastAsia="仿宋" w:cs="仿宋"/>
        <w:szCs w:val="21"/>
      </w:rPr>
      <w:fldChar w:fldCharType="begin"/>
    </w:r>
    <w:r>
      <w:rPr>
        <w:rFonts w:hint="eastAsia" w:ascii="仿宋" w:hAnsi="仿宋" w:eastAsia="仿宋" w:cs="仿宋"/>
        <w:szCs w:val="21"/>
      </w:rPr>
      <w:instrText xml:space="preserve">PAGE    \* MERGEFORMAT</w:instrText>
    </w:r>
    <w:r>
      <w:rPr>
        <w:rFonts w:hint="eastAsia" w:ascii="仿宋" w:hAnsi="仿宋" w:eastAsia="仿宋" w:cs="仿宋"/>
        <w:szCs w:val="21"/>
      </w:rPr>
      <w:fldChar w:fldCharType="separate"/>
    </w:r>
    <w:r>
      <w:rPr>
        <w:rFonts w:hint="eastAsia" w:ascii="仿宋" w:hAnsi="仿宋" w:eastAsia="仿宋" w:cs="仿宋"/>
        <w:sz w:val="22"/>
        <w:szCs w:val="28"/>
        <w:lang w:val="zh-CN"/>
      </w:rPr>
      <w:t>3</w:t>
    </w:r>
    <w:r>
      <w:rPr>
        <w:rFonts w:hint="eastAsia" w:ascii="仿宋" w:hAnsi="仿宋" w:eastAsia="仿宋" w:cs="仿宋"/>
        <w:sz w:val="22"/>
        <w:szCs w:val="28"/>
      </w:rPr>
      <w:fldChar w:fldCharType="end"/>
    </w:r>
  </w:p>
  <w:p>
    <w:pPr>
      <w:pStyle w:val="8"/>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6"/>
      </w:rPr>
    </w:pPr>
    <w:r>
      <w:fldChar w:fldCharType="begin"/>
    </w:r>
    <w:r>
      <w:rPr>
        <w:rStyle w:val="16"/>
      </w:rPr>
      <w:instrText xml:space="preserve">PAGE  </w:instrText>
    </w:r>
    <w:r>
      <w:fldChar w:fldCharType="separate"/>
    </w:r>
    <w:r>
      <w:rPr>
        <w:rStyle w:val="16"/>
      </w:rPr>
      <w:t>1</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jc w:val="center"/>
      <w:rPr>
        <w:rFonts w:hint="eastAsia" w:ascii="仿宋" w:hAnsi="仿宋" w:eastAsia="仿宋" w:cs="仿宋"/>
        <w:sz w:val="24"/>
        <w:szCs w:val="24"/>
      </w:rPr>
    </w:pPr>
    <w:r>
      <w:rPr>
        <w:rFonts w:hint="eastAsia" w:ascii="仿宋" w:hAnsi="仿宋" w:eastAsia="仿宋" w:cs="仿宋"/>
        <w:sz w:val="24"/>
        <w:szCs w:val="24"/>
      </w:rPr>
      <w:t>软件程序类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mNjdlZTlkMWZmYjFkYTk5OWEyMmQ3MThiNjhlYjQifQ=="/>
  </w:docVars>
  <w:rsids>
    <w:rsidRoot w:val="00172A27"/>
    <w:rsid w:val="00000093"/>
    <w:rsid w:val="00000275"/>
    <w:rsid w:val="00000C07"/>
    <w:rsid w:val="000073E9"/>
    <w:rsid w:val="00021F62"/>
    <w:rsid w:val="00033B60"/>
    <w:rsid w:val="00040091"/>
    <w:rsid w:val="0007040E"/>
    <w:rsid w:val="000957A7"/>
    <w:rsid w:val="000A004E"/>
    <w:rsid w:val="000A338C"/>
    <w:rsid w:val="000A6A0A"/>
    <w:rsid w:val="000C3F08"/>
    <w:rsid w:val="000C4129"/>
    <w:rsid w:val="000D152D"/>
    <w:rsid w:val="000E38DE"/>
    <w:rsid w:val="00124CD1"/>
    <w:rsid w:val="00151E7A"/>
    <w:rsid w:val="00172A27"/>
    <w:rsid w:val="00186A7B"/>
    <w:rsid w:val="001A248E"/>
    <w:rsid w:val="001B47B0"/>
    <w:rsid w:val="001D6AF4"/>
    <w:rsid w:val="001E023F"/>
    <w:rsid w:val="001F5D62"/>
    <w:rsid w:val="002004E7"/>
    <w:rsid w:val="00214F91"/>
    <w:rsid w:val="00224249"/>
    <w:rsid w:val="002352B2"/>
    <w:rsid w:val="00241BCE"/>
    <w:rsid w:val="002527C4"/>
    <w:rsid w:val="002572D7"/>
    <w:rsid w:val="002B36B5"/>
    <w:rsid w:val="002C6816"/>
    <w:rsid w:val="002D5461"/>
    <w:rsid w:val="00311467"/>
    <w:rsid w:val="0031531D"/>
    <w:rsid w:val="00317134"/>
    <w:rsid w:val="00344835"/>
    <w:rsid w:val="00350A13"/>
    <w:rsid w:val="00355ACF"/>
    <w:rsid w:val="003776F6"/>
    <w:rsid w:val="00380335"/>
    <w:rsid w:val="003A4304"/>
    <w:rsid w:val="003B3DE4"/>
    <w:rsid w:val="003B5301"/>
    <w:rsid w:val="003C5044"/>
    <w:rsid w:val="003D1D48"/>
    <w:rsid w:val="003F325E"/>
    <w:rsid w:val="00410B29"/>
    <w:rsid w:val="0043636C"/>
    <w:rsid w:val="00443405"/>
    <w:rsid w:val="0044418D"/>
    <w:rsid w:val="0047587F"/>
    <w:rsid w:val="00483353"/>
    <w:rsid w:val="004833DD"/>
    <w:rsid w:val="00491219"/>
    <w:rsid w:val="004D0D47"/>
    <w:rsid w:val="0050261E"/>
    <w:rsid w:val="005217C3"/>
    <w:rsid w:val="00561CBA"/>
    <w:rsid w:val="00573A38"/>
    <w:rsid w:val="00573C1D"/>
    <w:rsid w:val="005A359E"/>
    <w:rsid w:val="005B5640"/>
    <w:rsid w:val="005C7D51"/>
    <w:rsid w:val="005E3E58"/>
    <w:rsid w:val="005F3DC1"/>
    <w:rsid w:val="0060472C"/>
    <w:rsid w:val="0060575E"/>
    <w:rsid w:val="006327B4"/>
    <w:rsid w:val="00675D9B"/>
    <w:rsid w:val="00697B4E"/>
    <w:rsid w:val="006C4C1B"/>
    <w:rsid w:val="00723206"/>
    <w:rsid w:val="00727B33"/>
    <w:rsid w:val="007358C7"/>
    <w:rsid w:val="00746FD3"/>
    <w:rsid w:val="0075531D"/>
    <w:rsid w:val="00761E30"/>
    <w:rsid w:val="007749DB"/>
    <w:rsid w:val="00783D3E"/>
    <w:rsid w:val="007953BA"/>
    <w:rsid w:val="007A06C5"/>
    <w:rsid w:val="007D49A6"/>
    <w:rsid w:val="007E0EE4"/>
    <w:rsid w:val="007E62E3"/>
    <w:rsid w:val="007E70D6"/>
    <w:rsid w:val="007F3338"/>
    <w:rsid w:val="00811849"/>
    <w:rsid w:val="00855712"/>
    <w:rsid w:val="00855744"/>
    <w:rsid w:val="00870BB7"/>
    <w:rsid w:val="008734DF"/>
    <w:rsid w:val="00876D1F"/>
    <w:rsid w:val="00891852"/>
    <w:rsid w:val="008B0C13"/>
    <w:rsid w:val="008C7A5D"/>
    <w:rsid w:val="008D4321"/>
    <w:rsid w:val="008E05B2"/>
    <w:rsid w:val="0090537C"/>
    <w:rsid w:val="009067B9"/>
    <w:rsid w:val="009275AB"/>
    <w:rsid w:val="00932B90"/>
    <w:rsid w:val="00942961"/>
    <w:rsid w:val="00997C91"/>
    <w:rsid w:val="009A0EAB"/>
    <w:rsid w:val="009A263D"/>
    <w:rsid w:val="009A64B5"/>
    <w:rsid w:val="009C25B1"/>
    <w:rsid w:val="009D6F8D"/>
    <w:rsid w:val="009D7B81"/>
    <w:rsid w:val="009F0D18"/>
    <w:rsid w:val="009F0E4A"/>
    <w:rsid w:val="00A2040D"/>
    <w:rsid w:val="00A223C2"/>
    <w:rsid w:val="00A246F2"/>
    <w:rsid w:val="00A26A9C"/>
    <w:rsid w:val="00A3531A"/>
    <w:rsid w:val="00A53BAA"/>
    <w:rsid w:val="00A720A4"/>
    <w:rsid w:val="00A77840"/>
    <w:rsid w:val="00A91388"/>
    <w:rsid w:val="00AA1F0E"/>
    <w:rsid w:val="00AF4454"/>
    <w:rsid w:val="00B03EE6"/>
    <w:rsid w:val="00B24C3B"/>
    <w:rsid w:val="00B359B1"/>
    <w:rsid w:val="00B52569"/>
    <w:rsid w:val="00B67BB3"/>
    <w:rsid w:val="00B76181"/>
    <w:rsid w:val="00B8275F"/>
    <w:rsid w:val="00B84B53"/>
    <w:rsid w:val="00BA2AEF"/>
    <w:rsid w:val="00BB099F"/>
    <w:rsid w:val="00BD2C13"/>
    <w:rsid w:val="00BF2D21"/>
    <w:rsid w:val="00C05DAC"/>
    <w:rsid w:val="00C370B6"/>
    <w:rsid w:val="00C41720"/>
    <w:rsid w:val="00C607F5"/>
    <w:rsid w:val="00CB1873"/>
    <w:rsid w:val="00CC1B54"/>
    <w:rsid w:val="00CF2A1E"/>
    <w:rsid w:val="00CF5482"/>
    <w:rsid w:val="00CF7262"/>
    <w:rsid w:val="00D11173"/>
    <w:rsid w:val="00D706C2"/>
    <w:rsid w:val="00D729C9"/>
    <w:rsid w:val="00DA560F"/>
    <w:rsid w:val="00E150DA"/>
    <w:rsid w:val="00E26A1C"/>
    <w:rsid w:val="00E34DD1"/>
    <w:rsid w:val="00E61AB6"/>
    <w:rsid w:val="00E72F1A"/>
    <w:rsid w:val="00E91ADA"/>
    <w:rsid w:val="00EA284A"/>
    <w:rsid w:val="00EA3FF9"/>
    <w:rsid w:val="00EB42F0"/>
    <w:rsid w:val="00EE6F8E"/>
    <w:rsid w:val="00EF37A4"/>
    <w:rsid w:val="00F007C4"/>
    <w:rsid w:val="00F01E08"/>
    <w:rsid w:val="00F05268"/>
    <w:rsid w:val="00F46667"/>
    <w:rsid w:val="00F61A94"/>
    <w:rsid w:val="00F63764"/>
    <w:rsid w:val="00F715DA"/>
    <w:rsid w:val="00F729E8"/>
    <w:rsid w:val="00F93139"/>
    <w:rsid w:val="00F9396C"/>
    <w:rsid w:val="00FA1E34"/>
    <w:rsid w:val="00FB00AC"/>
    <w:rsid w:val="00FC1A87"/>
    <w:rsid w:val="09C979E4"/>
    <w:rsid w:val="13F60B9E"/>
    <w:rsid w:val="1768311B"/>
    <w:rsid w:val="196D1903"/>
    <w:rsid w:val="1B306037"/>
    <w:rsid w:val="20940B19"/>
    <w:rsid w:val="29726517"/>
    <w:rsid w:val="29806D2F"/>
    <w:rsid w:val="2A2A3929"/>
    <w:rsid w:val="2CD47877"/>
    <w:rsid w:val="2DC85FFA"/>
    <w:rsid w:val="30A34809"/>
    <w:rsid w:val="42C6151D"/>
    <w:rsid w:val="433E31C0"/>
    <w:rsid w:val="4DF26BF1"/>
    <w:rsid w:val="549669C4"/>
    <w:rsid w:val="5D745A63"/>
    <w:rsid w:val="7F63180E"/>
    <w:rsid w:val="FDFFE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nhideWhenUsed="0" w:uiPriority="0"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spacing w:before="93" w:beforeLines="30" w:after="93" w:afterLines="30"/>
      <w:ind w:firstLine="3520" w:firstLineChars="1257"/>
      <w:outlineLvl w:val="0"/>
    </w:pPr>
    <w:rPr>
      <w:rFonts w:ascii="方正综艺简体" w:eastAsia="黑体"/>
      <w:sz w:val="28"/>
    </w:rPr>
  </w:style>
  <w:style w:type="paragraph" w:styleId="3">
    <w:name w:val="heading 2"/>
    <w:basedOn w:val="1"/>
    <w:next w:val="1"/>
    <w:qFormat/>
    <w:uiPriority w:val="0"/>
    <w:pPr>
      <w:keepNext/>
      <w:spacing w:before="93" w:beforeLines="30"/>
      <w:ind w:firstLine="1890" w:firstLineChars="675"/>
      <w:outlineLvl w:val="1"/>
    </w:pPr>
    <w:rPr>
      <w:rFonts w:ascii="方正综艺简体" w:hAnsi="华文中宋" w:eastAsia="方正综艺简体"/>
      <w:sz w:val="28"/>
    </w:rPr>
  </w:style>
  <w:style w:type="character" w:default="1" w:styleId="15">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4">
    <w:name w:val="Body Text"/>
    <w:basedOn w:val="1"/>
    <w:qFormat/>
    <w:uiPriority w:val="0"/>
    <w:rPr>
      <w:sz w:val="24"/>
    </w:rPr>
  </w:style>
  <w:style w:type="paragraph" w:styleId="5">
    <w:name w:val="Body Text Indent"/>
    <w:basedOn w:val="1"/>
    <w:qFormat/>
    <w:uiPriority w:val="0"/>
    <w:pPr>
      <w:spacing w:after="120"/>
      <w:ind w:left="420" w:leftChars="200"/>
    </w:pPr>
  </w:style>
  <w:style w:type="paragraph" w:styleId="6">
    <w:name w:val="Date"/>
    <w:basedOn w:val="1"/>
    <w:next w:val="1"/>
    <w:qFormat/>
    <w:uiPriority w:val="0"/>
  </w:style>
  <w:style w:type="paragraph" w:styleId="7">
    <w:name w:val="Balloon Text"/>
    <w:basedOn w:val="1"/>
    <w:link w:val="21"/>
    <w:uiPriority w:val="0"/>
    <w:rPr>
      <w:sz w:val="18"/>
      <w:szCs w:val="18"/>
    </w:rPr>
  </w:style>
  <w:style w:type="paragraph" w:styleId="8">
    <w:name w:val="footer"/>
    <w:basedOn w:val="1"/>
    <w:link w:val="23"/>
    <w:qFormat/>
    <w:uiPriority w:val="99"/>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Normal (Web)"/>
    <w:basedOn w:val="1"/>
    <w:uiPriority w:val="0"/>
    <w:pPr>
      <w:widowControl/>
      <w:spacing w:before="100" w:beforeAutospacing="1" w:after="100" w:afterAutospacing="1"/>
      <w:jc w:val="left"/>
    </w:pPr>
    <w:rPr>
      <w:rFonts w:ascii="宋体" w:hAnsi="宋体"/>
      <w:kern w:val="0"/>
      <w:sz w:val="24"/>
    </w:rPr>
  </w:style>
  <w:style w:type="table" w:styleId="12">
    <w:name w:val="Table Grid"/>
    <w:basedOn w:val="11"/>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Theme"/>
    <w:basedOn w:val="11"/>
    <w:uiPriority w:val="99"/>
    <w:pPr>
      <w:widowControl w:val="0"/>
      <w:jc w:val="both"/>
    </w:pPr>
    <w:rPr>
      <w:rFonts w:eastAsia="楷体"/>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vAlign w:val="center"/>
    </w:tcPr>
  </w:style>
  <w:style w:type="table" w:styleId="14">
    <w:name w:val="Table Web 3"/>
    <w:basedOn w:val="13"/>
    <w:uiPriority w:val="99"/>
    <w:tblPr>
      <w:tblCellSpacing w:w="20" w:type="dxa"/>
      <w:tblBorders>
        <w:top w:val="outset" w:color="C0504D" w:themeColor="accent2" w:sz="8" w:space="0"/>
        <w:left w:val="outset" w:color="C0504D" w:themeColor="accent2" w:sz="8" w:space="0"/>
        <w:bottom w:val="outset" w:color="C0504D" w:themeColor="accent2" w:sz="8" w:space="0"/>
        <w:right w:val="outset" w:color="C0504D" w:themeColor="accent2" w:sz="8" w:space="0"/>
        <w:insideH w:val="outset" w:color="C0504D" w:themeColor="accent2" w:sz="8" w:space="0"/>
        <w:insideV w:val="outset" w:color="C0504D" w:themeColor="accent2" w:sz="8" w:space="0"/>
      </w:tblBorders>
    </w:tblPr>
    <w:trPr>
      <w:tblCellSpacing w:w="20" w:type="dxa"/>
    </w:trPr>
    <w:tcPr>
      <w:shd w:val="clear" w:color="auto" w:fill="auto"/>
    </w:tcPr>
    <w:tblStylePr w:type="firstRow">
      <w:rPr>
        <w:color w:val="auto"/>
      </w:rPr>
      <w:tblPr/>
      <w:tcPr>
        <w:tcBorders>
          <w:tl2br w:val="nil"/>
          <w:tr2bl w:val="nil"/>
        </w:tcBorders>
      </w:tcPr>
    </w:tblStylePr>
  </w:style>
  <w:style w:type="character" w:styleId="16">
    <w:name w:val="page number"/>
    <w:basedOn w:val="15"/>
    <w:uiPriority w:val="0"/>
  </w:style>
  <w:style w:type="character" w:styleId="17">
    <w:name w:val="Hyperlink"/>
    <w:uiPriority w:val="0"/>
    <w:rPr>
      <w:color w:val="136EC2"/>
      <w:u w:val="single"/>
    </w:rPr>
  </w:style>
  <w:style w:type="character" w:customStyle="1" w:styleId="18">
    <w:name w:val="明显引用 Char"/>
    <w:link w:val="19"/>
    <w:uiPriority w:val="30"/>
    <w:rPr>
      <w:b/>
      <w:bCs/>
      <w:i/>
      <w:iCs/>
      <w:color w:val="4F81BD"/>
      <w:kern w:val="2"/>
      <w:sz w:val="21"/>
    </w:rPr>
  </w:style>
  <w:style w:type="paragraph" w:customStyle="1" w:styleId="19">
    <w:name w:val="Intense Quote"/>
    <w:basedOn w:val="1"/>
    <w:next w:val="1"/>
    <w:link w:val="18"/>
    <w:qFormat/>
    <w:uiPriority w:val="30"/>
    <w:pPr>
      <w:pBdr>
        <w:bottom w:val="single" w:color="4F81BD" w:sz="4" w:space="4"/>
      </w:pBdr>
      <w:spacing w:before="200" w:after="280"/>
      <w:ind w:left="936" w:right="936"/>
    </w:pPr>
    <w:rPr>
      <w:b/>
      <w:bCs/>
      <w:i/>
      <w:iCs/>
      <w:color w:val="4F81BD"/>
    </w:rPr>
  </w:style>
  <w:style w:type="paragraph" w:customStyle="1" w:styleId="20">
    <w:name w:val="缺省文本"/>
    <w:basedOn w:val="1"/>
    <w:qFormat/>
    <w:uiPriority w:val="0"/>
    <w:pPr>
      <w:autoSpaceDE w:val="0"/>
      <w:autoSpaceDN w:val="0"/>
      <w:adjustRightInd w:val="0"/>
      <w:spacing w:line="360" w:lineRule="auto"/>
      <w:jc w:val="left"/>
    </w:pPr>
    <w:rPr>
      <w:kern w:val="0"/>
    </w:rPr>
  </w:style>
  <w:style w:type="character" w:customStyle="1" w:styleId="21">
    <w:name w:val="批注框文本 Char"/>
    <w:basedOn w:val="15"/>
    <w:link w:val="7"/>
    <w:uiPriority w:val="0"/>
    <w:rPr>
      <w:kern w:val="2"/>
      <w:sz w:val="18"/>
      <w:szCs w:val="18"/>
    </w:rPr>
  </w:style>
  <w:style w:type="paragraph" w:customStyle="1" w:styleId="22">
    <w:name w:val="List Paragraph"/>
    <w:basedOn w:val="1"/>
    <w:qFormat/>
    <w:uiPriority w:val="99"/>
    <w:pPr>
      <w:ind w:firstLine="420" w:firstLineChars="200"/>
    </w:pPr>
  </w:style>
  <w:style w:type="character" w:customStyle="1" w:styleId="23">
    <w:name w:val="页脚 Char"/>
    <w:basedOn w:val="15"/>
    <w:link w:val="8"/>
    <w:uiPriority w:val="99"/>
    <w:rPr>
      <w:kern w:val="2"/>
      <w:sz w:val="18"/>
    </w:rPr>
  </w:style>
  <w:style w:type="table" w:customStyle="1" w:styleId="24">
    <w:name w:val="Grid Table 1 Light"/>
    <w:basedOn w:val="11"/>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25">
    <w:name w:val="List Table 3"/>
    <w:basedOn w:val="11"/>
    <w:uiPriority w:val="48"/>
    <w:pPr>
      <w:jc w:val="both"/>
    </w:pPr>
    <w:rPr>
      <w:rFonts w:eastAsia="楷体"/>
      <w:sz w:val="21"/>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vAlign w:val="center"/>
    </w:tc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advance</Company>
  <Pages>4</Pages>
  <Words>2372</Words>
  <Characters>2415</Characters>
  <Lines>18</Lines>
  <Paragraphs>5</Paragraphs>
  <TotalTime>5</TotalTime>
  <ScaleCrop>false</ScaleCrop>
  <LinksUpToDate>false</LinksUpToDate>
  <CharactersWithSpaces>2415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2017-05-08T14:08:00Z</dcterms:created>
  <dc:creator>hj</dc:creator>
  <cp:lastModifiedBy>黄老邪</cp:lastModifiedBy>
  <cp:lastPrinted>2015-03-18T14:28:00Z</cp:lastPrinted>
  <dcterms:modified xsi:type="dcterms:W3CDTF">2022-11-28T12:53:29Z</dcterms:modified>
  <dc:title>                   </dc:title>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EF1710A024934AE4B2BF83AC34E99FCE</vt:lpwstr>
  </property>
</Properties>
</file>