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A7745">
      <w:pPr>
        <w:spacing w:line="91" w:lineRule="auto"/>
        <w:rPr>
          <w:rFonts w:ascii="Arial"/>
          <w:sz w:val="2"/>
        </w:rPr>
      </w:pPr>
    </w:p>
    <w:tbl>
      <w:tblPr>
        <w:tblStyle w:val="5"/>
        <w:tblW w:w="8296" w:type="dxa"/>
        <w:tblInd w:w="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7"/>
        <w:gridCol w:w="4149"/>
      </w:tblGrid>
      <w:tr w14:paraId="664065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4147" w:type="dxa"/>
            <w:tcBorders>
              <w:left w:val="single" w:color="000000" w:sz="6" w:space="0"/>
              <w:right w:val="single" w:color="000000" w:sz="8" w:space="0"/>
            </w:tcBorders>
            <w:vAlign w:val="top"/>
          </w:tcPr>
          <w:p w14:paraId="57B673A8">
            <w:pPr>
              <w:spacing w:before="42" w:line="225" w:lineRule="auto"/>
              <w:ind w:left="10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产品名称</w:t>
            </w:r>
          </w:p>
        </w:tc>
        <w:tc>
          <w:tcPr>
            <w:tcW w:w="4149" w:type="dxa"/>
            <w:tcBorders>
              <w:top w:val="single" w:color="000000" w:sz="6" w:space="0"/>
              <w:left w:val="single" w:color="000000" w:sz="8" w:space="0"/>
            </w:tcBorders>
            <w:vAlign w:val="top"/>
          </w:tcPr>
          <w:p w14:paraId="68D31CC0">
            <w:pPr>
              <w:spacing w:before="42" w:line="225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1"/>
                <w:szCs w:val="21"/>
              </w:rPr>
              <w:t>密级</w:t>
            </w:r>
          </w:p>
        </w:tc>
      </w:tr>
      <w:tr w14:paraId="3FC583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147" w:type="dxa"/>
            <w:vAlign w:val="top"/>
          </w:tcPr>
          <w:p w14:paraId="4D3440CF">
            <w:pPr>
              <w:spacing w:before="50" w:line="227" w:lineRule="auto"/>
              <w:ind w:left="1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25"/>
                <w:sz w:val="21"/>
                <w:szCs w:val="21"/>
              </w:rPr>
              <w:t>hilink</w:t>
            </w:r>
            <w:r>
              <w:rPr>
                <w:rFonts w:ascii="宋体" w:hAnsi="宋体" w:eastAsia="宋体" w:cs="宋体"/>
                <w:spacing w:val="-45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5"/>
                <w:sz w:val="21"/>
                <w:szCs w:val="21"/>
              </w:rPr>
              <w:t>项目</w:t>
            </w:r>
          </w:p>
        </w:tc>
        <w:tc>
          <w:tcPr>
            <w:tcW w:w="4149" w:type="dxa"/>
            <w:vAlign w:val="top"/>
          </w:tcPr>
          <w:p w14:paraId="4C06815E">
            <w:pPr>
              <w:spacing w:before="50" w:line="227" w:lineRule="auto"/>
              <w:ind w:left="1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机密</w:t>
            </w:r>
          </w:p>
        </w:tc>
      </w:tr>
    </w:tbl>
    <w:p w14:paraId="4AC6C89F">
      <w:pPr>
        <w:pStyle w:val="2"/>
        <w:spacing w:line="245" w:lineRule="auto"/>
      </w:pPr>
    </w:p>
    <w:p w14:paraId="5C8BB547">
      <w:pPr>
        <w:pStyle w:val="2"/>
        <w:spacing w:line="245" w:lineRule="auto"/>
      </w:pPr>
    </w:p>
    <w:p w14:paraId="5697C120">
      <w:pPr>
        <w:pStyle w:val="2"/>
        <w:spacing w:line="245" w:lineRule="auto"/>
      </w:pPr>
    </w:p>
    <w:p w14:paraId="5B37D982">
      <w:pPr>
        <w:pStyle w:val="2"/>
        <w:spacing w:line="245" w:lineRule="auto"/>
      </w:pPr>
    </w:p>
    <w:p w14:paraId="518C8C4F">
      <w:pPr>
        <w:pStyle w:val="2"/>
        <w:spacing w:line="245" w:lineRule="auto"/>
      </w:pPr>
    </w:p>
    <w:p w14:paraId="18F42D69">
      <w:pPr>
        <w:pStyle w:val="2"/>
        <w:spacing w:line="245" w:lineRule="auto"/>
      </w:pPr>
    </w:p>
    <w:p w14:paraId="6620B195">
      <w:pPr>
        <w:pStyle w:val="2"/>
        <w:spacing w:line="245" w:lineRule="auto"/>
      </w:pPr>
    </w:p>
    <w:p w14:paraId="0C32F797">
      <w:pPr>
        <w:pStyle w:val="2"/>
        <w:spacing w:line="245" w:lineRule="auto"/>
      </w:pPr>
    </w:p>
    <w:p w14:paraId="51524D71">
      <w:pPr>
        <w:pStyle w:val="2"/>
        <w:spacing w:line="245" w:lineRule="auto"/>
      </w:pPr>
    </w:p>
    <w:p w14:paraId="6F739BC8">
      <w:pPr>
        <w:pStyle w:val="2"/>
        <w:spacing w:line="245" w:lineRule="auto"/>
      </w:pPr>
    </w:p>
    <w:p w14:paraId="2D193EE8">
      <w:pPr>
        <w:pStyle w:val="2"/>
        <w:spacing w:line="245" w:lineRule="auto"/>
      </w:pPr>
    </w:p>
    <w:p w14:paraId="44DDBA0E">
      <w:pPr>
        <w:pStyle w:val="2"/>
        <w:spacing w:line="245" w:lineRule="auto"/>
      </w:pPr>
    </w:p>
    <w:p w14:paraId="524F8D2C">
      <w:pPr>
        <w:pStyle w:val="2"/>
        <w:spacing w:line="245" w:lineRule="auto"/>
      </w:pPr>
    </w:p>
    <w:p w14:paraId="5578E260">
      <w:pPr>
        <w:pStyle w:val="2"/>
        <w:spacing w:line="245" w:lineRule="auto"/>
      </w:pPr>
    </w:p>
    <w:p w14:paraId="702C81BA">
      <w:pPr>
        <w:pStyle w:val="2"/>
        <w:spacing w:line="246" w:lineRule="auto"/>
      </w:pPr>
    </w:p>
    <w:p w14:paraId="0B16C2AF">
      <w:pPr>
        <w:pStyle w:val="2"/>
        <w:spacing w:line="246" w:lineRule="auto"/>
      </w:pPr>
    </w:p>
    <w:p w14:paraId="2A969890">
      <w:pPr>
        <w:pStyle w:val="2"/>
        <w:spacing w:line="246" w:lineRule="auto"/>
      </w:pPr>
    </w:p>
    <w:p w14:paraId="6BBB86B1">
      <w:pPr>
        <w:pStyle w:val="2"/>
        <w:spacing w:line="246" w:lineRule="auto"/>
      </w:pPr>
    </w:p>
    <w:p w14:paraId="7B81A4E2">
      <w:pPr>
        <w:pStyle w:val="2"/>
        <w:spacing w:line="246" w:lineRule="auto"/>
      </w:pPr>
    </w:p>
    <w:p w14:paraId="4915C06B">
      <w:pPr>
        <w:pStyle w:val="2"/>
        <w:spacing w:line="246" w:lineRule="auto"/>
      </w:pPr>
    </w:p>
    <w:p w14:paraId="31640638">
      <w:pPr>
        <w:spacing w:before="156" w:line="227" w:lineRule="auto"/>
        <w:ind w:left="1401"/>
        <w:jc w:val="center"/>
        <w:outlineLvl w:val="0"/>
        <w:rPr>
          <w:rFonts w:ascii="宋体" w:hAnsi="宋体" w:eastAsia="宋体" w:cs="宋体"/>
          <w:sz w:val="48"/>
          <w:szCs w:val="48"/>
        </w:rPr>
      </w:pPr>
      <w:r>
        <w:rPr>
          <w:rFonts w:hint="default" w:ascii="宋体" w:hAnsi="宋体" w:eastAsia="宋体" w:cs="宋体"/>
          <w:b/>
          <w:bCs/>
          <w:spacing w:val="-38"/>
          <w:sz w:val="48"/>
          <w:szCs w:val="48"/>
        </w:rPr>
        <w:t>智能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健康枕</w:t>
      </w:r>
      <w:r>
        <w:rPr>
          <w:rFonts w:hint="default" w:ascii="宋体" w:hAnsi="宋体" w:eastAsia="宋体" w:cs="宋体"/>
          <w:b/>
          <w:bCs/>
          <w:spacing w:val="-38"/>
          <w:sz w:val="48"/>
          <w:szCs w:val="48"/>
        </w:rPr>
        <w:t>传感带硬件</w:t>
      </w:r>
      <w:r>
        <w:rPr>
          <w:rFonts w:ascii="宋体" w:hAnsi="宋体" w:eastAsia="宋体" w:cs="宋体"/>
          <w:b/>
          <w:bCs/>
          <w:spacing w:val="-38"/>
          <w:sz w:val="48"/>
          <w:szCs w:val="48"/>
        </w:rPr>
        <w:t>通讯协议</w:t>
      </w:r>
    </w:p>
    <w:p w14:paraId="74B7FDD8">
      <w:pPr>
        <w:spacing w:line="227" w:lineRule="auto"/>
        <w:rPr>
          <w:rFonts w:ascii="宋体" w:hAnsi="宋体" w:eastAsia="宋体" w:cs="宋体"/>
          <w:sz w:val="48"/>
          <w:szCs w:val="48"/>
        </w:r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 w14:paraId="1D09269F">
      <w:pPr>
        <w:spacing w:before="155" w:line="233" w:lineRule="auto"/>
        <w:ind w:left="36"/>
        <w:outlineLvl w:val="1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1"/>
          <w:sz w:val="31"/>
          <w:szCs w:val="31"/>
        </w:rPr>
        <w:t>1</w:t>
      </w:r>
      <w:r>
        <w:rPr>
          <w:rFonts w:ascii="宋体" w:hAnsi="宋体" w:eastAsia="宋体" w:cs="宋体"/>
          <w:spacing w:val="11"/>
          <w:sz w:val="31"/>
          <w:szCs w:val="31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31"/>
          <w:szCs w:val="31"/>
        </w:rPr>
        <w:t>文档概述</w:t>
      </w:r>
    </w:p>
    <w:p w14:paraId="40403ADA">
      <w:pPr>
        <w:spacing w:before="192" w:line="260" w:lineRule="auto"/>
        <w:ind w:left="22" w:right="149" w:firstLine="4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本产品为接入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hilink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生态的蓝牙智能枕头，模组端通过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采集传感器的</w:t>
      </w:r>
      <w:r>
        <w:rPr>
          <w:rFonts w:ascii="宋体" w:hAnsi="宋体" w:eastAsia="宋体" w:cs="宋体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ADC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数据，传入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算法库，可以得到枕头当前的使用状态。</w:t>
      </w:r>
    </w:p>
    <w:p w14:paraId="55E275D6">
      <w:pPr>
        <w:spacing w:before="33" w:line="228" w:lineRule="auto"/>
        <w:ind w:left="4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模组根据当前的使用状态，将有人使用的数据进行存储。</w:t>
      </w:r>
    </w:p>
    <w:p w14:paraId="548ADD35">
      <w:pPr>
        <w:spacing w:before="52" w:line="259" w:lineRule="auto"/>
        <w:ind w:left="28" w:firstLine="4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如果当前手机通过蓝牙连接上设备，则设备会实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时将当前的使用状态实时传输到手机端，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并将设备中的已存储数据上传。</w:t>
      </w:r>
    </w:p>
    <w:p w14:paraId="275C3516">
      <w:pPr>
        <w:pStyle w:val="2"/>
        <w:spacing w:line="290" w:lineRule="auto"/>
      </w:pPr>
    </w:p>
    <w:p w14:paraId="1DEA715D">
      <w:pPr>
        <w:pStyle w:val="2"/>
        <w:spacing w:line="291" w:lineRule="auto"/>
      </w:pPr>
    </w:p>
    <w:p w14:paraId="2EF07A6D">
      <w:pPr>
        <w:spacing w:before="101" w:line="233" w:lineRule="auto"/>
        <w:ind w:left="28"/>
        <w:outlineLvl w:val="1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1"/>
          <w:sz w:val="31"/>
          <w:szCs w:val="31"/>
        </w:rPr>
        <w:t>2</w:t>
      </w:r>
      <w:r>
        <w:rPr>
          <w:rFonts w:ascii="宋体" w:hAnsi="宋体" w:eastAsia="宋体" w:cs="宋体"/>
          <w:spacing w:val="14"/>
          <w:sz w:val="31"/>
          <w:szCs w:val="31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31"/>
          <w:szCs w:val="31"/>
        </w:rPr>
        <w:t>蓝牙服务</w:t>
      </w:r>
    </w:p>
    <w:p w14:paraId="2EBA7848">
      <w:pPr>
        <w:spacing w:before="194" w:line="227" w:lineRule="auto"/>
        <w:ind w:left="2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蓝牙模组的服务设置为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2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个，一个为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OTA</w:t>
      </w:r>
      <w:r>
        <w:rPr>
          <w:rFonts w:ascii="宋体" w:hAnsi="宋体" w:eastAsia="宋体" w:cs="宋体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相关，一个为数据传输服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务。</w:t>
      </w:r>
    </w:p>
    <w:p w14:paraId="5D01E256">
      <w:pPr>
        <w:pStyle w:val="2"/>
        <w:spacing w:line="290" w:lineRule="auto"/>
      </w:pPr>
    </w:p>
    <w:p w14:paraId="6EF1A70D">
      <w:pPr>
        <w:spacing w:before="101" w:line="232" w:lineRule="auto"/>
        <w:ind w:left="24"/>
        <w:outlineLvl w:val="1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6"/>
          <w:sz w:val="31"/>
          <w:szCs w:val="31"/>
        </w:rPr>
        <w:t>3</w:t>
      </w:r>
      <w:r>
        <w:rPr>
          <w:rFonts w:ascii="宋体" w:hAnsi="宋体" w:eastAsia="宋体" w:cs="宋体"/>
          <w:spacing w:val="6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31"/>
          <w:szCs w:val="31"/>
        </w:rPr>
        <w:t>数据传输协议</w:t>
      </w:r>
    </w:p>
    <w:p w14:paraId="3754C16D">
      <w:pPr>
        <w:spacing w:before="195" w:line="227" w:lineRule="auto"/>
        <w:ind w:left="21"/>
        <w:outlineLvl w:val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3.1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数据传输的概述</w:t>
      </w:r>
    </w:p>
    <w:p w14:paraId="7E8B63E9">
      <w:pPr>
        <w:spacing w:before="54" w:line="227" w:lineRule="auto"/>
        <w:ind w:left="4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蓝牙模组与手机</w:t>
      </w:r>
      <w:r>
        <w:rPr>
          <w:rFonts w:ascii="宋体" w:hAnsi="宋体" w:eastAsia="宋体" w:cs="宋体"/>
          <w:spacing w:val="-2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H5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端的数据传输内容有三类。</w:t>
      </w:r>
    </w:p>
    <w:p w14:paraId="7798D7FC">
      <w:pPr>
        <w:spacing w:before="54" w:line="262" w:lineRule="auto"/>
        <w:ind w:left="22" w:right="146" w:firstLine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一是常量帧。实现在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APP</w:t>
      </w:r>
      <w:r>
        <w:rPr>
          <w:rFonts w:ascii="宋体" w:hAnsi="宋体" w:eastAsia="宋体" w:cs="宋体"/>
          <w:spacing w:val="-1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页面查看当前实时状态（心率、呼吸、在枕状态、体动、电池电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4"/>
          <w:w w:val="98"/>
          <w:sz w:val="21"/>
          <w:szCs w:val="21"/>
        </w:rPr>
        <w:t>量）。</w:t>
      </w:r>
    </w:p>
    <w:p w14:paraId="484B4EB7">
      <w:pPr>
        <w:spacing w:before="27" w:line="260" w:lineRule="auto"/>
        <w:ind w:left="25" w:right="6382" w:firstLine="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二是离线数据的同步。</w:t>
      </w:r>
      <w:r>
        <w:rPr>
          <w:rFonts w:ascii="宋体" w:hAnsi="宋体" w:eastAsia="宋体" w:cs="宋体"/>
          <w:spacing w:val="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三是校时。</w:t>
      </w:r>
    </w:p>
    <w:p w14:paraId="249C1562">
      <w:pPr>
        <w:spacing w:before="32" w:line="391" w:lineRule="auto"/>
        <w:ind w:left="22" w:right="6382" w:firstLine="1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8"/>
          <w:sz w:val="21"/>
          <w:szCs w:val="21"/>
        </w:rPr>
        <w:t>四是读取固件版本号。</w:t>
      </w:r>
      <w:r>
        <w:rPr>
          <w:rFonts w:ascii="宋体" w:hAnsi="宋体" w:eastAsia="宋体" w:cs="宋体"/>
          <w:spacing w:val="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采用自定义协议传输。</w:t>
      </w:r>
    </w:p>
    <w:tbl>
      <w:tblPr>
        <w:tblStyle w:val="5"/>
        <w:tblW w:w="8296" w:type="dxa"/>
        <w:tblInd w:w="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6738"/>
      </w:tblGrid>
      <w:tr w14:paraId="72D865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58" w:type="dxa"/>
            <w:tcBorders>
              <w:left w:val="single" w:color="000000" w:sz="6" w:space="0"/>
              <w:right w:val="single" w:color="000000" w:sz="8" w:space="0"/>
            </w:tcBorders>
            <w:vAlign w:val="top"/>
          </w:tcPr>
          <w:p w14:paraId="05C0D440">
            <w:pPr>
              <w:pStyle w:val="6"/>
              <w:spacing w:before="41" w:line="227" w:lineRule="auto"/>
              <w:ind w:left="104"/>
            </w:pPr>
            <w:r>
              <w:rPr>
                <w:b/>
                <w:bCs/>
                <w:spacing w:val="-10"/>
              </w:rPr>
              <w:t>服务</w:t>
            </w:r>
            <w:r>
              <w:rPr>
                <w:spacing w:val="-32"/>
              </w:rPr>
              <w:t xml:space="preserve"> </w:t>
            </w:r>
            <w:r>
              <w:rPr>
                <w:b/>
                <w:bCs/>
                <w:spacing w:val="-10"/>
              </w:rPr>
              <w:t>uuid</w:t>
            </w:r>
          </w:p>
        </w:tc>
        <w:tc>
          <w:tcPr>
            <w:tcW w:w="673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</w:tcBorders>
            <w:vAlign w:val="top"/>
          </w:tcPr>
          <w:p w14:paraId="453EE402">
            <w:pPr>
              <w:pStyle w:val="6"/>
              <w:spacing w:before="69" w:line="190" w:lineRule="auto"/>
              <w:ind w:left="102"/>
            </w:pPr>
            <w:r>
              <w:rPr>
                <w:b/>
                <w:bCs/>
                <w:spacing w:val="-4"/>
              </w:rPr>
              <w:t>0000fff0-0000-1000-8000-00805f9b34fb</w:t>
            </w:r>
          </w:p>
        </w:tc>
      </w:tr>
      <w:tr w14:paraId="23B3C7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558" w:type="dxa"/>
            <w:tcBorders>
              <w:left w:val="single" w:color="000000" w:sz="6" w:space="0"/>
              <w:right w:val="single" w:color="000000" w:sz="8" w:space="0"/>
            </w:tcBorders>
            <w:vAlign w:val="top"/>
          </w:tcPr>
          <w:p w14:paraId="39AC4147">
            <w:pPr>
              <w:pStyle w:val="6"/>
              <w:spacing w:before="38" w:line="224" w:lineRule="auto"/>
              <w:ind w:left="114"/>
            </w:pPr>
            <w:r>
              <w:rPr>
                <w:b/>
                <w:bCs/>
                <w:spacing w:val="-24"/>
              </w:rPr>
              <w:t>notify</w:t>
            </w:r>
          </w:p>
        </w:tc>
        <w:tc>
          <w:tcPr>
            <w:tcW w:w="6738" w:type="dxa"/>
            <w:tcBorders>
              <w:top w:val="single" w:color="000000" w:sz="6" w:space="0"/>
              <w:left w:val="single" w:color="000000" w:sz="8" w:space="0"/>
            </w:tcBorders>
            <w:vAlign w:val="top"/>
          </w:tcPr>
          <w:p w14:paraId="76877978">
            <w:pPr>
              <w:pStyle w:val="6"/>
              <w:spacing w:before="66" w:line="190" w:lineRule="auto"/>
              <w:ind w:left="103"/>
            </w:pPr>
            <w:r>
              <w:rPr>
                <w:b/>
                <w:bCs/>
                <w:spacing w:val="-4"/>
              </w:rPr>
              <w:t>0000fff1-0000-1000-8000-00805f9b34fb</w:t>
            </w:r>
          </w:p>
        </w:tc>
      </w:tr>
      <w:tr w14:paraId="3B3F15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558" w:type="dxa"/>
            <w:vAlign w:val="top"/>
          </w:tcPr>
          <w:p w14:paraId="59D87B2E">
            <w:pPr>
              <w:pStyle w:val="6"/>
              <w:spacing w:before="79" w:line="190" w:lineRule="auto"/>
              <w:ind w:left="106"/>
            </w:pPr>
            <w:r>
              <w:rPr>
                <w:b/>
                <w:bCs/>
                <w:spacing w:val="-11"/>
              </w:rPr>
              <w:t>Write</w:t>
            </w:r>
          </w:p>
        </w:tc>
        <w:tc>
          <w:tcPr>
            <w:tcW w:w="6738" w:type="dxa"/>
            <w:vAlign w:val="top"/>
          </w:tcPr>
          <w:p w14:paraId="086EFF2B">
            <w:pPr>
              <w:pStyle w:val="6"/>
              <w:spacing w:before="79" w:line="190" w:lineRule="auto"/>
              <w:ind w:left="110"/>
            </w:pPr>
            <w:r>
              <w:rPr>
                <w:b/>
                <w:bCs/>
                <w:spacing w:val="-4"/>
              </w:rPr>
              <w:t>0000fff2-0000-1000-8000-00805f9b34fb</w:t>
            </w:r>
          </w:p>
        </w:tc>
      </w:tr>
    </w:tbl>
    <w:p w14:paraId="54C796E1">
      <w:pPr>
        <w:pStyle w:val="2"/>
        <w:spacing w:line="299" w:lineRule="auto"/>
      </w:pPr>
    </w:p>
    <w:p w14:paraId="548B295A">
      <w:pPr>
        <w:pStyle w:val="2"/>
        <w:spacing w:line="300" w:lineRule="auto"/>
      </w:pPr>
    </w:p>
    <w:p w14:paraId="4B011678">
      <w:pPr>
        <w:spacing w:before="69" w:line="227" w:lineRule="auto"/>
        <w:ind w:left="21"/>
        <w:outlineLvl w:val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3.2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数据传输格式</w:t>
      </w:r>
    </w:p>
    <w:p w14:paraId="782D28B0">
      <w:pPr>
        <w:spacing w:before="77"/>
      </w:pPr>
    </w:p>
    <w:tbl>
      <w:tblPr>
        <w:tblStyle w:val="5"/>
        <w:tblW w:w="8296" w:type="dxa"/>
        <w:tblInd w:w="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1218"/>
        <w:gridCol w:w="1222"/>
        <w:gridCol w:w="1206"/>
        <w:gridCol w:w="1170"/>
        <w:gridCol w:w="1172"/>
        <w:gridCol w:w="1177"/>
      </w:tblGrid>
      <w:tr w14:paraId="3FF12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31" w:type="dxa"/>
            <w:tcBorders>
              <w:left w:val="single" w:color="000000" w:sz="6" w:space="0"/>
              <w:right w:val="single" w:color="000000" w:sz="8" w:space="0"/>
            </w:tcBorders>
            <w:vAlign w:val="top"/>
          </w:tcPr>
          <w:p w14:paraId="21E3F797">
            <w:pPr>
              <w:pStyle w:val="6"/>
              <w:spacing w:before="41" w:line="227" w:lineRule="auto"/>
              <w:ind w:left="108"/>
            </w:pPr>
            <w:r>
              <w:rPr>
                <w:b/>
                <w:bCs/>
                <w:spacing w:val="-7"/>
              </w:rPr>
              <w:t>类型</w:t>
            </w:r>
          </w:p>
        </w:tc>
        <w:tc>
          <w:tcPr>
            <w:tcW w:w="1218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0E5A742C">
            <w:pPr>
              <w:pStyle w:val="6"/>
              <w:spacing w:before="41" w:line="227" w:lineRule="auto"/>
              <w:ind w:left="103"/>
            </w:pPr>
            <w:r>
              <w:rPr>
                <w:b/>
                <w:bCs/>
                <w:spacing w:val="-7"/>
              </w:rPr>
              <w:t>帧头</w:t>
            </w:r>
          </w:p>
        </w:tc>
        <w:tc>
          <w:tcPr>
            <w:tcW w:w="1222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1CE0280A">
            <w:pPr>
              <w:pStyle w:val="6"/>
              <w:spacing w:before="41" w:line="227" w:lineRule="auto"/>
              <w:ind w:left="100"/>
            </w:pPr>
            <w:r>
              <w:rPr>
                <w:b/>
                <w:bCs/>
                <w:spacing w:val="-4"/>
              </w:rPr>
              <w:t>功能码</w:t>
            </w:r>
          </w:p>
        </w:tc>
        <w:tc>
          <w:tcPr>
            <w:tcW w:w="1206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14CEB022">
            <w:pPr>
              <w:pStyle w:val="6"/>
              <w:spacing w:before="41" w:line="227" w:lineRule="auto"/>
              <w:ind w:left="104"/>
            </w:pPr>
            <w:r>
              <w:rPr>
                <w:b/>
                <w:bCs/>
                <w:spacing w:val="-6"/>
              </w:rPr>
              <w:t>长度</w:t>
            </w:r>
          </w:p>
        </w:tc>
        <w:tc>
          <w:tcPr>
            <w:tcW w:w="1170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6AC54CDD">
            <w:pPr>
              <w:pStyle w:val="6"/>
              <w:spacing w:before="41" w:line="227" w:lineRule="auto"/>
              <w:ind w:left="105"/>
            </w:pPr>
            <w:r>
              <w:rPr>
                <w:b/>
                <w:bCs/>
                <w:spacing w:val="-5"/>
              </w:rPr>
              <w:t>数据域</w:t>
            </w:r>
          </w:p>
        </w:tc>
        <w:tc>
          <w:tcPr>
            <w:tcW w:w="1172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61CA777B">
            <w:pPr>
              <w:pStyle w:val="6"/>
              <w:spacing w:before="41" w:line="227" w:lineRule="auto"/>
              <w:ind w:left="98"/>
            </w:pPr>
            <w:r>
              <w:rPr>
                <w:b/>
                <w:bCs/>
                <w:spacing w:val="-2"/>
              </w:rPr>
              <w:t>校验和</w:t>
            </w:r>
          </w:p>
        </w:tc>
        <w:tc>
          <w:tcPr>
            <w:tcW w:w="1177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</w:tcBorders>
            <w:vAlign w:val="top"/>
          </w:tcPr>
          <w:p w14:paraId="1DA4CF17">
            <w:pPr>
              <w:pStyle w:val="6"/>
              <w:spacing w:before="41" w:line="227" w:lineRule="auto"/>
              <w:ind w:left="111"/>
            </w:pPr>
            <w:r>
              <w:rPr>
                <w:b/>
                <w:bCs/>
                <w:spacing w:val="-7"/>
              </w:rPr>
              <w:t>帧尾</w:t>
            </w:r>
          </w:p>
        </w:tc>
      </w:tr>
      <w:tr w14:paraId="03B188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131" w:type="dxa"/>
            <w:tcBorders>
              <w:left w:val="single" w:color="000000" w:sz="6" w:space="0"/>
              <w:right w:val="single" w:color="000000" w:sz="8" w:space="0"/>
            </w:tcBorders>
            <w:vAlign w:val="top"/>
          </w:tcPr>
          <w:p w14:paraId="53A9562A">
            <w:pPr>
              <w:pStyle w:val="6"/>
              <w:spacing w:before="38" w:line="225" w:lineRule="auto"/>
              <w:ind w:left="109"/>
            </w:pPr>
            <w:r>
              <w:rPr>
                <w:b/>
                <w:bCs/>
                <w:spacing w:val="-5"/>
              </w:rPr>
              <w:t>字节数</w:t>
            </w:r>
          </w:p>
        </w:tc>
        <w:tc>
          <w:tcPr>
            <w:tcW w:w="1218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5CD314CF">
            <w:pPr>
              <w:pStyle w:val="6"/>
              <w:spacing w:before="68" w:line="188" w:lineRule="auto"/>
              <w:ind w:left="103"/>
            </w:pPr>
            <w:r>
              <w:rPr>
                <w:b/>
                <w:bCs/>
                <w:spacing w:val="-3"/>
              </w:rPr>
              <w:t>2</w:t>
            </w:r>
          </w:p>
        </w:tc>
        <w:tc>
          <w:tcPr>
            <w:tcW w:w="1222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795D0E88">
            <w:pPr>
              <w:pStyle w:val="6"/>
              <w:spacing w:before="70" w:line="186" w:lineRule="auto"/>
              <w:ind w:left="108"/>
            </w:pPr>
            <w:r>
              <w:rPr>
                <w:b/>
                <w:bCs/>
                <w:spacing w:val="-3"/>
              </w:rPr>
              <w:t>1</w:t>
            </w:r>
          </w:p>
        </w:tc>
        <w:tc>
          <w:tcPr>
            <w:tcW w:w="1206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7181A0BE">
            <w:pPr>
              <w:pStyle w:val="6"/>
              <w:spacing w:before="70" w:line="186" w:lineRule="auto"/>
              <w:ind w:left="111"/>
            </w:pPr>
            <w:r>
              <w:rPr>
                <w:b/>
                <w:bCs/>
                <w:spacing w:val="-3"/>
              </w:rPr>
              <w:t>1</w:t>
            </w:r>
          </w:p>
        </w:tc>
        <w:tc>
          <w:tcPr>
            <w:tcW w:w="1170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5DF884C9">
            <w:pPr>
              <w:pStyle w:val="6"/>
              <w:spacing w:before="38" w:line="225" w:lineRule="auto"/>
              <w:ind w:left="106"/>
            </w:pPr>
            <w:r>
              <w:rPr>
                <w:b/>
                <w:bCs/>
                <w:spacing w:val="-6"/>
              </w:rPr>
              <w:t>不定</w:t>
            </w:r>
          </w:p>
        </w:tc>
        <w:tc>
          <w:tcPr>
            <w:tcW w:w="1172" w:type="dxa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 w14:paraId="44176398">
            <w:pPr>
              <w:pStyle w:val="6"/>
              <w:spacing w:before="70" w:line="186" w:lineRule="auto"/>
              <w:ind w:left="113"/>
            </w:pPr>
            <w:r>
              <w:rPr>
                <w:b/>
                <w:bCs/>
                <w:spacing w:val="-3"/>
              </w:rPr>
              <w:t>1</w:t>
            </w:r>
          </w:p>
        </w:tc>
        <w:tc>
          <w:tcPr>
            <w:tcW w:w="1177" w:type="dxa"/>
            <w:tcBorders>
              <w:top w:val="single" w:color="000000" w:sz="6" w:space="0"/>
              <w:left w:val="single" w:color="000000" w:sz="8" w:space="0"/>
            </w:tcBorders>
            <w:vAlign w:val="top"/>
          </w:tcPr>
          <w:p w14:paraId="2AE39A11">
            <w:pPr>
              <w:pStyle w:val="6"/>
              <w:spacing w:before="68" w:line="188" w:lineRule="auto"/>
              <w:ind w:left="110"/>
            </w:pPr>
            <w:r>
              <w:rPr>
                <w:b/>
                <w:bCs/>
                <w:spacing w:val="-3"/>
              </w:rPr>
              <w:t>2</w:t>
            </w:r>
          </w:p>
        </w:tc>
      </w:tr>
      <w:tr w14:paraId="242A56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131" w:type="dxa"/>
            <w:vAlign w:val="top"/>
          </w:tcPr>
          <w:p w14:paraId="263C98F2">
            <w:pPr>
              <w:pStyle w:val="6"/>
              <w:spacing w:before="50" w:line="228" w:lineRule="auto"/>
              <w:ind w:left="130"/>
            </w:pPr>
            <w:r>
              <w:rPr>
                <w:b/>
                <w:bCs/>
                <w:spacing w:val="-15"/>
              </w:rPr>
              <w:t>内容</w:t>
            </w:r>
          </w:p>
        </w:tc>
        <w:tc>
          <w:tcPr>
            <w:tcW w:w="1218" w:type="dxa"/>
            <w:vAlign w:val="top"/>
          </w:tcPr>
          <w:p w14:paraId="255BDF47">
            <w:pPr>
              <w:pStyle w:val="6"/>
              <w:spacing w:before="81" w:line="188" w:lineRule="auto"/>
              <w:ind w:left="109"/>
            </w:pPr>
            <w:r>
              <w:rPr>
                <w:b/>
                <w:bCs/>
                <w:spacing w:val="3"/>
              </w:rPr>
              <w:t>0x5A</w:t>
            </w:r>
            <w:r>
              <w:rPr>
                <w:spacing w:val="-37"/>
              </w:rPr>
              <w:t xml:space="preserve"> </w:t>
            </w:r>
            <w:r>
              <w:rPr>
                <w:b/>
                <w:bCs/>
                <w:spacing w:val="3"/>
              </w:rPr>
              <w:t>0</w:t>
            </w:r>
            <w:r>
              <w:rPr>
                <w:b/>
                <w:bCs/>
              </w:rPr>
              <w:t>xA</w:t>
            </w:r>
            <w:r>
              <w:rPr>
                <w:b/>
                <w:bCs/>
                <w:spacing w:val="3"/>
              </w:rPr>
              <w:t>5</w:t>
            </w:r>
          </w:p>
        </w:tc>
        <w:tc>
          <w:tcPr>
            <w:tcW w:w="1222" w:type="dxa"/>
            <w:vAlign w:val="top"/>
          </w:tcPr>
          <w:p w14:paraId="0183AADD">
            <w:pPr>
              <w:pStyle w:val="6"/>
              <w:spacing w:before="81" w:line="188" w:lineRule="auto"/>
              <w:ind w:left="113"/>
            </w:pPr>
            <w:r>
              <w:rPr>
                <w:b/>
                <w:bCs/>
                <w:spacing w:val="14"/>
                <w:w w:val="125"/>
              </w:rPr>
              <w:t>CMD</w:t>
            </w:r>
          </w:p>
        </w:tc>
        <w:tc>
          <w:tcPr>
            <w:tcW w:w="1206" w:type="dxa"/>
            <w:vAlign w:val="top"/>
          </w:tcPr>
          <w:p w14:paraId="6D5400F7">
            <w:pPr>
              <w:pStyle w:val="6"/>
              <w:spacing w:before="82" w:line="186" w:lineRule="auto"/>
              <w:ind w:left="123"/>
            </w:pPr>
            <w:r>
              <w:rPr>
                <w:b/>
                <w:bCs/>
                <w:spacing w:val="5"/>
              </w:rPr>
              <w:t>LEN</w:t>
            </w:r>
          </w:p>
        </w:tc>
        <w:tc>
          <w:tcPr>
            <w:tcW w:w="1170" w:type="dxa"/>
            <w:vAlign w:val="top"/>
          </w:tcPr>
          <w:p w14:paraId="3BAD6386">
            <w:pPr>
              <w:pStyle w:val="6"/>
              <w:spacing w:before="82" w:line="186" w:lineRule="auto"/>
              <w:ind w:left="122"/>
            </w:pPr>
            <w:r>
              <w:rPr>
                <w:b/>
                <w:bCs/>
                <w:spacing w:val="18"/>
              </w:rPr>
              <w:t>DATA</w:t>
            </w:r>
          </w:p>
        </w:tc>
        <w:tc>
          <w:tcPr>
            <w:tcW w:w="1172" w:type="dxa"/>
            <w:vAlign w:val="top"/>
          </w:tcPr>
          <w:p w14:paraId="56389835">
            <w:pPr>
              <w:pStyle w:val="6"/>
              <w:spacing w:before="81" w:line="188" w:lineRule="auto"/>
              <w:ind w:left="113"/>
            </w:pPr>
            <w:r>
              <w:rPr>
                <w:b/>
                <w:bCs/>
                <w:spacing w:val="11"/>
                <w:w w:val="122"/>
              </w:rPr>
              <w:t>SUM</w:t>
            </w:r>
          </w:p>
        </w:tc>
        <w:tc>
          <w:tcPr>
            <w:tcW w:w="1177" w:type="dxa"/>
            <w:vAlign w:val="top"/>
          </w:tcPr>
          <w:p w14:paraId="1AFA4F4F">
            <w:pPr>
              <w:pStyle w:val="6"/>
              <w:spacing w:before="81" w:line="188" w:lineRule="auto"/>
              <w:ind w:left="117"/>
            </w:pPr>
            <w:r>
              <w:rPr>
                <w:b/>
                <w:bCs/>
                <w:spacing w:val="-4"/>
              </w:rPr>
              <w:t>0x69</w:t>
            </w:r>
            <w:r>
              <w:rPr>
                <w:spacing w:val="-35"/>
              </w:rPr>
              <w:t xml:space="preserve"> </w:t>
            </w:r>
            <w:r>
              <w:rPr>
                <w:b/>
                <w:bCs/>
                <w:spacing w:val="-4"/>
              </w:rPr>
              <w:t>0x42</w:t>
            </w:r>
          </w:p>
        </w:tc>
      </w:tr>
    </w:tbl>
    <w:p w14:paraId="545F9818">
      <w:pPr>
        <w:spacing w:before="47" w:line="228" w:lineRule="auto"/>
        <w:ind w:left="2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名词解释</w:t>
      </w:r>
    </w:p>
    <w:p w14:paraId="74F97A6D">
      <w:pPr>
        <w:spacing w:before="53" w:line="259" w:lineRule="auto"/>
        <w:ind w:left="30" w:right="188" w:hanging="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CMD：传输帧的功能类型，共分为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4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种，常量帧（0xA1）、同步帧(0x</w:t>
      </w:r>
      <w:r>
        <w:rPr>
          <w:rFonts w:ascii="宋体" w:hAnsi="宋体" w:eastAsia="宋体" w:cs="宋体"/>
          <w:b/>
          <w:bCs/>
          <w:color w:val="FF0000"/>
          <w:spacing w:val="-3"/>
          <w:sz w:val="21"/>
          <w:szCs w:val="21"/>
        </w:rPr>
        <w:t>D</w:t>
      </w:r>
      <w:r>
        <w:rPr>
          <w:rFonts w:ascii="宋体" w:hAnsi="宋体" w:eastAsia="宋体" w:cs="宋体"/>
          <w:b/>
          <w:bCs/>
          <w:color w:val="FF0000"/>
          <w:spacing w:val="-4"/>
          <w:sz w:val="21"/>
          <w:szCs w:val="21"/>
        </w:rPr>
        <w:t>1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)、校时帧（0xC1）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与版本帧（0x</w:t>
      </w:r>
      <w:r>
        <w:rPr>
          <w:rFonts w:ascii="宋体" w:hAnsi="宋体" w:eastAsia="宋体" w:cs="宋体"/>
          <w:b/>
          <w:bCs/>
          <w:color w:val="FF0000"/>
          <w:spacing w:val="-6"/>
          <w:sz w:val="21"/>
          <w:szCs w:val="21"/>
        </w:rPr>
        <w:t>E1</w:t>
      </w:r>
      <w:r>
        <w:rPr>
          <w:rFonts w:ascii="宋体" w:hAnsi="宋体" w:eastAsia="宋体" w:cs="宋体"/>
          <w:b/>
          <w:bCs/>
          <w:spacing w:val="-48"/>
          <w:w w:val="88"/>
          <w:sz w:val="21"/>
          <w:szCs w:val="21"/>
        </w:rPr>
        <w:t>），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详情见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3.3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节内容。</w:t>
      </w:r>
    </w:p>
    <w:p w14:paraId="7F26FED3">
      <w:pPr>
        <w:spacing w:before="33" w:line="260" w:lineRule="auto"/>
        <w:ind w:left="33" w:right="119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LEN：数据域的长度，</w:t>
      </w:r>
      <w:r>
        <w:rPr>
          <w:rFonts w:ascii="宋体" w:hAnsi="宋体" w:eastAsia="宋体" w:cs="宋体"/>
          <w:spacing w:val="-6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由于蓝牙传输的限制，所以单帧的长度用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1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个字节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足矣。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DATA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：根据</w:t>
      </w:r>
      <w:r>
        <w:rPr>
          <w:rFonts w:ascii="宋体" w:hAnsi="宋体" w:eastAsia="宋体" w:cs="宋体"/>
          <w:spacing w:val="-3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CMD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类型，有相关的数据域内容，详情见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3.3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节内容。</w:t>
      </w:r>
    </w:p>
    <w:p w14:paraId="3A3F79D0">
      <w:pPr>
        <w:spacing w:before="34" w:line="228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SUM</w:t>
      </w:r>
      <w:r>
        <w:rPr>
          <w:rFonts w:ascii="宋体" w:hAnsi="宋体" w:eastAsia="宋体" w:cs="宋体"/>
          <w:b/>
          <w:bCs/>
          <w:spacing w:val="9"/>
          <w:sz w:val="21"/>
          <w:szCs w:val="21"/>
        </w:rPr>
        <w:t>：数据域的校验和。</w:t>
      </w:r>
    </w:p>
    <w:p w14:paraId="25400560">
      <w:pPr>
        <w:pStyle w:val="2"/>
        <w:spacing w:line="294" w:lineRule="auto"/>
      </w:pPr>
    </w:p>
    <w:p w14:paraId="1FCE911D">
      <w:pPr>
        <w:spacing w:before="69" w:line="228" w:lineRule="auto"/>
        <w:ind w:left="18"/>
        <w:outlineLvl w:val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4.3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数据帧功能码与数据域</w:t>
      </w:r>
    </w:p>
    <w:p w14:paraId="11B843C0">
      <w:pPr>
        <w:spacing w:before="51" w:line="260" w:lineRule="auto"/>
        <w:ind w:left="25" w:right="14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数据传输一共有</w:t>
      </w:r>
      <w:r>
        <w:rPr>
          <w:rFonts w:ascii="宋体" w:hAnsi="宋体" w:eastAsia="宋体" w:cs="宋体"/>
          <w:spacing w:val="-3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4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种类型，分别为常量帧（0xA1）、同步帧(0xD1)、校时帧（0xC1）与版本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帧（0x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E1</w:t>
      </w:r>
      <w:r>
        <w:rPr>
          <w:rFonts w:ascii="宋体" w:hAnsi="宋体" w:eastAsia="宋体" w:cs="宋体"/>
          <w:b/>
          <w:bCs/>
          <w:sz w:val="21"/>
          <w:szCs w:val="21"/>
        </w:rPr>
        <w:t>）</w:t>
      </w:r>
    </w:p>
    <w:p w14:paraId="601AB608">
      <w:pPr>
        <w:spacing w:line="260" w:lineRule="auto"/>
        <w:rPr>
          <w:rFonts w:ascii="宋体" w:hAnsi="宋体" w:eastAsia="宋体" w:cs="宋体"/>
          <w:sz w:val="21"/>
          <w:szCs w:val="21"/>
        </w:rPr>
        <w:sectPr>
          <w:pgSz w:w="11907" w:h="16839"/>
          <w:pgMar w:top="1431" w:right="1648" w:bottom="0" w:left="1785" w:header="0" w:footer="0" w:gutter="0"/>
          <w:cols w:space="720" w:num="1"/>
        </w:sectPr>
      </w:pPr>
    </w:p>
    <w:p w14:paraId="0C8DD888">
      <w:pPr>
        <w:pStyle w:val="2"/>
        <w:spacing w:line="253" w:lineRule="auto"/>
      </w:pPr>
    </w:p>
    <w:p w14:paraId="02FB6093">
      <w:pPr>
        <w:pStyle w:val="2"/>
        <w:spacing w:line="253" w:lineRule="auto"/>
      </w:pPr>
    </w:p>
    <w:p w14:paraId="281A7A4C">
      <w:pPr>
        <w:pStyle w:val="2"/>
        <w:spacing w:line="253" w:lineRule="auto"/>
      </w:pPr>
    </w:p>
    <w:p w14:paraId="6ED326AF">
      <w:pPr>
        <w:pStyle w:val="2"/>
        <w:spacing w:line="253" w:lineRule="auto"/>
      </w:pPr>
    </w:p>
    <w:p w14:paraId="59F72381">
      <w:pPr>
        <w:spacing w:before="69" w:line="226" w:lineRule="auto"/>
        <w:ind w:left="9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①常量帧</w:t>
      </w:r>
    </w:p>
    <w:p w14:paraId="2E08F571">
      <w:pPr>
        <w:spacing w:before="53" w:line="260" w:lineRule="auto"/>
        <w:ind w:left="110" w:right="57" w:hanging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该帧为定时发送（3</w:t>
      </w:r>
      <w:r>
        <w:rPr>
          <w:rFonts w:ascii="宋体" w:hAnsi="宋体" w:eastAsia="宋体" w:cs="宋体"/>
          <w:spacing w:val="-5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秒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1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帧</w:t>
      </w:r>
      <w:r>
        <w:rPr>
          <w:rFonts w:ascii="宋体" w:hAnsi="宋体" w:eastAsia="宋体" w:cs="宋体"/>
          <w:b/>
          <w:bCs/>
          <w:spacing w:val="-51"/>
          <w:w w:val="93"/>
          <w:sz w:val="21"/>
          <w:szCs w:val="21"/>
        </w:rPr>
        <w:t>），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功能码（CMD）为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0xA1，长度（LEN）为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5，数据域为“心率、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21"/>
          <w:szCs w:val="21"/>
        </w:rPr>
        <w:t>呼吸、在枕状态、体动、电池电量”。</w:t>
      </w:r>
    </w:p>
    <w:p w14:paraId="1D0567A5">
      <w:pPr>
        <w:spacing w:before="35" w:line="264" w:lineRule="auto"/>
        <w:ind w:left="103" w:right="26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蓝牙连接后，每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3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秒调用算法库的接口去获取心率、呼吸、在枕状态、体动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。并将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ADC2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当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前测量到的电压值按照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3.2</w:t>
      </w:r>
      <w:r>
        <w:rPr>
          <w:rFonts w:ascii="宋体" w:hAnsi="宋体" w:eastAsia="宋体" w:cs="宋体"/>
          <w:spacing w:val="-2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节中的内容换为数值。当电量为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100%</w:t>
      </w:r>
      <w:r>
        <w:rPr>
          <w:rFonts w:ascii="宋体" w:hAnsi="宋体" w:eastAsia="宋体" w:cs="宋体"/>
          <w:b/>
          <w:bCs/>
          <w:spacing w:val="-8"/>
          <w:sz w:val="21"/>
          <w:szCs w:val="21"/>
        </w:rPr>
        <w:t>level</w:t>
      </w:r>
      <w:r>
        <w:rPr>
          <w:rFonts w:ascii="宋体" w:hAnsi="宋体" w:eastAsia="宋体" w:cs="宋体"/>
          <w:spacing w:val="-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21"/>
          <w:szCs w:val="21"/>
        </w:rPr>
        <w:t>时，该字节的值记为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21"/>
          <w:szCs w:val="21"/>
        </w:rPr>
        <w:t>1；当电量为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21"/>
          <w:szCs w:val="21"/>
        </w:rPr>
        <w:t>20%level</w:t>
      </w:r>
      <w:r>
        <w:rPr>
          <w:rFonts w:ascii="宋体" w:hAnsi="宋体" w:eastAsia="宋体" w:cs="宋体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21"/>
          <w:szCs w:val="21"/>
        </w:rPr>
        <w:t>时，该字节的值记为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21"/>
          <w:szCs w:val="21"/>
        </w:rPr>
        <w:t>5；</w:t>
      </w:r>
    </w:p>
    <w:p w14:paraId="6EDD17A5">
      <w:pPr>
        <w:spacing w:before="32" w:line="263" w:lineRule="auto"/>
        <w:ind w:left="100" w:right="293" w:hanging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举例：当前实时心率为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62、呼吸为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15、在枕状态为在枕、体动为真、电池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电量为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80%。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0x5A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sz w:val="21"/>
          <w:szCs w:val="21"/>
        </w:rPr>
        <w:t>xA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5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sz w:val="21"/>
          <w:szCs w:val="21"/>
        </w:rPr>
        <w:t>xA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1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0x05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0x3E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0x0F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0x01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0x01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0x02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0x53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</w:t>
      </w:r>
      <w:r>
        <w:rPr>
          <w:rFonts w:ascii="宋体" w:hAnsi="宋体" w:eastAsia="宋体" w:cs="宋体"/>
          <w:b/>
          <w:bCs/>
          <w:sz w:val="21"/>
          <w:szCs w:val="21"/>
        </w:rPr>
        <w:t>69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0x42</w:t>
      </w:r>
    </w:p>
    <w:p w14:paraId="388198D7">
      <w:pPr>
        <w:pStyle w:val="2"/>
        <w:spacing w:line="268" w:lineRule="auto"/>
      </w:pPr>
    </w:p>
    <w:p w14:paraId="70C2467F">
      <w:pPr>
        <w:spacing w:before="69" w:line="226" w:lineRule="auto"/>
        <w:ind w:left="9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②同步帧</w:t>
      </w:r>
    </w:p>
    <w:p w14:paraId="61A6AEAF">
      <w:pPr>
        <w:spacing w:before="55" w:line="228" w:lineRule="auto"/>
        <w:ind w:left="1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同步帧的应用场景：</w:t>
      </w:r>
    </w:p>
    <w:p w14:paraId="235BA350">
      <w:pPr>
        <w:spacing w:before="52" w:line="260" w:lineRule="auto"/>
        <w:ind w:right="23" w:firstLine="46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蓝牙连接上时，检测设备本地端是否有未同步的时段，有的话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进行数据同步。同步时以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1"/>
          <w:sz w:val="21"/>
          <w:szCs w:val="21"/>
        </w:rPr>
        <w:t>“时段”为单位。</w:t>
      </w:r>
    </w:p>
    <w:p w14:paraId="3D8BA4BD">
      <w:pPr>
        <w:pStyle w:val="2"/>
        <w:spacing w:line="274" w:lineRule="auto"/>
      </w:pPr>
    </w:p>
    <w:p w14:paraId="1FB0F1C2">
      <w:pPr>
        <w:spacing w:before="69" w:line="226" w:lineRule="auto"/>
        <w:ind w:left="9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③校时帧</w:t>
      </w:r>
    </w:p>
    <w:p w14:paraId="6E08567C">
      <w:pPr>
        <w:spacing w:before="55" w:line="227" w:lineRule="auto"/>
        <w:ind w:right="19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每次蓝牙连接时，模组对手机端发送请求校时，手机端收到后会对模组发送校时帧，校</w:t>
      </w:r>
    </w:p>
    <w:p w14:paraId="19958482">
      <w:pPr>
        <w:spacing w:before="54" w:line="259" w:lineRule="auto"/>
        <w:ind w:left="99" w:right="6651" w:firstLine="1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时后模组无需回复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举例：</w:t>
      </w:r>
    </w:p>
    <w:p w14:paraId="6D3F8029">
      <w:pPr>
        <w:spacing w:before="35" w:line="227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蓝牙刚连接上时，模组对手机发送请求校时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指令：</w:t>
      </w:r>
    </w:p>
    <w:p w14:paraId="6482B66A">
      <w:pPr>
        <w:spacing w:before="83" w:line="184" w:lineRule="auto"/>
        <w:ind w:left="10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11"/>
          <w:sz w:val="21"/>
          <w:szCs w:val="21"/>
        </w:rPr>
        <w:t>0x5A,0xA5,0xC1,0x06,0x00,0x00,0</w:t>
      </w:r>
      <w:r>
        <w:rPr>
          <w:rFonts w:ascii="宋体" w:hAnsi="宋体" w:eastAsia="宋体" w:cs="宋体"/>
          <w:b/>
          <w:bCs/>
          <w:spacing w:val="-12"/>
          <w:sz w:val="21"/>
          <w:szCs w:val="21"/>
        </w:rPr>
        <w:t>x00,0x00,0x00,0x00,0x00,0x69,0x42</w:t>
      </w:r>
    </w:p>
    <w:p w14:paraId="78C6DCC5">
      <w:pPr>
        <w:spacing w:before="71" w:line="263" w:lineRule="auto"/>
        <w:ind w:left="101" w:right="1116" w:hanging="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假如当前实时时间为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2021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年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2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月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1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日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12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点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52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分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15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秒。则手机对模组校时：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0x5A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sz w:val="21"/>
          <w:szCs w:val="21"/>
        </w:rPr>
        <w:t>xA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5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sz w:val="21"/>
          <w:szCs w:val="21"/>
        </w:rPr>
        <w:t>xC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1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0x06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0x15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0x02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0x01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x0C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0x34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0x0F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0x67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0x69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0x42</w:t>
      </w:r>
    </w:p>
    <w:p w14:paraId="1BC359D1">
      <w:pPr>
        <w:pStyle w:val="2"/>
        <w:spacing w:line="268" w:lineRule="auto"/>
      </w:pPr>
    </w:p>
    <w:p w14:paraId="43AE1592">
      <w:pPr>
        <w:spacing w:before="70" w:line="226" w:lineRule="auto"/>
        <w:ind w:left="9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④版本帧</w:t>
      </w:r>
    </w:p>
    <w:p w14:paraId="388D9AFC">
      <w:pPr>
        <w:spacing w:before="55" w:line="259" w:lineRule="auto"/>
        <w:ind w:left="102" w:right="1760"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FF0000"/>
          <w:spacing w:val="-3"/>
          <w:sz w:val="21"/>
          <w:szCs w:val="21"/>
        </w:rPr>
        <w:t>手机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端通过询问设备端的版本号，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以确认是否需要进行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OTA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升级。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2"/>
          <w:sz w:val="21"/>
          <w:szCs w:val="21"/>
        </w:rPr>
        <w:t>手机向设备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发送询问指令：5</w:t>
      </w:r>
      <w:r>
        <w:rPr>
          <w:rFonts w:ascii="宋体" w:hAnsi="宋体" w:eastAsia="宋体" w:cs="宋体"/>
          <w:b/>
          <w:bCs/>
          <w:sz w:val="21"/>
          <w:szCs w:val="21"/>
        </w:rPr>
        <w:t>AA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5E16942</w:t>
      </w:r>
    </w:p>
    <w:p w14:paraId="4B8AAC42">
      <w:pPr>
        <w:spacing w:before="35" w:line="227" w:lineRule="auto"/>
        <w:ind w:left="10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如果固件版本号为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1.0.0，</w:t>
      </w:r>
      <w:r>
        <w:rPr>
          <w:rFonts w:ascii="宋体" w:hAnsi="宋体" w:eastAsia="宋体" w:cs="宋体"/>
          <w:b/>
          <w:bCs/>
          <w:color w:val="FF0000"/>
          <w:spacing w:val="-6"/>
          <w:sz w:val="21"/>
          <w:szCs w:val="21"/>
        </w:rPr>
        <w:t>硬件版本号为</w:t>
      </w:r>
      <w:r>
        <w:rPr>
          <w:rFonts w:ascii="宋体" w:hAnsi="宋体" w:eastAsia="宋体" w:cs="宋体"/>
          <w:color w:val="FF0000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-6"/>
          <w:sz w:val="21"/>
          <w:szCs w:val="21"/>
        </w:rPr>
        <w:t>2.3.4</w:t>
      </w:r>
      <w:r>
        <w:rPr>
          <w:rFonts w:ascii="宋体" w:hAnsi="宋体" w:eastAsia="宋体" w:cs="宋体"/>
          <w:color w:val="FF0000"/>
          <w:spacing w:val="-4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设备端会应答“</w:t>
      </w:r>
      <w:r>
        <w:rPr>
          <w:rFonts w:ascii="宋体" w:hAnsi="宋体" w:eastAsia="宋体" w:cs="宋体"/>
          <w:b/>
          <w:bCs/>
          <w:color w:val="FF0000"/>
          <w:spacing w:val="-6"/>
          <w:sz w:val="21"/>
          <w:szCs w:val="21"/>
        </w:rPr>
        <w:t>5AA5</w:t>
      </w:r>
      <w:r>
        <w:rPr>
          <w:rFonts w:ascii="宋体" w:hAnsi="宋体" w:eastAsia="宋体" w:cs="宋体"/>
          <w:b/>
          <w:bCs/>
          <w:color w:val="FF0000"/>
          <w:spacing w:val="-7"/>
          <w:sz w:val="21"/>
          <w:szCs w:val="21"/>
        </w:rPr>
        <w:t>E10100000203046942</w:t>
      </w:r>
    </w:p>
    <w:p w14:paraId="0CEAEAC0">
      <w:pPr>
        <w:pStyle w:val="2"/>
        <w:spacing w:line="302" w:lineRule="auto"/>
      </w:pPr>
    </w:p>
    <w:p w14:paraId="5F0AC239">
      <w:pPr>
        <w:pStyle w:val="2"/>
        <w:spacing w:line="303" w:lineRule="auto"/>
      </w:pPr>
    </w:p>
    <w:p w14:paraId="15ADF121">
      <w:pPr>
        <w:spacing w:before="68" w:line="228" w:lineRule="auto"/>
        <w:ind w:left="100"/>
        <w:outlineLvl w:val="1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-184150</wp:posOffset>
                </wp:positionV>
                <wp:extent cx="5311140" cy="1386840"/>
                <wp:effectExtent l="0" t="0" r="0" b="0"/>
                <wp:wrapNone/>
                <wp:docPr id="2" name="R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71" y="-184518"/>
                          <a:ext cx="5311140" cy="1386839"/>
                        </a:xfrm>
                        <a:prstGeom prst="rect">
                          <a:avLst/>
                        </a:prstGeom>
                        <a:solidFill>
                          <a:srgbClr val="E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2" o:spid="_x0000_s1026" o:spt="1" style="position:absolute;left:0pt;margin-left:3.15pt;margin-top:-14.5pt;height:109.2pt;width:418.2pt;z-index:-251656192;mso-width-relative:page;mso-height-relative:page;" fillcolor="#EFFFFF" filled="t" stroked="f" coordsize="21600,21600" o:gfxdata="UEsDBAoAAAAAAIdO4kAAAAAAAAAAAAAAAAAEAAAAZHJzL1BLAwQUAAAACACHTuJAmOoWYtcAAAAJ&#10;AQAADwAAAGRycy9kb3ducmV2LnhtbE2PMU/DMBCFdyT+g3VILFXrNFQlDXE6ILEiNenC5iaHk2Kf&#10;Q+yk7b/nmGA8vU/vvlfsr86KGcfQe1KwXiUgkBrf9mQUHOu3ZQYiRE2ttp5QwQ0D7Mv7u0Lnrb/Q&#10;AecqGsElFHKtoItxyKUMTYdOh5UfkDj79KPTkc/RyHbUFy53VqZJspVO98QfOj3ga4fNVzU5BbH+&#10;oMpMZ1fN5ryw/eH9+1YvlHp8WCcvICJe4x8Mv/qsDiU7nfxEbRBWwfaJQQXLdMeTOM826TOIE4PZ&#10;bgOyLOT/BeUPUEsDBBQAAAAIAIdO4kAcMCgNMQIAAG0EAAAOAAAAZHJzL2Uyb0RvYy54bWytVMGO&#10;0zAQvSPxD5bv2yTd7lKqTVfVLkVIFVtREGfXcRpLtseM3abl6xkn6RYWDnsgB+c5Hj/PezPO3f3R&#10;GnZQGDS4khejnDPlJFTa7Ur+7evyaspZiMJVwoBTJT+pwO/nb9/ctX6mxtCAqRQyInFh1vqSNzH6&#10;WZYF2Sgrwgi8crRYA1oRaYq7rELRErs12TjPb7MWsPIIUoVAXx/7RT4w4msIoa61VI8g91a52LOi&#10;MiKSpNBoH/i8y7aulYxPdR1UZKbkpDR2Ix1CeJvGbH4nZjsUvtFySEG8JoUXmqzQjg59pnoUUbA9&#10;6r+orJYIAeo4kmCzXkjnCKko8hfebBrhVaeFrA7+2fTw/2jl58Mama5KPubMCUsF/0KmsXFypvVh&#10;RgEbv8ZhFggmmccabXqTAHYs+STP3xWcnUp+VUwnN8W091UdI5O0fHNdFMWELJcUUVxPb6fX71NE&#10;diHyGOJHBZYlUHKkHDo/xWEVYh96DknnBjC6Wmpjugnutg8G2UFQkT8s0zOw/xFmHGtTydMWB2lz&#10;z2scZZKk9uIS2kJ1IlsQ+n4JXi415bUSIa4FUoOQFrpC8YmG2gDRwoA4awB//ut7iqe60SpnLTVc&#10;ycOPvUDFmfnkqKKpO88Az2B7Bm5vH4DkkcuUTQdpA0ZzhjWC/U43a5FOoSXhJJ1V8niGD7Fve7qZ&#10;Ui0WXRD1oBdx5TZeJuremcU+Qq070y9eDBZRF3ZlG25MavPf513U5S8x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Y6hZi1wAAAAkBAAAPAAAAAAAAAAEAIAAAACIAAABkcnMvZG93bnJldi54bWxQ&#10;SwECFAAUAAAACACHTuJAHDAoDTECAABtBAAADgAAAAAAAAABACAAAAAmAQAAZHJzL2Uyb0RvYy54&#10;bWxQSwUGAAAAAAYABgBZAQAAyQ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5.2</w:t>
      </w:r>
      <w:r>
        <w:rPr>
          <w:rFonts w:ascii="宋体" w:hAnsi="宋体" w:eastAsia="宋体" w:cs="宋体"/>
          <w:spacing w:val="-1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数据同步的格式</w:t>
      </w:r>
    </w:p>
    <w:p w14:paraId="118F5B70">
      <w:pPr>
        <w:spacing w:before="53" w:line="228" w:lineRule="auto"/>
        <w:ind w:left="49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1"/>
          <w:sz w:val="21"/>
          <w:szCs w:val="21"/>
        </w:rPr>
        <w:t>数据以“时段”为单位进行同步。</w:t>
      </w:r>
    </w:p>
    <w:p w14:paraId="424B9431">
      <w:pPr>
        <w:spacing w:before="51" w:line="260" w:lineRule="auto"/>
        <w:ind w:left="490" w:right="55" w:firstLine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FF0000"/>
          <w:spacing w:val="-1"/>
          <w:sz w:val="21"/>
          <w:szCs w:val="21"/>
        </w:rPr>
        <w:t>注意：华为方开发时无需太关注同步帧的格式，只需要解析好开头（5AA5D1）</w:t>
      </w:r>
      <w:r>
        <w:rPr>
          <w:rFonts w:ascii="宋体" w:hAnsi="宋体" w:eastAsia="宋体" w:cs="宋体"/>
          <w:color w:val="FF0000"/>
          <w:spacing w:val="-4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-1"/>
          <w:sz w:val="21"/>
          <w:szCs w:val="21"/>
        </w:rPr>
        <w:t>以及结</w:t>
      </w:r>
      <w:r>
        <w:rPr>
          <w:rFonts w:ascii="宋体" w:hAnsi="宋体" w:eastAsia="宋体" w:cs="宋体"/>
          <w:color w:val="FF000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-4"/>
          <w:sz w:val="21"/>
          <w:szCs w:val="21"/>
        </w:rPr>
        <w:t>尾（55AAFFFF）</w:t>
      </w:r>
      <w:r>
        <w:rPr>
          <w:rFonts w:ascii="宋体" w:hAnsi="宋体" w:eastAsia="宋体" w:cs="宋体"/>
          <w:color w:val="FF0000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-4"/>
          <w:sz w:val="21"/>
          <w:szCs w:val="21"/>
        </w:rPr>
        <w:t>即可，</w:t>
      </w:r>
      <w:r>
        <w:rPr>
          <w:rFonts w:ascii="宋体" w:hAnsi="宋体" w:eastAsia="宋体" w:cs="宋体"/>
          <w:color w:val="FF0000"/>
          <w:spacing w:val="-6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-4"/>
          <w:sz w:val="21"/>
          <w:szCs w:val="21"/>
        </w:rPr>
        <w:t>中间的数据按接收顺序进行拼接。</w:t>
      </w:r>
    </w:p>
    <w:p w14:paraId="0597DAF6">
      <w:pPr>
        <w:spacing w:before="33" w:line="260" w:lineRule="auto"/>
        <w:ind w:left="489" w:right="62" w:firstLine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FF0000"/>
          <w:spacing w:val="3"/>
          <w:sz w:val="21"/>
          <w:szCs w:val="21"/>
        </w:rPr>
        <w:t>将离线数据同步到后台之后，将后台返回的应答（5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AA</w:t>
      </w:r>
      <w:r>
        <w:rPr>
          <w:rFonts w:ascii="宋体" w:hAnsi="宋体" w:eastAsia="宋体" w:cs="宋体"/>
          <w:b/>
          <w:bCs/>
          <w:color w:val="FF0000"/>
          <w:spacing w:val="3"/>
          <w:sz w:val="21"/>
          <w:szCs w:val="21"/>
        </w:rPr>
        <w:t>5D10</w:t>
      </w:r>
      <w:r>
        <w:rPr>
          <w:rFonts w:ascii="宋体" w:hAnsi="宋体" w:eastAsia="宋体" w:cs="宋体"/>
          <w:b/>
          <w:bCs/>
          <w:color w:val="FF0000"/>
          <w:spacing w:val="2"/>
          <w:sz w:val="21"/>
          <w:szCs w:val="21"/>
        </w:rPr>
        <w:t>16942</w:t>
      </w:r>
      <w:r>
        <w:rPr>
          <w:rFonts w:ascii="宋体" w:hAnsi="宋体" w:eastAsia="宋体" w:cs="宋体"/>
          <w:b/>
          <w:bCs/>
          <w:color w:val="FF0000"/>
          <w:spacing w:val="-48"/>
          <w:w w:val="87"/>
          <w:sz w:val="21"/>
          <w:szCs w:val="21"/>
        </w:rPr>
        <w:t>），</w:t>
      </w:r>
      <w:r>
        <w:rPr>
          <w:rFonts w:ascii="宋体" w:hAnsi="宋体" w:eastAsia="宋体" w:cs="宋体"/>
          <w:color w:val="FF0000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2"/>
          <w:sz w:val="21"/>
          <w:szCs w:val="21"/>
        </w:rPr>
        <w:t>发送到蓝牙设备</w:t>
      </w:r>
      <w:r>
        <w:rPr>
          <w:rFonts w:ascii="宋体" w:hAnsi="宋体" w:eastAsia="宋体" w:cs="宋体"/>
          <w:color w:val="FF000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pacing w:val="-3"/>
          <w:sz w:val="21"/>
          <w:szCs w:val="21"/>
        </w:rPr>
        <w:t>端即可。</w:t>
      </w:r>
    </w:p>
    <w:p w14:paraId="3BD05F5C">
      <w:pPr>
        <w:spacing w:before="34" w:line="227" w:lineRule="auto"/>
        <w:ind w:left="1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数据同步的长度有限制，所以上述数据内容可能需要进行分包传输，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格式如下：</w:t>
      </w:r>
    </w:p>
    <w:p w14:paraId="500CED87">
      <w:pPr>
        <w:spacing w:before="53" w:line="222" w:lineRule="auto"/>
        <w:ind w:right="26"/>
        <w:jc w:val="right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9"/>
          <w:sz w:val="21"/>
          <w:szCs w:val="21"/>
        </w:rPr>
        <w:t>1.</w:t>
      </w:r>
      <w:r>
        <w:rPr>
          <w:rFonts w:ascii="宋体" w:hAnsi="宋体" w:eastAsia="宋体" w:cs="宋体"/>
          <w:spacing w:val="-9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9"/>
          <w:sz w:val="21"/>
          <w:szCs w:val="21"/>
        </w:rPr>
        <w:t>计算分包的包数</w:t>
      </w:r>
      <w:r>
        <w:rPr>
          <w:rFonts w:ascii="宋体" w:hAnsi="宋体" w:eastAsia="宋体" w:cs="宋体"/>
          <w:spacing w:val="-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1"/>
          <w:szCs w:val="21"/>
        </w:rPr>
        <w:t>pack_num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21"/>
          <w:szCs w:val="21"/>
        </w:rPr>
        <w:t>=“时段”的总时长/60，有余数则加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21"/>
          <w:szCs w:val="21"/>
        </w:rPr>
        <w:t>1.即每包最多包含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21"/>
          <w:szCs w:val="21"/>
        </w:rPr>
        <w:t>60</w:t>
      </w:r>
    </w:p>
    <w:p w14:paraId="33A78733">
      <w:pPr>
        <w:spacing w:before="60" w:line="228" w:lineRule="auto"/>
        <w:ind w:left="8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分钟的数据，其余的进行分包。.</w:t>
      </w:r>
    </w:p>
    <w:p w14:paraId="229DF39C">
      <w:pPr>
        <w:spacing w:before="53" w:line="228" w:lineRule="auto"/>
        <w:ind w:left="463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11"/>
          <w:sz w:val="21"/>
          <w:szCs w:val="21"/>
        </w:rPr>
        <w:t>2.</w:t>
      </w:r>
      <w:r>
        <w:rPr>
          <w:rFonts w:ascii="宋体" w:hAnsi="宋体" w:eastAsia="宋体" w:cs="宋体"/>
          <w:spacing w:val="9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11"/>
          <w:sz w:val="21"/>
          <w:szCs w:val="21"/>
        </w:rPr>
        <w:t>同步帧的数据域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21"/>
          <w:szCs w:val="21"/>
        </w:rPr>
        <w:t>：</w:t>
      </w:r>
    </w:p>
    <w:p w14:paraId="5F57CC6D">
      <w:pPr>
        <w:spacing w:before="52" w:line="222" w:lineRule="auto"/>
        <w:ind w:left="83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时段序号(同一时段的相同)、总包数(pack_n</w:t>
      </w:r>
      <w:r>
        <w:rPr>
          <w:rFonts w:ascii="宋体" w:hAnsi="宋体" w:eastAsia="宋体" w:cs="宋体"/>
          <w:b/>
          <w:bCs/>
          <w:spacing w:val="-8"/>
          <w:sz w:val="21"/>
          <w:szCs w:val="21"/>
        </w:rPr>
        <w:t>um)、包序号(x)、时段的数据内容</w:t>
      </w:r>
    </w:p>
    <w:p w14:paraId="46B556F9">
      <w:pPr>
        <w:spacing w:before="60" w:line="227" w:lineRule="auto"/>
        <w:ind w:left="460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3.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按照第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3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章定义的帧格式，每包格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式如下：</w:t>
      </w:r>
    </w:p>
    <w:p w14:paraId="68B74038">
      <w:pPr>
        <w:spacing w:before="55" w:line="265" w:lineRule="auto"/>
        <w:ind w:left="821" w:right="26" w:firstLine="1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帧头(0x5a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0xa5)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+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功能码(0xB1)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+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长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度（LEN）</w:t>
      </w:r>
      <w:r>
        <w:rPr>
          <w:rFonts w:ascii="宋体" w:hAnsi="宋体" w:eastAsia="宋体" w:cs="宋体"/>
          <w:spacing w:val="-6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+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时段序号(同一时段的相同)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+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总包数(</w:t>
      </w:r>
      <w:r>
        <w:rPr>
          <w:rFonts w:ascii="宋体" w:hAnsi="宋体" w:eastAsia="宋体" w:cs="宋体"/>
          <w:b/>
          <w:bCs/>
          <w:sz w:val="21"/>
          <w:szCs w:val="21"/>
        </w:rPr>
        <w:t>pack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_</w:t>
      </w:r>
      <w:r>
        <w:rPr>
          <w:rFonts w:ascii="宋体" w:hAnsi="宋体" w:eastAsia="宋体" w:cs="宋体"/>
          <w:b/>
          <w:bCs/>
          <w:sz w:val="21"/>
          <w:szCs w:val="21"/>
        </w:rPr>
        <w:t>num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)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+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包序号(x)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+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开始时间+时段的数据内容</w:t>
      </w:r>
      <w:r>
        <w:rPr>
          <w:rFonts w:ascii="宋体" w:hAnsi="宋体" w:eastAsia="宋体" w:cs="宋体"/>
          <w:spacing w:val="4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+校验和+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帧尾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(0x69</w:t>
      </w:r>
      <w:r>
        <w:rPr>
          <w:rFonts w:ascii="宋体" w:hAnsi="宋体" w:eastAsia="宋体" w:cs="宋体"/>
          <w:spacing w:val="-3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0x42)</w:t>
      </w:r>
    </w:p>
    <w:p w14:paraId="2039A50B">
      <w:pPr>
        <w:spacing w:line="265" w:lineRule="auto"/>
        <w:rPr>
          <w:rFonts w:ascii="宋体" w:hAnsi="宋体" w:eastAsia="宋体" w:cs="宋体"/>
          <w:sz w:val="21"/>
          <w:szCs w:val="21"/>
        </w:rPr>
        <w:sectPr>
          <w:headerReference r:id="rId5" w:type="default"/>
          <w:pgSz w:w="11907" w:h="16839"/>
          <w:pgMar w:top="400" w:right="1771" w:bottom="0" w:left="1708" w:header="0" w:footer="0" w:gutter="0"/>
          <w:cols w:space="720" w:num="1"/>
        </w:sectPr>
      </w:pPr>
    </w:p>
    <w:p w14:paraId="792F51C1">
      <w:pPr>
        <w:pStyle w:val="2"/>
        <w:spacing w:line="254" w:lineRule="auto"/>
      </w:pPr>
    </w:p>
    <w:p w14:paraId="6636C02D">
      <w:pPr>
        <w:pStyle w:val="2"/>
        <w:spacing w:line="255" w:lineRule="auto"/>
      </w:pPr>
    </w:p>
    <w:p w14:paraId="7B1C2AA7">
      <w:pPr>
        <w:pStyle w:val="2"/>
        <w:spacing w:line="255" w:lineRule="auto"/>
      </w:pPr>
    </w:p>
    <w:p w14:paraId="6CFD8808">
      <w:pPr>
        <w:pStyle w:val="2"/>
        <w:spacing w:line="255" w:lineRule="auto"/>
      </w:pPr>
    </w:p>
    <w:p w14:paraId="4C532278">
      <w:pPr>
        <w:spacing w:before="68" w:line="220" w:lineRule="auto"/>
        <w:ind w:left="39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311140" cy="2575560"/>
                <wp:effectExtent l="0" t="0" r="0" b="0"/>
                <wp:wrapNone/>
                <wp:docPr id="4" name="Re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631"/>
                          <a:ext cx="5311140" cy="2575560"/>
                        </a:xfrm>
                        <a:prstGeom prst="rect">
                          <a:avLst/>
                        </a:prstGeom>
                        <a:solidFill>
                          <a:srgbClr val="E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4" o:spid="_x0000_s1026" o:spt="1" style="position:absolute;left:0pt;margin-left:0pt;margin-top:0.75pt;height:202.8pt;width:418.2pt;z-index:-251655168;mso-width-relative:page;mso-height-relative:page;" fillcolor="#EFFFFF" filled="t" stroked="f" coordsize="21600,21600" o:gfxdata="UEsDBAoAAAAAAIdO4kAAAAAAAAAAAAAAAAAEAAAAZHJzL1BLAwQUAAAACACHTuJANKwS+NUAAAAG&#10;AQAADwAAAGRycy9kb3ducmV2LnhtbE2PwU7DMBBE70j8g7VIXCrqBEqp0jg9IHFFasKFmxsvTlp7&#10;HWInbf+e5QTHnRnNvC13F+/EjGPsAynIlxkIpDaYnqyCj+btYQMiJk1Gu0Co4IoRdtXtTakLE860&#10;x7lOVnAJxUIr6FIaCilj26HXcRkGJPa+wuh14nO00oz6zOXeyccsW0uve+KFTg/42mF7qievIDWf&#10;VNvp6OvZHheu379/X5uFUvd3ebYFkfCS/sLwi8/oUDHTIUxkonAK+JHE6jMINjdP6xWIg4JV9pKD&#10;rEr5H7/6AVBLAwQUAAAACACHTuJAlg59SSsCAABmBAAADgAAAGRycy9lMm9Eb2MueG1srVRRjxIx&#10;EH438T80ffeW5Q5UwnIhIMbk4hHR+Fy6XbZJ26nTwoK/3mkXDj19uAd5KF/b6Tf9vs7s9P5oDTso&#10;DBpcxcubAWfKSai121X829fVm3echShcLQw4VfGTCvx+9vrVtPMTNYQWTK2QEYkLk85XvI3RT4oi&#10;yFZZEW7AK0ebDaAVkaa4K2oUHbFbUwwHg3HRAdYeQaoQaHXZb/IzI76EEJpGS7UEubfKxZ4VlRGR&#10;JIVW+8Bn+bZNo2R8bJqgIjMVJ6Uxj5SE8DaNxWwqJjsUvtXyfAXxkis802SFdpT0iWopomB71H9R&#10;WS0RAjTxRoIteiHZEVJRDp55s2mFV1kLWR38k+nh/9HKz4c1Ml1X/I4zJyw9+Bcyjd0lZzofJhSw&#10;8Ws8zwLBJPPYoE3/JIAds5unir8f35a9oeoYmaT10W1ZlnfktaTt4ejtaDTOlhdXBo8hflRgWQIV&#10;R0qejRSHhxApK4VeQlLCAEbXK21MnuBuuzDIDoJe98Mq/VJ+OvJHmHGsS3dMRxykw32QcRSbNPaq&#10;EtpCfSI/EPpCCV6uNN3rQYS4FkiVQVqod+IjDY0BooUz4qwF/Pmv9RRPD0a7nHVUaRUPP/YCFWfm&#10;k6OnTGV5AXgB2wtwe7sAkldSV3qZIR3AaC6wQbDfqaXmKQttCScpV8XjBS5iX+/UklLN5zmIis+L&#10;+OA2Xibq3pn5PkKjs+lXL84WUfllY8+tkur793mOun4eZ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KwS+NUAAAAGAQAADwAAAAAAAAABACAAAAAiAAAAZHJzL2Rvd25yZXYueG1sUEsBAhQAFAAA&#10;AAgAh07iQJYOfUkrAgAAZgQAAA4AAAAAAAAAAQAgAAAAJAEAAGRycy9lMm9Eb2MueG1sUEsFBgAA&#10;AAAGAAYAWQEAAME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名词解释：</w:t>
      </w:r>
    </w:p>
    <w:p w14:paraId="15B0EC71">
      <w:pPr>
        <w:spacing w:before="61" w:line="220" w:lineRule="auto"/>
        <w:ind w:left="3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长度：</w:t>
      </w:r>
      <w:r>
        <w:rPr>
          <w:rFonts w:ascii="Consolas" w:hAnsi="Consolas" w:eastAsia="Consolas" w:cs="Consolas"/>
          <w:b/>
          <w:bCs/>
          <w:sz w:val="21"/>
          <w:szCs w:val="21"/>
        </w:rPr>
        <w:t>LEN</w:t>
      </w:r>
      <w:r>
        <w:rPr>
          <w:rFonts w:ascii="Consolas" w:hAnsi="Consolas" w:eastAsia="Consolas" w:cs="Consolas"/>
          <w:b/>
          <w:bCs/>
          <w:spacing w:val="2"/>
          <w:sz w:val="21"/>
          <w:szCs w:val="21"/>
        </w:rPr>
        <w:t xml:space="preserve"> = “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帧序号</w:t>
      </w:r>
      <w:r>
        <w:rPr>
          <w:rFonts w:ascii="Consolas" w:hAnsi="Consolas" w:eastAsia="Consolas" w:cs="Consolas"/>
          <w:b/>
          <w:bCs/>
          <w:spacing w:val="2"/>
          <w:sz w:val="21"/>
          <w:szCs w:val="21"/>
        </w:rPr>
        <w:t>”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到</w:t>
      </w:r>
      <w:r>
        <w:rPr>
          <w:rFonts w:ascii="Consolas" w:hAnsi="Consolas" w:eastAsia="Consolas" w:cs="Consolas"/>
          <w:b/>
          <w:bCs/>
          <w:spacing w:val="2"/>
          <w:sz w:val="21"/>
          <w:szCs w:val="21"/>
        </w:rPr>
        <w:t>“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时段的数据内容</w:t>
      </w:r>
      <w:r>
        <w:rPr>
          <w:rFonts w:ascii="Consolas" w:hAnsi="Consolas" w:eastAsia="Consolas" w:cs="Consolas"/>
          <w:b/>
          <w:bCs/>
          <w:spacing w:val="2"/>
          <w:sz w:val="21"/>
          <w:szCs w:val="21"/>
        </w:rPr>
        <w:t>”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的长度。</w:t>
      </w:r>
    </w:p>
    <w:p w14:paraId="48E5D9A7">
      <w:pPr>
        <w:spacing w:before="60" w:line="269" w:lineRule="auto"/>
        <w:ind w:left="37" w:right="74" w:firstLine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时段序号：</w:t>
      </w:r>
      <w:r>
        <w:rPr>
          <w:rFonts w:ascii="Consolas" w:hAnsi="Consolas" w:eastAsia="Consolas" w:cs="Consolas"/>
          <w:b/>
          <w:bCs/>
          <w:spacing w:val="-4"/>
          <w:sz w:val="21"/>
          <w:szCs w:val="21"/>
        </w:rPr>
        <w:t>2</w:t>
      </w:r>
      <w:r>
        <w:rPr>
          <w:rFonts w:ascii="Consolas" w:hAnsi="Consolas" w:eastAsia="Consolas" w:cs="Consolas"/>
          <w:b/>
          <w:bCs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字节，每个时段的该值不同，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目的是为方便服务器辨认是否为同一时段的内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容。一般来说按顺序增加即可，比如同步的第一个时段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序号为</w:t>
      </w:r>
      <w:r>
        <w:rPr>
          <w:rFonts w:ascii="宋体" w:hAnsi="宋体" w:eastAsia="宋体" w:cs="宋体"/>
          <w:spacing w:val="-26"/>
          <w:sz w:val="21"/>
          <w:szCs w:val="21"/>
        </w:rPr>
        <w:t xml:space="preserve"> </w:t>
      </w:r>
      <w:r>
        <w:rPr>
          <w:rFonts w:ascii="Consolas" w:hAnsi="Consolas" w:eastAsia="Consolas" w:cs="Consolas"/>
          <w:b/>
          <w:bCs/>
          <w:spacing w:val="-3"/>
          <w:sz w:val="21"/>
          <w:szCs w:val="21"/>
        </w:rPr>
        <w:t>1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，第二个时段序号为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Consolas" w:hAnsi="Consolas" w:eastAsia="Consolas" w:cs="Consolas"/>
          <w:b/>
          <w:bCs/>
          <w:spacing w:val="-3"/>
          <w:sz w:val="21"/>
          <w:szCs w:val="21"/>
        </w:rPr>
        <w:t>2…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只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要确保同一时段的帧序号相同即可。低位在前，高位在后。</w:t>
      </w:r>
      <w:r>
        <w:rPr>
          <w:rFonts w:ascii="Consolas" w:hAnsi="Consolas" w:eastAsia="Consolas" w:cs="Consolas"/>
          <w:b/>
          <w:bCs/>
          <w:spacing w:val="-1"/>
          <w:sz w:val="21"/>
          <w:szCs w:val="21"/>
        </w:rPr>
        <w:t>01 00</w:t>
      </w:r>
      <w:r>
        <w:rPr>
          <w:rFonts w:ascii="Consolas" w:hAnsi="Consolas" w:eastAsia="Consolas" w:cs="Consolas"/>
          <w:b/>
          <w:bCs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表示第一个时段序号。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总包数：</w:t>
      </w:r>
      <w:r>
        <w:rPr>
          <w:rFonts w:ascii="Consolas" w:hAnsi="Consolas" w:eastAsia="Consolas" w:cs="Consolas"/>
          <w:b/>
          <w:bCs/>
          <w:spacing w:val="-1"/>
          <w:sz w:val="21"/>
          <w:szCs w:val="21"/>
        </w:rPr>
        <w:t>2</w:t>
      </w:r>
      <w:r>
        <w:rPr>
          <w:rFonts w:ascii="Consolas" w:hAnsi="Consolas" w:eastAsia="Consolas" w:cs="Consolas"/>
          <w:b/>
          <w:bCs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字节，同一时段数据需要拆分的包数。低位在前，高位在后。</w:t>
      </w:r>
      <w:r>
        <w:rPr>
          <w:rFonts w:ascii="Consolas" w:hAnsi="Consolas" w:eastAsia="Consolas" w:cs="Consolas"/>
          <w:b/>
          <w:bCs/>
          <w:spacing w:val="-1"/>
          <w:sz w:val="21"/>
          <w:szCs w:val="21"/>
        </w:rPr>
        <w:t>03 00</w:t>
      </w:r>
      <w:r>
        <w:rPr>
          <w:rFonts w:ascii="Consolas" w:hAnsi="Consolas" w:eastAsia="Consolas" w:cs="Consolas"/>
          <w:b/>
          <w:bCs/>
          <w:spacing w:val="-5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表示该时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段数据一共分为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Consolas" w:hAnsi="Consolas" w:eastAsia="Consolas" w:cs="Consolas"/>
          <w:b/>
          <w:bCs/>
          <w:spacing w:val="-4"/>
          <w:sz w:val="21"/>
          <w:szCs w:val="21"/>
        </w:rPr>
        <w:t>3</w:t>
      </w:r>
      <w:r>
        <w:rPr>
          <w:rFonts w:ascii="Consolas" w:hAnsi="Consolas" w:eastAsia="Consolas" w:cs="Consolas"/>
          <w:b/>
          <w:bCs/>
          <w:spacing w:val="-5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包。</w:t>
      </w:r>
    </w:p>
    <w:p w14:paraId="1E4E15D3">
      <w:pPr>
        <w:spacing w:before="30" w:line="261" w:lineRule="auto"/>
        <w:ind w:left="37" w:right="11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包序号：</w:t>
      </w:r>
      <w:r>
        <w:rPr>
          <w:rFonts w:ascii="Consolas" w:hAnsi="Consolas" w:eastAsia="Consolas" w:cs="Consolas"/>
          <w:b/>
          <w:bCs/>
          <w:spacing w:val="-1"/>
          <w:sz w:val="21"/>
          <w:szCs w:val="21"/>
        </w:rPr>
        <w:t>2</w:t>
      </w:r>
      <w:r>
        <w:rPr>
          <w:rFonts w:ascii="Consolas" w:hAnsi="Consolas" w:eastAsia="Consolas" w:cs="Consolas"/>
          <w:b/>
          <w:bCs/>
          <w:spacing w:val="-4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字节，该时段数据同步分包的序号，低位在前，高位在后。</w:t>
      </w:r>
      <w:r>
        <w:rPr>
          <w:rFonts w:ascii="Consolas" w:hAnsi="Consolas" w:eastAsia="Consolas" w:cs="Consolas"/>
          <w:b/>
          <w:bCs/>
          <w:spacing w:val="-1"/>
          <w:sz w:val="21"/>
          <w:szCs w:val="21"/>
        </w:rPr>
        <w:t>01 00</w:t>
      </w:r>
      <w:r>
        <w:rPr>
          <w:rFonts w:ascii="Consolas" w:hAnsi="Consolas" w:eastAsia="Consolas" w:cs="Consolas"/>
          <w:b/>
          <w:bCs/>
          <w:spacing w:val="-5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表示当前时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段的第一包。</w:t>
      </w:r>
    </w:p>
    <w:p w14:paraId="7B0B7DB9">
      <w:pPr>
        <w:spacing w:before="31" w:line="201" w:lineRule="auto"/>
        <w:ind w:left="4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时段的数据内容：“开始时间</w:t>
      </w:r>
      <w:r>
        <w:rPr>
          <w:rFonts w:ascii="Consolas" w:hAnsi="Consolas" w:eastAsia="Consolas" w:cs="Consolas"/>
          <w:b/>
          <w:bCs/>
          <w:spacing w:val="3"/>
          <w:sz w:val="21"/>
          <w:szCs w:val="21"/>
        </w:rPr>
        <w:t>(6)”+“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每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分钟数据</w:t>
      </w:r>
      <w:r>
        <w:rPr>
          <w:rFonts w:ascii="Consolas" w:hAnsi="Consolas" w:eastAsia="Consolas" w:cs="Consolas"/>
          <w:b/>
          <w:bCs/>
          <w:spacing w:val="2"/>
          <w:sz w:val="21"/>
          <w:szCs w:val="21"/>
        </w:rPr>
        <w:t>”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（</w:t>
      </w:r>
      <w:r>
        <w:rPr>
          <w:rFonts w:ascii="Consolas" w:hAnsi="Consolas" w:eastAsia="Consolas" w:cs="Consolas"/>
          <w:b/>
          <w:bCs/>
          <w:spacing w:val="2"/>
          <w:sz w:val="21"/>
          <w:szCs w:val="21"/>
        </w:rPr>
        <w:t>n*3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，</w:t>
      </w:r>
      <w:r>
        <w:rPr>
          <w:rFonts w:ascii="Consolas" w:hAnsi="Consolas" w:eastAsia="Consolas" w:cs="Consolas"/>
          <w:b/>
          <w:bCs/>
          <w:spacing w:val="2"/>
          <w:sz w:val="21"/>
          <w:szCs w:val="21"/>
        </w:rPr>
        <w:t>n≤60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）。</w:t>
      </w:r>
    </w:p>
    <w:p w14:paraId="50A86905">
      <w:pPr>
        <w:spacing w:before="84" w:line="220" w:lineRule="auto"/>
        <w:ind w:left="38"/>
        <w:rPr>
          <w:rFonts w:ascii="Consolas" w:hAnsi="Consolas" w:eastAsia="Consolas" w:cs="Consolas"/>
          <w:sz w:val="21"/>
          <w:szCs w:val="21"/>
        </w:rPr>
      </w:pP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数据结尾：</w:t>
      </w:r>
      <w:r>
        <w:rPr>
          <w:rFonts w:ascii="Consolas" w:hAnsi="Consolas" w:eastAsia="Consolas" w:cs="Consolas"/>
          <w:b/>
          <w:bCs/>
          <w:spacing w:val="4"/>
          <w:sz w:val="21"/>
          <w:szCs w:val="21"/>
        </w:rPr>
        <w:t>55</w:t>
      </w:r>
      <w:r>
        <w:rPr>
          <w:rFonts w:ascii="Consolas" w:hAnsi="Consolas" w:eastAsia="Consolas" w:cs="Consolas"/>
          <w:b/>
          <w:bCs/>
          <w:sz w:val="21"/>
          <w:szCs w:val="21"/>
        </w:rPr>
        <w:t>AAFFFF</w:t>
      </w: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，所有时段的数据拼接在一起之后，结尾加上</w:t>
      </w:r>
      <w:r>
        <w:rPr>
          <w:rFonts w:ascii="宋体" w:hAnsi="宋体" w:eastAsia="宋体" w:cs="宋体"/>
          <w:spacing w:val="-35"/>
          <w:sz w:val="21"/>
          <w:szCs w:val="21"/>
        </w:rPr>
        <w:t xml:space="preserve"> </w:t>
      </w:r>
      <w:r>
        <w:rPr>
          <w:rFonts w:ascii="Consolas" w:hAnsi="Consolas" w:eastAsia="Consolas" w:cs="Consolas"/>
          <w:b/>
          <w:bCs/>
          <w:spacing w:val="4"/>
          <w:sz w:val="21"/>
          <w:szCs w:val="21"/>
        </w:rPr>
        <w:t>55</w:t>
      </w:r>
      <w:r>
        <w:rPr>
          <w:rFonts w:ascii="Consolas" w:hAnsi="Consolas" w:eastAsia="Consolas" w:cs="Consolas"/>
          <w:b/>
          <w:bCs/>
          <w:sz w:val="21"/>
          <w:szCs w:val="21"/>
        </w:rPr>
        <w:t>AAFFFF</w:t>
      </w:r>
    </w:p>
    <w:p w14:paraId="3D19B043">
      <w:pPr>
        <w:pStyle w:val="2"/>
        <w:spacing w:line="296" w:lineRule="auto"/>
      </w:pPr>
    </w:p>
    <w:p w14:paraId="1868F987">
      <w:pPr>
        <w:spacing w:before="69" w:line="228" w:lineRule="auto"/>
        <w:ind w:left="37"/>
        <w:outlineLvl w:val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5.3</w:t>
      </w:r>
      <w:r>
        <w:rPr>
          <w:rFonts w:ascii="宋体" w:hAnsi="宋体" w:eastAsia="宋体" w:cs="宋体"/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1"/>
          <w:szCs w:val="21"/>
        </w:rPr>
        <w:t>服务器的回应</w:t>
      </w:r>
    </w:p>
    <w:p w14:paraId="6590618C">
      <w:pPr>
        <w:spacing w:before="51" w:line="263" w:lineRule="auto"/>
        <w:ind w:left="397" w:right="23" w:firstLine="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进行数据同步时，会将所有数据拼接上传，所以服务器只需要回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复一次即可。应答帧为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21"/>
          <w:szCs w:val="21"/>
        </w:rPr>
        <w:t>5</w:t>
      </w:r>
      <w:r>
        <w:rPr>
          <w:rFonts w:ascii="宋体" w:hAnsi="宋体" w:eastAsia="宋体" w:cs="宋体"/>
          <w:b/>
          <w:bCs/>
          <w:sz w:val="21"/>
          <w:szCs w:val="21"/>
        </w:rPr>
        <w:t>AA</w:t>
      </w:r>
      <w:r>
        <w:rPr>
          <w:rFonts w:ascii="宋体" w:hAnsi="宋体" w:eastAsia="宋体" w:cs="宋体"/>
          <w:b/>
          <w:bCs/>
          <w:spacing w:val="18"/>
          <w:sz w:val="21"/>
          <w:szCs w:val="21"/>
        </w:rPr>
        <w:t>5D1016942</w:t>
      </w:r>
    </w:p>
    <w:p w14:paraId="52DEC975">
      <w:pPr>
        <w:pStyle w:val="2"/>
        <w:spacing w:line="269" w:lineRule="auto"/>
      </w:pPr>
    </w:p>
    <w:p w14:paraId="3A867D13">
      <w:pPr>
        <w:spacing w:before="69" w:line="227" w:lineRule="auto"/>
        <w:ind w:left="37"/>
        <w:outlineLvl w:val="1"/>
        <w:rPr>
          <w:rFonts w:ascii="宋体" w:hAnsi="宋体" w:eastAsia="宋体" w:cs="宋体"/>
          <w:sz w:val="21"/>
          <w:szCs w:val="21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-184150</wp:posOffset>
                </wp:positionV>
                <wp:extent cx="5311140" cy="396875"/>
                <wp:effectExtent l="0" t="0" r="0" b="0"/>
                <wp:wrapNone/>
                <wp:docPr id="6" name="R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-184580"/>
                          <a:ext cx="5311140" cy="396875"/>
                        </a:xfrm>
                        <a:prstGeom prst="rect">
                          <a:avLst/>
                        </a:prstGeom>
                        <a:solidFill>
                          <a:srgbClr val="E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6" o:spid="_x0000_s1026" o:spt="1" style="position:absolute;left:0pt;margin-left:0pt;margin-top:-14.5pt;height:31.25pt;width:418.2pt;z-index:-251654144;mso-width-relative:page;mso-height-relative:page;" fillcolor="#EFFFFF" filled="t" stroked="f" coordsize="21600,21600" o:gfxdata="UEsDBAoAAAAAAIdO4kAAAAAAAAAAAAAAAAAEAAAAZHJzL1BLAwQUAAAACACHTuJAL6AqHdYAAAAH&#10;AQAADwAAAGRycy9kb3ducmV2LnhtbE2PwU7DMBBE70j8g7VIXKrWaQNVCXF6QOKK1IQLNzdenBR7&#10;HWInbf+e5QS3Hc1o5m25v3gnZhxjH0jBepWBQGqD6ckqeG9elzsQMWky2gVCBVeMsK9ub0pdmHCm&#10;A851soJLKBZaQZfSUEgZ2w69jqswILH3GUavE8vRSjPqM5d7JzdZtpVe98QLnR7wpcP2q568gtR8&#10;UG2nk69ne1q4/vD2fW0WSt3frbNnEAkv6S8Mv/iMDhUzHcNEJgqngB9JCpabJz7Y3uXbBxBHBXn+&#10;CLIq5X/+6gdQSwMEFAAAAAgAh07iQBrXGT8qAgAAaAQAAA4AAABkcnMvZTJvRG9jLnhtbK1UwY7a&#10;MBC9V+o/WL4vIbsLpYiwQlCqSqsuKq16No5DLNked2wI9Os7TsLSbnvYQ3NwnuPxm3nP48weTtaw&#10;o8KgwRU8Hww5U05Cqd2+4N++rm8mnIUoXCkMOFXwswr8Yf72zazxU3ULNZhSISMSF6aNL3gdo59m&#10;WZC1siIMwCtHixWgFZGmuM9KFA2xW5PdDofjrAEsPYJUIdDXVbfIe0Z8DSFUlZZqBfJglYsdKyoj&#10;IkkKtfaBz9tqq0rJ+FRVQUVmCk5KYztSEsK7NGbzmZjuUfhay74E8ZoSXmiyQjtK+ky1ElGwA+q/&#10;qKyWCAGqOJBgs05I6wipyIcvvNnWwqtWC1kd/LPp4f/Rys/HDTJdFnzMmROWDvwLmcbGyZnGhykF&#10;bP0G+1kgmGSeKrTpTQLYqXXzXPCbfHI/mvSeqlNkkpZGd3me35PdkiLu3o8n70aJOrtyeAzxowLL&#10;Eig4UvrWSnF8DLELvYSklAGMLtfamHaC+93SIDsKOt8P6/T07H+EGceaVGXa4iBt7niNo0qSyk5X&#10;Qjsoz+QIQtcqwcu1proeRYgbgdQbJIVuT3yioTJAtNAjzmrAn//6nuLpyGiVs4Z6reDhx0Gg4sx8&#10;cnSYqTEvAC9gdwHuYJdA8nK6l162kDZgNBdYIdjvdKkWKQstCScpV8HjBS5j1/F0KaVaLNogaj8v&#10;4qPbepmoO2cWhwiVbk2/etFbRA3YHlt/WVKH/z5vo64/i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6AqHdYAAAAHAQAADwAAAAAAAAABACAAAAAiAAAAZHJzL2Rvd25yZXYueG1sUEsBAhQAFAAA&#10;AAgAh07iQBrXGT8qAgAAaAQAAA4AAAAAAAAAAQAgAAAAJQEAAGRycy9lMm9Eb2MueG1sUEsFBgAA&#10;AAAGAAYAWQEAAME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5.4</w:t>
      </w:r>
      <w:r>
        <w:rPr>
          <w:rFonts w:ascii="宋体" w:hAnsi="宋体" w:eastAsia="宋体" w:cs="宋体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数据同步的举例说明</w:t>
      </w:r>
    </w:p>
    <w:p w14:paraId="540B2AA1">
      <w:pPr>
        <w:spacing w:before="54" w:line="264" w:lineRule="auto"/>
        <w:ind w:left="40" w:right="23" w:hanging="4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举例：某时段的开始时间为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2021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年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2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月</w:t>
      </w:r>
      <w:r>
        <w:rPr>
          <w:rFonts w:ascii="宋体" w:hAnsi="宋体" w:eastAsia="宋体" w:cs="宋体"/>
          <w:spacing w:val="-3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1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日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22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点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0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分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0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秒，一共使用了有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238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分钟，即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一共有</w:t>
      </w:r>
      <w:r>
        <w:rPr>
          <w:rFonts w:ascii="宋体" w:hAnsi="宋体" w:eastAsia="宋体" w:cs="宋体"/>
          <w:spacing w:val="-3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238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组数据，所以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pack_num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=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238/60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等于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3</w:t>
      </w:r>
      <w:r>
        <w:rPr>
          <w:rFonts w:ascii="宋体" w:hAnsi="宋体" w:eastAsia="宋体" w:cs="宋体"/>
          <w:spacing w:val="-4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余数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1，所以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pack_num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=</w:t>
      </w:r>
      <w:r>
        <w:rPr>
          <w:rFonts w:ascii="宋体" w:hAnsi="宋体" w:eastAsia="宋体" w:cs="宋体"/>
          <w:spacing w:val="-3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4，一共需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要分为</w:t>
      </w:r>
      <w:r>
        <w:rPr>
          <w:rFonts w:ascii="宋体" w:hAnsi="宋体" w:eastAsia="宋体" w:cs="宋体"/>
          <w:spacing w:val="-4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4</w:t>
      </w:r>
      <w:r>
        <w:rPr>
          <w:rFonts w:ascii="宋体" w:hAnsi="宋体" w:eastAsia="宋体" w:cs="宋体"/>
          <w:spacing w:val="-4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包进行同步。</w:t>
      </w:r>
    </w:p>
    <w:p w14:paraId="0822E5F0">
      <w:pPr>
        <w:pStyle w:val="2"/>
        <w:spacing w:line="276" w:lineRule="auto"/>
      </w:pPr>
    </w:p>
    <w:p w14:paraId="0FABC559">
      <w:pPr>
        <w:spacing w:before="69" w:line="259" w:lineRule="auto"/>
        <w:ind w:left="33" w:right="2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注意：由于该蓝牙芯片的原因，没法进行</w:t>
      </w:r>
      <w:r>
        <w:rPr>
          <w:rFonts w:ascii="宋体" w:hAnsi="宋体" w:eastAsia="宋体" w:cs="宋体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MTU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交换，只能每帧</w:t>
      </w:r>
      <w:r>
        <w:rPr>
          <w:rFonts w:ascii="宋体" w:hAnsi="宋体" w:eastAsia="宋体" w:cs="宋体"/>
          <w:spacing w:val="-3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20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字节传输，所以下述的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分帧规则组装好了之后按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20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字节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20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字节直接发送，后台端</w:t>
      </w: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会做拼接处理。</w:t>
      </w:r>
    </w:p>
    <w:p w14:paraId="053D57E3">
      <w:pPr>
        <w:pStyle w:val="2"/>
        <w:spacing w:line="276" w:lineRule="auto"/>
      </w:pPr>
    </w:p>
    <w:p w14:paraId="1F989773">
      <w:pPr>
        <w:spacing w:before="69" w:line="226" w:lineRule="auto"/>
        <w:ind w:left="3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①</w:t>
      </w:r>
      <w:r>
        <w:rPr>
          <w:rFonts w:ascii="宋体" w:hAnsi="宋体" w:eastAsia="宋体" w:cs="宋体"/>
          <w:spacing w:val="7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21"/>
          <w:szCs w:val="21"/>
        </w:rPr>
        <w:t>同步：</w:t>
      </w:r>
    </w:p>
    <w:p w14:paraId="710C4D82">
      <w:pPr>
        <w:spacing w:before="54" w:line="261" w:lineRule="auto"/>
        <w:ind w:left="399" w:right="65"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767171"/>
          <w:spacing w:val="4"/>
          <w:sz w:val="21"/>
          <w:szCs w:val="21"/>
        </w:rPr>
        <w:t>帧头</w:t>
      </w:r>
      <w:r>
        <w:rPr>
          <w:rFonts w:ascii="宋体" w:hAnsi="宋体" w:eastAsia="宋体" w:cs="宋体"/>
          <w:color w:val="767171"/>
          <w:spacing w:val="4"/>
          <w:sz w:val="21"/>
          <w:szCs w:val="21"/>
        </w:rPr>
        <w:t xml:space="preserve">   </w:t>
      </w: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+</w:t>
      </w:r>
      <w:r>
        <w:rPr>
          <w:rFonts w:ascii="宋体" w:hAnsi="宋体" w:eastAsia="宋体" w:cs="宋体"/>
          <w:spacing w:val="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5B9BD5"/>
          <w:spacing w:val="4"/>
          <w:sz w:val="21"/>
          <w:szCs w:val="21"/>
        </w:rPr>
        <w:t>功能码</w:t>
      </w: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FFC000"/>
          <w:spacing w:val="4"/>
          <w:sz w:val="21"/>
          <w:szCs w:val="21"/>
        </w:rPr>
        <w:t>长度</w:t>
      </w: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4472C4"/>
          <w:spacing w:val="4"/>
          <w:sz w:val="21"/>
          <w:szCs w:val="21"/>
        </w:rPr>
        <w:t>时段序号</w:t>
      </w: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70AD47"/>
          <w:spacing w:val="4"/>
          <w:sz w:val="21"/>
          <w:szCs w:val="21"/>
        </w:rPr>
        <w:t>总包数</w:t>
      </w: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44546A"/>
          <w:spacing w:val="4"/>
          <w:sz w:val="21"/>
          <w:szCs w:val="21"/>
        </w:rPr>
        <w:t>包序号</w:t>
      </w: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+时段的数据内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容（包括</w:t>
      </w:r>
      <w:r>
        <w:rPr>
          <w:rFonts w:ascii="宋体" w:hAnsi="宋体" w:eastAsia="宋体" w:cs="宋体"/>
          <w:b/>
          <w:bCs/>
          <w:color w:val="2E74B5"/>
          <w:spacing w:val="3"/>
          <w:sz w:val="21"/>
          <w:szCs w:val="21"/>
        </w:rPr>
        <w:t>时间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、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767171"/>
          <w:spacing w:val="1"/>
          <w:sz w:val="21"/>
          <w:szCs w:val="21"/>
        </w:rPr>
        <w:t>(0x5a</w:t>
      </w:r>
      <w:r>
        <w:rPr>
          <w:rFonts w:ascii="宋体" w:hAnsi="宋体" w:eastAsia="宋体" w:cs="宋体"/>
          <w:color w:val="767171"/>
          <w:spacing w:val="-5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767171"/>
          <w:spacing w:val="1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color w:val="767171"/>
          <w:sz w:val="21"/>
          <w:szCs w:val="21"/>
        </w:rPr>
        <w:t>xa</w:t>
      </w:r>
      <w:r>
        <w:rPr>
          <w:rFonts w:ascii="宋体" w:hAnsi="宋体" w:eastAsia="宋体" w:cs="宋体"/>
          <w:b/>
          <w:bCs/>
          <w:color w:val="767171"/>
          <w:spacing w:val="1"/>
          <w:sz w:val="21"/>
          <w:szCs w:val="21"/>
        </w:rPr>
        <w:t>5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)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+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color w:val="5B9BD5"/>
          <w:spacing w:val="1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color w:val="5B9BD5"/>
          <w:sz w:val="21"/>
          <w:szCs w:val="21"/>
        </w:rPr>
        <w:t>xD</w:t>
      </w:r>
      <w:r>
        <w:rPr>
          <w:rFonts w:ascii="宋体" w:hAnsi="宋体" w:eastAsia="宋体" w:cs="宋体"/>
          <w:b/>
          <w:bCs/>
          <w:color w:val="5B9BD5"/>
          <w:spacing w:val="1"/>
          <w:sz w:val="21"/>
          <w:szCs w:val="21"/>
        </w:rPr>
        <w:t>1</w:t>
      </w:r>
      <w:r>
        <w:rPr>
          <w:rFonts w:ascii="宋体" w:hAnsi="宋体" w:eastAsia="宋体" w:cs="宋体"/>
          <w:color w:val="5B9BD5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+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C000"/>
          <w:spacing w:val="1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color w:val="FFC000"/>
          <w:sz w:val="21"/>
          <w:szCs w:val="21"/>
        </w:rPr>
        <w:t>xC</w:t>
      </w:r>
      <w:r>
        <w:rPr>
          <w:rFonts w:ascii="宋体" w:hAnsi="宋体" w:eastAsia="宋体" w:cs="宋体"/>
          <w:b/>
          <w:bCs/>
          <w:color w:val="FFC000"/>
          <w:spacing w:val="1"/>
          <w:sz w:val="21"/>
          <w:szCs w:val="21"/>
        </w:rPr>
        <w:t>0</w:t>
      </w:r>
      <w:r>
        <w:rPr>
          <w:rFonts w:ascii="宋体" w:hAnsi="宋体" w:eastAsia="宋体" w:cs="宋体"/>
          <w:color w:val="FFC000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+</w:t>
      </w:r>
      <w:r>
        <w:rPr>
          <w:rFonts w:ascii="宋体" w:hAnsi="宋体" w:eastAsia="宋体" w:cs="宋体"/>
          <w:spacing w:val="-5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4472C4"/>
          <w:spacing w:val="1"/>
          <w:sz w:val="21"/>
          <w:szCs w:val="21"/>
        </w:rPr>
        <w:t>01</w:t>
      </w:r>
      <w:r>
        <w:rPr>
          <w:rFonts w:ascii="宋体" w:hAnsi="宋体" w:eastAsia="宋体" w:cs="宋体"/>
          <w:color w:val="4472C4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4472C4"/>
          <w:spacing w:val="1"/>
          <w:sz w:val="21"/>
          <w:szCs w:val="21"/>
        </w:rPr>
        <w:t>00</w:t>
      </w:r>
      <w:r>
        <w:rPr>
          <w:rFonts w:ascii="宋体" w:hAnsi="宋体" w:eastAsia="宋体" w:cs="宋体"/>
          <w:color w:val="4472C4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+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color w:val="70AD47"/>
          <w:spacing w:val="1"/>
          <w:sz w:val="21"/>
          <w:szCs w:val="21"/>
        </w:rPr>
        <w:t>04</w:t>
      </w:r>
      <w:r>
        <w:rPr>
          <w:rFonts w:ascii="宋体" w:hAnsi="宋体" w:eastAsia="宋体" w:cs="宋体"/>
          <w:color w:val="70AD47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70AD47"/>
          <w:spacing w:val="1"/>
          <w:sz w:val="21"/>
          <w:szCs w:val="21"/>
        </w:rPr>
        <w:t>00</w:t>
      </w:r>
      <w:r>
        <w:rPr>
          <w:rFonts w:ascii="宋体" w:hAnsi="宋体" w:eastAsia="宋体" w:cs="宋体"/>
          <w:color w:val="70AD47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44546A"/>
          <w:spacing w:val="1"/>
          <w:sz w:val="21"/>
          <w:szCs w:val="21"/>
        </w:rPr>
        <w:t>01</w:t>
      </w:r>
      <w:r>
        <w:rPr>
          <w:rFonts w:ascii="宋体" w:hAnsi="宋体" w:eastAsia="宋体" w:cs="宋体"/>
          <w:color w:val="44546A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44546A"/>
          <w:spacing w:val="1"/>
          <w:sz w:val="21"/>
          <w:szCs w:val="21"/>
        </w:rPr>
        <w:t>00</w:t>
      </w:r>
      <w:r>
        <w:rPr>
          <w:rFonts w:ascii="宋体" w:hAnsi="宋体" w:eastAsia="宋体" w:cs="宋体"/>
          <w:color w:val="44546A"/>
          <w:spacing w:val="1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+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 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（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0x15</w:t>
      </w:r>
      <w:r>
        <w:rPr>
          <w:rFonts w:ascii="宋体" w:hAnsi="宋体" w:eastAsia="宋体" w:cs="宋体"/>
          <w:color w:val="2E74B5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02</w:t>
      </w:r>
      <w:r>
        <w:rPr>
          <w:rFonts w:ascii="宋体" w:hAnsi="宋体" w:eastAsia="宋体" w:cs="宋体"/>
          <w:color w:val="2E74B5"/>
          <w:spacing w:val="-5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01</w:t>
      </w:r>
      <w:r>
        <w:rPr>
          <w:rFonts w:ascii="宋体" w:hAnsi="宋体" w:eastAsia="宋体" w:cs="宋体"/>
          <w:color w:val="2E74B5"/>
          <w:spacing w:val="-5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0x16</w:t>
      </w:r>
      <w:r>
        <w:rPr>
          <w:rFonts w:ascii="宋体" w:hAnsi="宋体" w:eastAsia="宋体" w:cs="宋体"/>
          <w:color w:val="2E74B5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00</w:t>
      </w:r>
      <w:r>
        <w:rPr>
          <w:rFonts w:ascii="宋体" w:hAnsi="宋体" w:eastAsia="宋体" w:cs="宋体"/>
          <w:color w:val="2E74B5"/>
          <w:spacing w:val="-5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z w:val="21"/>
          <w:szCs w:val="21"/>
        </w:rPr>
        <w:t>00</w:t>
      </w:r>
      <w:r>
        <w:rPr>
          <w:rFonts w:ascii="宋体" w:hAnsi="宋体" w:eastAsia="宋体" w:cs="宋体"/>
          <w:b/>
          <w:bCs/>
          <w:sz w:val="21"/>
          <w:szCs w:val="21"/>
        </w:rPr>
        <w:t>）</w:t>
      </w:r>
    </w:p>
    <w:p w14:paraId="5B31A700">
      <w:pPr>
        <w:pStyle w:val="2"/>
        <w:spacing w:line="272" w:lineRule="auto"/>
      </w:pPr>
    </w:p>
    <w:p w14:paraId="6DFFEC40">
      <w:pPr>
        <w:spacing w:before="69" w:line="228" w:lineRule="auto"/>
        <w:ind w:left="1554"/>
        <w:outlineLvl w:val="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00B050"/>
          <w:sz w:val="21"/>
          <w:szCs w:val="21"/>
        </w:rPr>
        <w:t>数据内容</w:t>
      </w:r>
      <w:r>
        <w:rPr>
          <w:rFonts w:ascii="宋体" w:hAnsi="宋体" w:eastAsia="宋体" w:cs="宋体"/>
          <w:b/>
          <w:bCs/>
          <w:sz w:val="21"/>
          <w:szCs w:val="21"/>
        </w:rPr>
        <w:t>）</w:t>
      </w:r>
      <w:r>
        <w:rPr>
          <w:rFonts w:ascii="宋体" w:hAnsi="宋体" w:eastAsia="宋体" w:cs="宋体"/>
          <w:sz w:val="21"/>
          <w:szCs w:val="21"/>
        </w:rPr>
        <w:t xml:space="preserve">                            </w:t>
      </w:r>
      <w:r>
        <w:rPr>
          <w:rFonts w:ascii="宋体" w:hAnsi="宋体" w:eastAsia="宋体" w:cs="宋体"/>
          <w:b/>
          <w:bCs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C45911"/>
          <w:sz w:val="21"/>
          <w:szCs w:val="21"/>
        </w:rPr>
        <w:t>校验</w:t>
      </w:r>
      <w:r>
        <w:rPr>
          <w:rFonts w:ascii="宋体" w:hAnsi="宋体" w:eastAsia="宋体" w:cs="宋体"/>
          <w:color w:val="C45911"/>
          <w:spacing w:val="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z w:val="21"/>
          <w:szCs w:val="21"/>
        </w:rPr>
        <w:t>+</w:t>
      </w:r>
      <w:r>
        <w:rPr>
          <w:rFonts w:ascii="宋体" w:hAnsi="宋体" w:eastAsia="宋体" w:cs="宋体"/>
          <w:spacing w:val="1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44546A"/>
          <w:sz w:val="21"/>
          <w:szCs w:val="21"/>
        </w:rPr>
        <w:t>帧尾</w:t>
      </w:r>
    </w:p>
    <w:p w14:paraId="1A54DA14">
      <w:pPr>
        <w:spacing w:before="53"/>
        <w:ind w:left="40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6"/>
          <w:sz w:val="21"/>
          <w:szCs w:val="21"/>
        </w:rPr>
        <w:t>+（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0x3C</w:t>
      </w:r>
      <w:r>
        <w:rPr>
          <w:rFonts w:ascii="宋体" w:hAnsi="宋体" w:eastAsia="宋体" w:cs="宋体"/>
          <w:color w:val="00B050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0x12</w:t>
      </w:r>
      <w:r>
        <w:rPr>
          <w:rFonts w:ascii="宋体" w:hAnsi="宋体" w:eastAsia="宋体" w:cs="宋体"/>
          <w:color w:val="00B050"/>
          <w:spacing w:val="-3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1</w:t>
      </w:r>
      <w:r>
        <w:rPr>
          <w:rFonts w:ascii="宋体" w:hAnsi="宋体" w:eastAsia="宋体" w:cs="宋体"/>
          <w:color w:val="00B050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+</w:t>
      </w:r>
      <w:r>
        <w:rPr>
          <w:rFonts w:ascii="宋体" w:hAnsi="宋体" w:eastAsia="宋体" w:cs="宋体"/>
          <w:color w:val="00B050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0x3D</w:t>
      </w:r>
      <w:r>
        <w:rPr>
          <w:rFonts w:ascii="宋体" w:hAnsi="宋体" w:eastAsia="宋体" w:cs="宋体"/>
          <w:color w:val="00B050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0x13</w:t>
      </w:r>
      <w:r>
        <w:rPr>
          <w:rFonts w:ascii="宋体" w:hAnsi="宋体" w:eastAsia="宋体" w:cs="宋体"/>
          <w:color w:val="00B050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0</w:t>
      </w:r>
      <w:r>
        <w:rPr>
          <w:rFonts w:ascii="宋体" w:hAnsi="宋体" w:eastAsia="宋体" w:cs="宋体"/>
          <w:color w:val="00B050"/>
          <w:spacing w:val="-3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+</w:t>
      </w:r>
      <w:r>
        <w:rPr>
          <w:rFonts w:ascii="宋体" w:hAnsi="宋体" w:eastAsia="宋体" w:cs="宋体"/>
          <w:color w:val="00B050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6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color w:val="00B050"/>
          <w:spacing w:val="5"/>
          <w:sz w:val="21"/>
          <w:szCs w:val="21"/>
        </w:rPr>
        <w:t>x3E</w:t>
      </w:r>
      <w:r>
        <w:rPr>
          <w:rFonts w:ascii="宋体" w:hAnsi="宋体" w:eastAsia="宋体" w:cs="宋体"/>
          <w:color w:val="00B050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5"/>
          <w:sz w:val="21"/>
          <w:szCs w:val="21"/>
        </w:rPr>
        <w:t>0x10</w:t>
      </w:r>
      <w:r>
        <w:rPr>
          <w:rFonts w:ascii="宋体" w:hAnsi="宋体" w:eastAsia="宋体" w:cs="宋体"/>
          <w:color w:val="00B050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5"/>
          <w:sz w:val="21"/>
          <w:szCs w:val="21"/>
        </w:rPr>
        <w:t>2+…</w:t>
      </w:r>
      <w:r>
        <w:rPr>
          <w:rFonts w:ascii="宋体" w:hAnsi="宋体" w:eastAsia="宋体" w:cs="宋体"/>
          <w:color w:val="00B050"/>
          <w:spacing w:val="-2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5"/>
          <w:sz w:val="21"/>
          <w:szCs w:val="21"/>
        </w:rPr>
        <w:t>+0x41</w:t>
      </w:r>
      <w:r>
        <w:rPr>
          <w:rFonts w:ascii="宋体" w:hAnsi="宋体" w:eastAsia="宋体" w:cs="宋体"/>
          <w:color w:val="00B050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5"/>
          <w:sz w:val="21"/>
          <w:szCs w:val="21"/>
        </w:rPr>
        <w:t>0x0E</w:t>
      </w:r>
      <w:r>
        <w:rPr>
          <w:rFonts w:ascii="宋体" w:hAnsi="宋体" w:eastAsia="宋体" w:cs="宋体"/>
          <w:color w:val="00B050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00B050"/>
          <w:spacing w:val="5"/>
          <w:sz w:val="21"/>
          <w:szCs w:val="21"/>
        </w:rPr>
        <w:t>3</w:t>
      </w:r>
      <w:r>
        <w:rPr>
          <w:rFonts w:ascii="宋体" w:hAnsi="宋体" w:eastAsia="宋体" w:cs="宋体"/>
          <w:b/>
          <w:bCs/>
          <w:spacing w:val="5"/>
          <w:sz w:val="21"/>
          <w:szCs w:val="21"/>
        </w:rPr>
        <w:t>）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21"/>
          <w:szCs w:val="21"/>
        </w:rPr>
        <w:t>+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C45911"/>
          <w:sz w:val="21"/>
          <w:szCs w:val="21"/>
        </w:rPr>
        <w:t>sum</w:t>
      </w:r>
      <w:r>
        <w:rPr>
          <w:rFonts w:ascii="宋体" w:hAnsi="宋体" w:eastAsia="宋体" w:cs="宋体"/>
          <w:color w:val="C45911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44546A"/>
          <w:spacing w:val="5"/>
          <w:sz w:val="21"/>
          <w:szCs w:val="21"/>
        </w:rPr>
        <w:t>0x69</w:t>
      </w:r>
      <w:r>
        <w:rPr>
          <w:rFonts w:ascii="宋体" w:hAnsi="宋体" w:eastAsia="宋体" w:cs="宋体"/>
          <w:color w:val="44546A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44546A"/>
          <w:spacing w:val="5"/>
          <w:sz w:val="21"/>
          <w:szCs w:val="21"/>
        </w:rPr>
        <w:t>0x42</w:t>
      </w:r>
    </w:p>
    <w:p w14:paraId="0EA32C14">
      <w:pPr>
        <w:pStyle w:val="2"/>
        <w:spacing w:line="295" w:lineRule="auto"/>
      </w:pPr>
    </w:p>
    <w:p w14:paraId="3E2BDF23">
      <w:pPr>
        <w:pStyle w:val="2"/>
        <w:spacing w:line="295" w:lineRule="auto"/>
      </w:pPr>
    </w:p>
    <w:p w14:paraId="717137A2">
      <w:pPr>
        <w:spacing w:before="69" w:line="226" w:lineRule="auto"/>
        <w:ind w:left="3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7"/>
          <w:sz w:val="21"/>
          <w:szCs w:val="21"/>
        </w:rPr>
        <w:t>②</w:t>
      </w:r>
      <w:r>
        <w:rPr>
          <w:rFonts w:ascii="宋体" w:hAnsi="宋体" w:eastAsia="宋体" w:cs="宋体"/>
          <w:spacing w:val="5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767171"/>
          <w:spacing w:val="7"/>
          <w:sz w:val="21"/>
          <w:szCs w:val="21"/>
        </w:rPr>
        <w:t>帧头</w:t>
      </w:r>
      <w:r>
        <w:rPr>
          <w:rFonts w:ascii="宋体" w:hAnsi="宋体" w:eastAsia="宋体" w:cs="宋体"/>
          <w:color w:val="767171"/>
          <w:spacing w:val="3"/>
          <w:sz w:val="21"/>
          <w:szCs w:val="21"/>
        </w:rPr>
        <w:t xml:space="preserve">      </w:t>
      </w:r>
      <w:r>
        <w:rPr>
          <w:rFonts w:ascii="宋体" w:hAnsi="宋体" w:eastAsia="宋体" w:cs="宋体"/>
          <w:b/>
          <w:bCs/>
          <w:spacing w:val="7"/>
          <w:sz w:val="21"/>
          <w:szCs w:val="21"/>
        </w:rPr>
        <w:t>+</w:t>
      </w:r>
      <w:r>
        <w:rPr>
          <w:rFonts w:ascii="宋体" w:hAnsi="宋体" w:eastAsia="宋体" w:cs="宋体"/>
          <w:spacing w:val="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5B9BD5"/>
          <w:spacing w:val="7"/>
          <w:sz w:val="21"/>
          <w:szCs w:val="21"/>
        </w:rPr>
        <w:t>功能码</w:t>
      </w:r>
      <w:r>
        <w:rPr>
          <w:rFonts w:ascii="宋体" w:hAnsi="宋体" w:eastAsia="宋体" w:cs="宋体"/>
          <w:b/>
          <w:bCs/>
          <w:spacing w:val="7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FFC000"/>
          <w:spacing w:val="7"/>
          <w:sz w:val="21"/>
          <w:szCs w:val="21"/>
        </w:rPr>
        <w:t>长度</w:t>
      </w:r>
      <w:r>
        <w:rPr>
          <w:rFonts w:ascii="宋体" w:hAnsi="宋体" w:eastAsia="宋体" w:cs="宋体"/>
          <w:b/>
          <w:bCs/>
          <w:spacing w:val="7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4472C4"/>
          <w:spacing w:val="7"/>
          <w:sz w:val="21"/>
          <w:szCs w:val="21"/>
        </w:rPr>
        <w:t>时段序号</w:t>
      </w:r>
      <w:r>
        <w:rPr>
          <w:rFonts w:ascii="宋体" w:hAnsi="宋体" w:eastAsia="宋体" w:cs="宋体"/>
          <w:b/>
          <w:bCs/>
          <w:spacing w:val="7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70AD47"/>
          <w:spacing w:val="7"/>
          <w:sz w:val="21"/>
          <w:szCs w:val="21"/>
        </w:rPr>
        <w:t>总包数</w:t>
      </w:r>
      <w:r>
        <w:rPr>
          <w:rFonts w:ascii="宋体" w:hAnsi="宋体" w:eastAsia="宋体" w:cs="宋体"/>
          <w:b/>
          <w:bCs/>
          <w:spacing w:val="7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44546A"/>
          <w:spacing w:val="7"/>
          <w:sz w:val="21"/>
          <w:szCs w:val="21"/>
        </w:rPr>
        <w:t>包序</w:t>
      </w:r>
      <w:r>
        <w:rPr>
          <w:rFonts w:ascii="宋体" w:hAnsi="宋体" w:eastAsia="宋体" w:cs="宋体"/>
          <w:b/>
          <w:bCs/>
          <w:color w:val="44546A"/>
          <w:spacing w:val="6"/>
          <w:sz w:val="21"/>
          <w:szCs w:val="21"/>
        </w:rPr>
        <w:t>号</w:t>
      </w:r>
      <w:r>
        <w:rPr>
          <w:rFonts w:ascii="宋体" w:hAnsi="宋体" w:eastAsia="宋体" w:cs="宋体"/>
          <w:b/>
          <w:bCs/>
          <w:spacing w:val="6"/>
          <w:sz w:val="21"/>
          <w:szCs w:val="21"/>
        </w:rPr>
        <w:t>+</w:t>
      </w:r>
      <w:r>
        <w:rPr>
          <w:rFonts w:ascii="宋体" w:hAnsi="宋体" w:eastAsia="宋体" w:cs="宋体"/>
          <w:spacing w:val="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6"/>
          <w:sz w:val="21"/>
          <w:szCs w:val="21"/>
        </w:rPr>
        <w:t>时间+</w:t>
      </w:r>
    </w:p>
    <w:p w14:paraId="7ADDBD23">
      <w:pPr>
        <w:spacing w:before="55" w:line="231" w:lineRule="auto"/>
        <w:ind w:left="39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(</w:t>
      </w:r>
      <w:r>
        <w:rPr>
          <w:rFonts w:ascii="宋体" w:hAnsi="宋体" w:eastAsia="宋体" w:cs="宋体"/>
          <w:b/>
          <w:bCs/>
          <w:color w:val="767171"/>
          <w:spacing w:val="2"/>
          <w:sz w:val="21"/>
          <w:szCs w:val="21"/>
        </w:rPr>
        <w:t>0x5a</w:t>
      </w:r>
      <w:r>
        <w:rPr>
          <w:rFonts w:ascii="宋体" w:hAnsi="宋体" w:eastAsia="宋体" w:cs="宋体"/>
          <w:color w:val="767171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767171"/>
          <w:spacing w:val="2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color w:val="767171"/>
          <w:sz w:val="21"/>
          <w:szCs w:val="21"/>
        </w:rPr>
        <w:t>xa</w:t>
      </w:r>
      <w:r>
        <w:rPr>
          <w:rFonts w:ascii="宋体" w:hAnsi="宋体" w:eastAsia="宋体" w:cs="宋体"/>
          <w:b/>
          <w:bCs/>
          <w:color w:val="767171"/>
          <w:spacing w:val="2"/>
          <w:sz w:val="21"/>
          <w:szCs w:val="21"/>
        </w:rPr>
        <w:t>5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)</w:t>
      </w:r>
      <w:r>
        <w:rPr>
          <w:rFonts w:ascii="宋体" w:hAnsi="宋体" w:eastAsia="宋体" w:cs="宋体"/>
          <w:spacing w:val="-2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+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color w:val="5B9BD5"/>
          <w:spacing w:val="2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color w:val="5B9BD5"/>
          <w:sz w:val="21"/>
          <w:szCs w:val="21"/>
        </w:rPr>
        <w:t>xD</w:t>
      </w:r>
      <w:r>
        <w:rPr>
          <w:rFonts w:ascii="宋体" w:hAnsi="宋体" w:eastAsia="宋体" w:cs="宋体"/>
          <w:b/>
          <w:bCs/>
          <w:color w:val="5B9BD5"/>
          <w:spacing w:val="2"/>
          <w:sz w:val="21"/>
          <w:szCs w:val="21"/>
        </w:rPr>
        <w:t>1</w:t>
      </w:r>
      <w:r>
        <w:rPr>
          <w:rFonts w:ascii="宋体" w:hAnsi="宋体" w:eastAsia="宋体" w:cs="宋体"/>
          <w:color w:val="5B9BD5"/>
          <w:spacing w:val="-3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FFC000"/>
          <w:spacing w:val="2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color w:val="FFC000"/>
          <w:sz w:val="21"/>
          <w:szCs w:val="21"/>
        </w:rPr>
        <w:t>xC</w:t>
      </w:r>
      <w:r>
        <w:rPr>
          <w:rFonts w:ascii="宋体" w:hAnsi="宋体" w:eastAsia="宋体" w:cs="宋体"/>
          <w:b/>
          <w:bCs/>
          <w:color w:val="FFC000"/>
          <w:spacing w:val="2"/>
          <w:sz w:val="21"/>
          <w:szCs w:val="21"/>
        </w:rPr>
        <w:t>0</w:t>
      </w:r>
      <w:r>
        <w:rPr>
          <w:rFonts w:ascii="宋体" w:hAnsi="宋体" w:eastAsia="宋体" w:cs="宋体"/>
          <w:color w:val="FFC000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+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color w:val="4472C4"/>
          <w:spacing w:val="2"/>
          <w:sz w:val="21"/>
          <w:szCs w:val="21"/>
        </w:rPr>
        <w:t>01</w:t>
      </w:r>
      <w:r>
        <w:rPr>
          <w:rFonts w:ascii="宋体" w:hAnsi="宋体" w:eastAsia="宋体" w:cs="宋体"/>
          <w:color w:val="4472C4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4472C4"/>
          <w:spacing w:val="2"/>
          <w:sz w:val="21"/>
          <w:szCs w:val="21"/>
        </w:rPr>
        <w:t>00</w:t>
      </w:r>
      <w:r>
        <w:rPr>
          <w:rFonts w:ascii="宋体" w:hAnsi="宋体" w:eastAsia="宋体" w:cs="宋体"/>
          <w:color w:val="4472C4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+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70AD47"/>
          <w:spacing w:val="2"/>
          <w:sz w:val="21"/>
          <w:szCs w:val="21"/>
        </w:rPr>
        <w:t>04</w:t>
      </w:r>
      <w:r>
        <w:rPr>
          <w:rFonts w:ascii="宋体" w:hAnsi="宋体" w:eastAsia="宋体" w:cs="宋体"/>
          <w:color w:val="70AD47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70AD47"/>
          <w:spacing w:val="1"/>
          <w:sz w:val="21"/>
          <w:szCs w:val="21"/>
        </w:rPr>
        <w:t>00</w:t>
      </w:r>
      <w:r>
        <w:rPr>
          <w:rFonts w:ascii="宋体" w:hAnsi="宋体" w:eastAsia="宋体" w:cs="宋体"/>
          <w:color w:val="70AD47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+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44546A"/>
          <w:spacing w:val="1"/>
          <w:sz w:val="21"/>
          <w:szCs w:val="21"/>
        </w:rPr>
        <w:t>02</w:t>
      </w:r>
      <w:r>
        <w:rPr>
          <w:rFonts w:ascii="宋体" w:hAnsi="宋体" w:eastAsia="宋体" w:cs="宋体"/>
          <w:color w:val="44546A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44546A"/>
          <w:spacing w:val="1"/>
          <w:sz w:val="21"/>
          <w:szCs w:val="21"/>
        </w:rPr>
        <w:t>00</w:t>
      </w:r>
      <w:r>
        <w:rPr>
          <w:rFonts w:ascii="宋体" w:hAnsi="宋体" w:eastAsia="宋体" w:cs="宋体"/>
          <w:color w:val="44546A"/>
          <w:spacing w:val="1"/>
          <w:sz w:val="21"/>
          <w:szCs w:val="21"/>
        </w:rPr>
        <w:t xml:space="preserve">   </w:t>
      </w: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+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0x15</w:t>
      </w:r>
      <w:r>
        <w:rPr>
          <w:rFonts w:ascii="宋体" w:hAnsi="宋体" w:eastAsia="宋体" w:cs="宋体"/>
          <w:color w:val="2E74B5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02</w:t>
      </w:r>
      <w:r>
        <w:rPr>
          <w:rFonts w:ascii="宋体" w:hAnsi="宋体" w:eastAsia="宋体" w:cs="宋体"/>
          <w:color w:val="2E74B5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01</w:t>
      </w:r>
      <w:r>
        <w:rPr>
          <w:rFonts w:ascii="宋体" w:hAnsi="宋体" w:eastAsia="宋体" w:cs="宋体"/>
          <w:color w:val="2E74B5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0x16</w:t>
      </w:r>
      <w:r>
        <w:rPr>
          <w:rFonts w:ascii="宋体" w:hAnsi="宋体" w:eastAsia="宋体" w:cs="宋体"/>
          <w:color w:val="2E74B5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00</w:t>
      </w:r>
      <w:r>
        <w:rPr>
          <w:rFonts w:ascii="宋体" w:hAnsi="宋体" w:eastAsia="宋体" w:cs="宋体"/>
          <w:color w:val="2E74B5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2E74B5"/>
          <w:spacing w:val="1"/>
          <w:sz w:val="21"/>
          <w:szCs w:val="21"/>
        </w:rPr>
        <w:t>00</w:t>
      </w:r>
    </w:p>
    <w:p w14:paraId="60D682BB">
      <w:pPr>
        <w:pStyle w:val="2"/>
        <w:spacing w:line="291" w:lineRule="auto"/>
      </w:pPr>
    </w:p>
    <w:p w14:paraId="47C7A731">
      <w:pPr>
        <w:spacing w:before="69" w:line="228" w:lineRule="auto"/>
        <w:ind w:left="40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A5A5A5"/>
          <w:spacing w:val="1"/>
          <w:sz w:val="21"/>
          <w:szCs w:val="21"/>
        </w:rPr>
        <w:t>时段的数据内容</w:t>
      </w:r>
      <w:r>
        <w:rPr>
          <w:rFonts w:ascii="宋体" w:hAnsi="宋体" w:eastAsia="宋体" w:cs="宋体"/>
          <w:color w:val="A5A5A5"/>
          <w:spacing w:val="1"/>
          <w:sz w:val="21"/>
          <w:szCs w:val="21"/>
        </w:rPr>
        <w:t xml:space="preserve">                    </w:t>
      </w:r>
      <w:r>
        <w:rPr>
          <w:rFonts w:ascii="宋体" w:hAnsi="宋体" w:eastAsia="宋体" w:cs="宋体"/>
          <w:color w:val="A5A5A5"/>
          <w:sz w:val="21"/>
          <w:szCs w:val="21"/>
        </w:rPr>
        <w:t xml:space="preserve">         </w:t>
      </w:r>
      <w:r>
        <w:rPr>
          <w:rFonts w:ascii="宋体" w:hAnsi="宋体" w:eastAsia="宋体" w:cs="宋体"/>
          <w:b/>
          <w:bCs/>
          <w:sz w:val="21"/>
          <w:szCs w:val="21"/>
        </w:rPr>
        <w:t>+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color w:val="1F4E79"/>
          <w:sz w:val="21"/>
          <w:szCs w:val="21"/>
        </w:rPr>
        <w:t>校验</w:t>
      </w:r>
      <w:r>
        <w:rPr>
          <w:rFonts w:ascii="宋体" w:hAnsi="宋体" w:eastAsia="宋体" w:cs="宋体"/>
          <w:color w:val="1F4E7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z w:val="21"/>
          <w:szCs w:val="21"/>
        </w:rPr>
        <w:t>+</w:t>
      </w:r>
      <w:r>
        <w:rPr>
          <w:rFonts w:ascii="宋体" w:hAnsi="宋体" w:eastAsia="宋体" w:cs="宋体"/>
          <w:color w:val="A5A5A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806000"/>
          <w:sz w:val="21"/>
          <w:szCs w:val="21"/>
        </w:rPr>
        <w:t>帧尾</w:t>
      </w:r>
    </w:p>
    <w:p w14:paraId="286ED184">
      <w:pPr>
        <w:spacing w:before="53"/>
        <w:ind w:left="43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（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0x3E</w:t>
      </w:r>
      <w:r>
        <w:rPr>
          <w:rFonts w:ascii="宋体" w:hAnsi="宋体" w:eastAsia="宋体" w:cs="宋体"/>
          <w:color w:val="A5A5A5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0x13</w:t>
      </w:r>
      <w:r>
        <w:rPr>
          <w:rFonts w:ascii="宋体" w:hAnsi="宋体" w:eastAsia="宋体" w:cs="宋体"/>
          <w:color w:val="A5A5A5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0</w:t>
      </w:r>
      <w:r>
        <w:rPr>
          <w:rFonts w:ascii="宋体" w:hAnsi="宋体" w:eastAsia="宋体" w:cs="宋体"/>
          <w:color w:val="A5A5A5"/>
          <w:spacing w:val="-3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+</w:t>
      </w:r>
      <w:r>
        <w:rPr>
          <w:rFonts w:ascii="宋体" w:hAnsi="宋体" w:eastAsia="宋体" w:cs="宋体"/>
          <w:color w:val="A5A5A5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0x3F</w:t>
      </w:r>
      <w:r>
        <w:rPr>
          <w:rFonts w:ascii="宋体" w:hAnsi="宋体" w:eastAsia="宋体" w:cs="宋体"/>
          <w:color w:val="A5A5A5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0x14</w:t>
      </w:r>
      <w:r>
        <w:rPr>
          <w:rFonts w:ascii="宋体" w:hAnsi="宋体" w:eastAsia="宋体" w:cs="宋体"/>
          <w:color w:val="A5A5A5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0+…</w:t>
      </w:r>
      <w:r>
        <w:rPr>
          <w:rFonts w:ascii="宋体" w:hAnsi="宋体" w:eastAsia="宋体" w:cs="宋体"/>
          <w:color w:val="A5A5A5"/>
          <w:spacing w:val="-2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+0x3D</w:t>
      </w:r>
      <w:r>
        <w:rPr>
          <w:rFonts w:ascii="宋体" w:hAnsi="宋体" w:eastAsia="宋体" w:cs="宋体"/>
          <w:color w:val="A5A5A5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0x0F</w:t>
      </w:r>
      <w:r>
        <w:rPr>
          <w:rFonts w:ascii="宋体" w:hAnsi="宋体" w:eastAsia="宋体" w:cs="宋体"/>
          <w:color w:val="A5A5A5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A5A5A5"/>
          <w:spacing w:val="-2"/>
          <w:sz w:val="21"/>
          <w:szCs w:val="21"/>
        </w:rPr>
        <w:t>2</w:t>
      </w:r>
      <w:r>
        <w:rPr>
          <w:rFonts w:ascii="宋体" w:hAnsi="宋体" w:eastAsia="宋体" w:cs="宋体"/>
          <w:color w:val="A5A5A5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）</w:t>
      </w:r>
      <w:r>
        <w:rPr>
          <w:rFonts w:ascii="宋体" w:hAnsi="宋体" w:eastAsia="宋体" w:cs="宋体"/>
          <w:spacing w:val="-5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+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  </w:t>
      </w:r>
      <w:r>
        <w:rPr>
          <w:rFonts w:ascii="宋体" w:hAnsi="宋体" w:eastAsia="宋体" w:cs="宋体"/>
          <w:b/>
          <w:bCs/>
          <w:color w:val="1F4E79"/>
          <w:spacing w:val="-2"/>
          <w:sz w:val="21"/>
          <w:szCs w:val="21"/>
        </w:rPr>
        <w:t>sum</w:t>
      </w:r>
      <w:r>
        <w:rPr>
          <w:rFonts w:ascii="宋体" w:hAnsi="宋体" w:eastAsia="宋体" w:cs="宋体"/>
          <w:color w:val="1F4E79"/>
          <w:spacing w:val="-3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+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806000"/>
          <w:spacing w:val="-2"/>
          <w:sz w:val="21"/>
          <w:szCs w:val="21"/>
        </w:rPr>
        <w:t>0x69</w:t>
      </w:r>
      <w:r>
        <w:rPr>
          <w:rFonts w:ascii="宋体" w:hAnsi="宋体" w:eastAsia="宋体" w:cs="宋体"/>
          <w:color w:val="806000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806000"/>
          <w:spacing w:val="-2"/>
          <w:sz w:val="21"/>
          <w:szCs w:val="21"/>
        </w:rPr>
        <w:t>0x</w:t>
      </w:r>
      <w:r>
        <w:rPr>
          <w:rFonts w:ascii="宋体" w:hAnsi="宋体" w:eastAsia="宋体" w:cs="宋体"/>
          <w:b/>
          <w:bCs/>
          <w:color w:val="806000"/>
          <w:spacing w:val="-3"/>
          <w:sz w:val="21"/>
          <w:szCs w:val="21"/>
        </w:rPr>
        <w:t>42</w:t>
      </w:r>
    </w:p>
    <w:p w14:paraId="132BF072">
      <w:pPr>
        <w:pStyle w:val="2"/>
        <w:spacing w:line="294" w:lineRule="auto"/>
      </w:pPr>
    </w:p>
    <w:p w14:paraId="4FEE7D53">
      <w:pPr>
        <w:pStyle w:val="2"/>
        <w:spacing w:line="295" w:lineRule="auto"/>
      </w:pPr>
    </w:p>
    <w:p w14:paraId="7F3EF0CC">
      <w:pPr>
        <w:spacing w:before="69" w:line="266" w:lineRule="auto"/>
        <w:ind w:left="398" w:right="26" w:hanging="36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③</w:t>
      </w:r>
      <w:r>
        <w:rPr>
          <w:rFonts w:ascii="宋体" w:hAnsi="宋体" w:eastAsia="宋体" w:cs="宋体"/>
          <w:spacing w:val="5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0x5a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sz w:val="21"/>
          <w:szCs w:val="21"/>
        </w:rPr>
        <w:t>xa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5</w:t>
      </w:r>
      <w:r>
        <w:rPr>
          <w:rFonts w:ascii="宋体" w:hAnsi="宋体" w:eastAsia="宋体" w:cs="宋体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+0</w:t>
      </w:r>
      <w:r>
        <w:rPr>
          <w:rFonts w:ascii="宋体" w:hAnsi="宋体" w:eastAsia="宋体" w:cs="宋体"/>
          <w:b/>
          <w:bCs/>
          <w:sz w:val="21"/>
          <w:szCs w:val="21"/>
        </w:rPr>
        <w:t>xD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1+0</w:t>
      </w:r>
      <w:r>
        <w:rPr>
          <w:rFonts w:ascii="宋体" w:hAnsi="宋体" w:eastAsia="宋体" w:cs="宋体"/>
          <w:b/>
          <w:bCs/>
          <w:sz w:val="21"/>
          <w:szCs w:val="21"/>
        </w:rPr>
        <w:t>Xc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0+01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00+04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00+03</w:t>
      </w:r>
      <w:r>
        <w:rPr>
          <w:rFonts w:ascii="宋体" w:hAnsi="宋体" w:eastAsia="宋体" w:cs="宋体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00+0x15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02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01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0x16</w:t>
      </w:r>
      <w:r>
        <w:rPr>
          <w:rFonts w:ascii="宋体" w:hAnsi="宋体" w:eastAsia="宋体" w:cs="宋体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00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00+（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0x3E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0x13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</w:t>
      </w:r>
      <w:r>
        <w:rPr>
          <w:rFonts w:ascii="宋体" w:hAnsi="宋体" w:eastAsia="宋体" w:cs="宋体"/>
          <w:spacing w:val="-1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+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0x3F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0x14</w:t>
      </w:r>
      <w:r>
        <w:rPr>
          <w:rFonts w:ascii="宋体" w:hAnsi="宋体" w:eastAsia="宋体" w:cs="宋体"/>
          <w:spacing w:val="-3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0+…</w:t>
      </w:r>
      <w:r>
        <w:rPr>
          <w:rFonts w:ascii="宋体" w:hAnsi="宋体" w:eastAsia="宋体" w:cs="宋体"/>
          <w:spacing w:val="-2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+0x3D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0x0F</w:t>
      </w:r>
      <w:r>
        <w:rPr>
          <w:rFonts w:ascii="宋体" w:hAnsi="宋体" w:eastAsia="宋体" w:cs="宋体"/>
          <w:spacing w:val="-3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2）</w:t>
      </w:r>
      <w:r>
        <w:rPr>
          <w:rFonts w:ascii="宋体" w:hAnsi="宋体" w:eastAsia="宋体" w:cs="宋体"/>
          <w:spacing w:val="4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+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sum</w:t>
      </w:r>
      <w:r>
        <w:rPr>
          <w:rFonts w:ascii="宋体" w:hAnsi="宋体" w:eastAsia="宋体" w:cs="宋体"/>
          <w:spacing w:val="-28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1"/>
          <w:szCs w:val="21"/>
        </w:rPr>
        <w:t>+0x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69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0x42</w:t>
      </w:r>
    </w:p>
    <w:p w14:paraId="68374E79">
      <w:pPr>
        <w:spacing w:line="266" w:lineRule="auto"/>
        <w:rPr>
          <w:rFonts w:ascii="宋体" w:hAnsi="宋体" w:eastAsia="宋体" w:cs="宋体"/>
          <w:sz w:val="21"/>
          <w:szCs w:val="21"/>
        </w:rPr>
        <w:sectPr>
          <w:headerReference r:id="rId6" w:type="default"/>
          <w:pgSz w:w="11907" w:h="16839"/>
          <w:pgMar w:top="400" w:right="1771" w:bottom="0" w:left="1771" w:header="0" w:footer="0" w:gutter="0"/>
          <w:cols w:space="720" w:num="1"/>
        </w:sectPr>
      </w:pPr>
    </w:p>
    <w:p w14:paraId="3CA11C7A">
      <w:pPr>
        <w:pStyle w:val="2"/>
        <w:spacing w:line="253" w:lineRule="auto"/>
      </w:pPr>
    </w:p>
    <w:p w14:paraId="6DFC4DCF">
      <w:pPr>
        <w:pStyle w:val="2"/>
        <w:spacing w:line="253" w:lineRule="auto"/>
      </w:pPr>
    </w:p>
    <w:p w14:paraId="498FA89D">
      <w:pPr>
        <w:pStyle w:val="2"/>
        <w:spacing w:line="253" w:lineRule="auto"/>
      </w:pPr>
    </w:p>
    <w:p w14:paraId="667A2D86">
      <w:pPr>
        <w:pStyle w:val="2"/>
        <w:spacing w:line="253" w:lineRule="auto"/>
      </w:pPr>
    </w:p>
    <w:p w14:paraId="019DE7A8">
      <w:pPr>
        <w:spacing w:before="68" w:line="266" w:lineRule="auto"/>
        <w:ind w:left="398" w:right="26" w:hanging="357"/>
        <w:rPr>
          <w:rFonts w:ascii="宋体" w:hAnsi="宋体" w:eastAsia="宋体" w:cs="宋体"/>
          <w:sz w:val="21"/>
          <w:szCs w:val="21"/>
        </w:rPr>
      </w:pPr>
      <w:r>
        <w:rPr>
          <w:rFonts w:ascii="Corbel" w:hAnsi="Corbel" w:eastAsia="Corbel" w:cs="Corbel"/>
          <w:b/>
          <w:bCs/>
          <w:spacing w:val="3"/>
          <w:sz w:val="18"/>
          <w:szCs w:val="18"/>
        </w:rPr>
        <w:t xml:space="preserve">④    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0x5a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sz w:val="21"/>
          <w:szCs w:val="21"/>
        </w:rPr>
        <w:t>xa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5+0</w:t>
      </w:r>
      <w:r>
        <w:rPr>
          <w:rFonts w:ascii="宋体" w:hAnsi="宋体" w:eastAsia="宋体" w:cs="宋体"/>
          <w:b/>
          <w:bCs/>
          <w:sz w:val="21"/>
          <w:szCs w:val="21"/>
        </w:rPr>
        <w:t>xD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1+0</w:t>
      </w:r>
      <w:r>
        <w:rPr>
          <w:rFonts w:ascii="宋体" w:hAnsi="宋体" w:eastAsia="宋体" w:cs="宋体"/>
          <w:b/>
          <w:bCs/>
          <w:sz w:val="21"/>
          <w:szCs w:val="21"/>
        </w:rPr>
        <w:t>xBE</w:t>
      </w:r>
      <w:r>
        <w:rPr>
          <w:rFonts w:ascii="宋体" w:hAnsi="宋体" w:eastAsia="宋体" w:cs="宋体"/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+01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00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+04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00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+04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00+（0x15</w:t>
      </w:r>
      <w:r>
        <w:rPr>
          <w:rFonts w:ascii="宋体" w:hAnsi="宋体" w:eastAsia="宋体" w:cs="宋体"/>
          <w:spacing w:val="-34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02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01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0x16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00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00+0x3E</w:t>
      </w:r>
      <w:r>
        <w:rPr>
          <w:rFonts w:ascii="宋体" w:hAnsi="宋体" w:eastAsia="宋体" w:cs="宋体"/>
          <w:spacing w:val="-3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0x13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0</w:t>
      </w:r>
      <w:r>
        <w:rPr>
          <w:rFonts w:ascii="宋体" w:hAnsi="宋体" w:eastAsia="宋体" w:cs="宋体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1"/>
          <w:szCs w:val="21"/>
        </w:rPr>
        <w:t>+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0x3F</w:t>
      </w:r>
      <w:r>
        <w:rPr>
          <w:rFonts w:ascii="宋体" w:hAnsi="宋体" w:eastAsia="宋体" w:cs="宋体"/>
          <w:spacing w:val="-3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0x14</w:t>
      </w:r>
      <w:r>
        <w:rPr>
          <w:rFonts w:ascii="宋体" w:hAnsi="宋体" w:eastAsia="宋体" w:cs="宋体"/>
          <w:spacing w:val="-3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0</w:t>
      </w:r>
      <w:r>
        <w:rPr>
          <w:rFonts w:ascii="宋体" w:hAnsi="宋体" w:eastAsia="宋体" w:cs="宋体"/>
          <w:spacing w:val="-2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+…</w:t>
      </w:r>
      <w:r>
        <w:rPr>
          <w:rFonts w:ascii="宋体" w:hAnsi="宋体" w:eastAsia="宋体" w:cs="宋体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+0x3D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0x0F</w:t>
      </w:r>
      <w:r>
        <w:rPr>
          <w:rFonts w:ascii="宋体" w:hAnsi="宋体" w:eastAsia="宋体" w:cs="宋体"/>
          <w:spacing w:val="-35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2）</w:t>
      </w:r>
      <w:r>
        <w:rPr>
          <w:rFonts w:ascii="宋体" w:hAnsi="宋体" w:eastAsia="宋体" w:cs="宋体"/>
          <w:spacing w:val="4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+sum</w:t>
      </w:r>
      <w:r>
        <w:rPr>
          <w:rFonts w:ascii="宋体" w:hAnsi="宋体" w:eastAsia="宋体" w:cs="宋体"/>
          <w:spacing w:val="-29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+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0x69</w:t>
      </w:r>
      <w:r>
        <w:rPr>
          <w:rFonts w:ascii="宋体" w:hAnsi="宋体" w:eastAsia="宋体" w:cs="宋体"/>
          <w:spacing w:val="-37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0x42</w:t>
      </w:r>
    </w:p>
    <w:p w14:paraId="3494866A">
      <w:pPr>
        <w:pStyle w:val="2"/>
        <w:spacing w:line="282" w:lineRule="auto"/>
      </w:pPr>
    </w:p>
    <w:p w14:paraId="2736C918">
      <w:pPr>
        <w:spacing w:line="312" w:lineRule="exact"/>
      </w:pPr>
      <w:r>
        <w:rPr>
          <w:position w:val="-6"/>
        </w:rPr>
        <w:pict>
          <v:shape id="_x0000_s1026" o:spid="_x0000_s1026" o:spt="202" type="#_x0000_t202" style="height:15.65pt;width:418.2pt;" fillcolor="#EFFFF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7814DA2">
                  <w:pPr>
                    <w:spacing w:before="54" w:line="220" w:lineRule="auto"/>
                    <w:ind w:left="37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3"/>
                      <w:sz w:val="21"/>
                      <w:szCs w:val="21"/>
                    </w:rPr>
                    <w:t>服务器应答：</w:t>
                  </w:r>
                </w:p>
              </w:txbxContent>
            </v:textbox>
            <w10:wrap type="none"/>
            <w10:anchorlock/>
          </v:shape>
        </w:pict>
      </w:r>
    </w:p>
    <w:p w14:paraId="1EE91669">
      <w:pPr>
        <w:spacing w:before="47" w:line="228" w:lineRule="auto"/>
        <w:ind w:left="39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帧头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   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+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功能码+正确标志</w:t>
      </w:r>
      <w:r>
        <w:rPr>
          <w:rFonts w:ascii="宋体" w:hAnsi="宋体" w:eastAsia="宋体" w:cs="宋体"/>
          <w:spacing w:val="20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+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1"/>
          <w:szCs w:val="21"/>
        </w:rPr>
        <w:t>帧尾</w:t>
      </w:r>
    </w:p>
    <w:p w14:paraId="783FC3D0">
      <w:pPr>
        <w:spacing w:before="52" w:line="282" w:lineRule="exact"/>
        <w:ind w:left="39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2"/>
          <w:position w:val="1"/>
          <w:sz w:val="21"/>
          <w:szCs w:val="21"/>
        </w:rPr>
        <w:t>0x5a</w:t>
      </w:r>
      <w:r>
        <w:rPr>
          <w:rFonts w:ascii="宋体" w:hAnsi="宋体" w:eastAsia="宋体" w:cs="宋体"/>
          <w:spacing w:val="-37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position w:val="1"/>
          <w:sz w:val="21"/>
          <w:szCs w:val="21"/>
        </w:rPr>
        <w:t>xa</w:t>
      </w:r>
      <w:r>
        <w:rPr>
          <w:rFonts w:ascii="宋体" w:hAnsi="宋体" w:eastAsia="宋体" w:cs="宋体"/>
          <w:b/>
          <w:bCs/>
          <w:spacing w:val="2"/>
          <w:position w:val="1"/>
          <w:sz w:val="21"/>
          <w:szCs w:val="21"/>
        </w:rPr>
        <w:t>5</w:t>
      </w:r>
      <w:r>
        <w:rPr>
          <w:rFonts w:ascii="宋体" w:hAnsi="宋体" w:eastAsia="宋体" w:cs="宋体"/>
          <w:spacing w:val="-30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1"/>
          <w:szCs w:val="21"/>
        </w:rPr>
        <w:t>+</w:t>
      </w:r>
      <w:r>
        <w:rPr>
          <w:rFonts w:ascii="宋体" w:hAnsi="宋体" w:eastAsia="宋体" w:cs="宋体"/>
          <w:spacing w:val="-34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1"/>
          <w:szCs w:val="21"/>
        </w:rPr>
        <w:t>0</w:t>
      </w:r>
      <w:r>
        <w:rPr>
          <w:rFonts w:ascii="宋体" w:hAnsi="宋体" w:eastAsia="宋体" w:cs="宋体"/>
          <w:b/>
          <w:bCs/>
          <w:position w:val="1"/>
          <w:sz w:val="21"/>
          <w:szCs w:val="21"/>
        </w:rPr>
        <w:t>xD</w:t>
      </w:r>
      <w:r>
        <w:rPr>
          <w:rFonts w:ascii="宋体" w:hAnsi="宋体" w:eastAsia="宋体" w:cs="宋体"/>
          <w:b/>
          <w:bCs/>
          <w:spacing w:val="2"/>
          <w:position w:val="1"/>
          <w:sz w:val="21"/>
          <w:szCs w:val="21"/>
        </w:rPr>
        <w:t>1</w:t>
      </w:r>
      <w:r>
        <w:rPr>
          <w:rFonts w:ascii="宋体" w:hAnsi="宋体" w:eastAsia="宋体" w:cs="宋体"/>
          <w:spacing w:val="2"/>
          <w:position w:val="1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2"/>
          <w:position w:val="1"/>
          <w:sz w:val="21"/>
          <w:szCs w:val="21"/>
        </w:rPr>
        <w:t>+</w:t>
      </w:r>
      <w:r>
        <w:rPr>
          <w:rFonts w:ascii="宋体" w:hAnsi="宋体" w:eastAsia="宋体" w:cs="宋体"/>
          <w:spacing w:val="-38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1"/>
          <w:szCs w:val="21"/>
        </w:rPr>
        <w:t>01</w:t>
      </w:r>
      <w:r>
        <w:rPr>
          <w:rFonts w:ascii="宋体" w:hAnsi="宋体" w:eastAsia="宋体" w:cs="宋体"/>
          <w:spacing w:val="2"/>
          <w:position w:val="1"/>
          <w:sz w:val="21"/>
          <w:szCs w:val="21"/>
        </w:rPr>
        <w:t xml:space="preserve">     </w:t>
      </w:r>
      <w:r>
        <w:rPr>
          <w:rFonts w:ascii="宋体" w:hAnsi="宋体" w:eastAsia="宋体" w:cs="宋体"/>
          <w:spacing w:val="1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position w:val="1"/>
          <w:sz w:val="21"/>
          <w:szCs w:val="21"/>
        </w:rPr>
        <w:t>+</w:t>
      </w:r>
      <w:r>
        <w:rPr>
          <w:rFonts w:ascii="宋体" w:hAnsi="宋体" w:eastAsia="宋体" w:cs="宋体"/>
          <w:spacing w:val="1"/>
          <w:position w:val="1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spacing w:val="1"/>
          <w:position w:val="1"/>
          <w:sz w:val="21"/>
          <w:szCs w:val="21"/>
        </w:rPr>
        <w:t>0x69</w:t>
      </w:r>
      <w:r>
        <w:rPr>
          <w:rFonts w:ascii="宋体" w:hAnsi="宋体" w:eastAsia="宋体" w:cs="宋体"/>
          <w:spacing w:val="-39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spacing w:val="1"/>
          <w:position w:val="1"/>
          <w:sz w:val="21"/>
          <w:szCs w:val="21"/>
        </w:rPr>
        <w:t>0x42</w:t>
      </w:r>
    </w:p>
    <w:sectPr>
      <w:pgSz w:w="11907" w:h="16839"/>
      <w:pgMar w:top="400" w:right="1771" w:bottom="0" w:left="177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716DA5"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FD495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WM1NzY2MDg3YmZiYjAxODEyNzQyMGQ2ZjFhYjE5YmUifQ=="/>
  </w:docVars>
  <w:rsids>
    <w:rsidRoot w:val="00000000"/>
    <w:rsid w:val="1FD271BD"/>
    <w:rsid w:val="EFBD15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2051</Words>
  <Characters>2912</Characters>
  <TotalTime>7</TotalTime>
  <ScaleCrop>false</ScaleCrop>
  <LinksUpToDate>false</LinksUpToDate>
  <CharactersWithSpaces>3370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2022-07-19T21:48:00Z</dcterms:created>
  <dc:creator>Administrator</dc:creator>
  <cp:lastModifiedBy>sky</cp:lastModifiedBy>
  <dcterms:modified xsi:type="dcterms:W3CDTF">2024-08-15T08:03:05Z</dcterms:modified>
  <dc:title>Microsoft Word - è‰‘ä»†é©±å−¨å−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2024-05-28T17:59:24Z</vt:filetime>
  </property>
  <property fmtid="{D5CDD505-2E9C-101B-9397-08002B2CF9AE}" pid="4" name="KSOProductBuildVer">
    <vt:lpwstr>2052-12.1.0.17827</vt:lpwstr>
  </property>
  <property fmtid="{D5CDD505-2E9C-101B-9397-08002B2CF9AE}" pid="5" name="ICV">
    <vt:lpwstr>1E393984FE994F4CB8C8F0A219D1E83E_13</vt:lpwstr>
  </property>
</Properties>
</file>