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炉管检测台账（2024）</w:t>
      </w:r>
    </w:p>
    <w:tbl>
      <w:tr>
        <w:tc>
          <w:p>
            <w:pPr>
              <w:jc w:val="center"/>
            </w:pPr>
            <w:r>
              <w:t xml:space="preserve">管段编号</w:t>
            </w:r>
          </w:p>
        </w:tc>
        <w:tc>
          <w:p>
            <w:pPr>
              <w:jc w:val="center"/>
            </w:pPr>
            <w:r>
              <w:t xml:space="preserve">检测时间</w:t>
            </w:r>
          </w:p>
        </w:tc>
        <w:tc>
          <w:p>
            <w:pPr>
              <w:jc w:val="center"/>
            </w:pPr>
            <w:r>
              <w:t xml:space="preserve">类别</w:t>
            </w:r>
          </w:p>
        </w:tc>
        <w:tc>
          <w:p>
            <w:pPr>
              <w:jc w:val="center"/>
            </w:pPr>
            <w:r>
              <w:t xml:space="preserve">壁厚值</w:t>
            </w:r>
          </w:p>
        </w:tc>
        <w:tc>
          <w:p>
            <w:pPr>
              <w:jc w:val="center"/>
            </w:pPr>
            <w:r>
              <w:t xml:space="preserve">硬度值</w:t>
            </w:r>
          </w:p>
        </w:tc>
        <w:tc>
          <w:p>
            <w:pPr>
              <w:jc w:val="center"/>
            </w:pPr>
            <w:r>
              <w:t xml:space="preserve">备注</w:t>
            </w:r>
          </w:p>
        </w:tc>
      </w:tr>
      <w:tr>
        <w:tc>
          <w:p>
            <w:pPr>
              <w:jc w:val="center"/>
            </w:pPr>
            <w:r>
              <w:t xml:space="preserve">1-WW-FR-001-0003-000</w:t>
            </w:r>
          </w:p>
        </w:tc>
        <w:tc>
          <w:p>
            <w:pPr>
              <w:jc w:val="center"/>
            </w:pPr>
            <w:r>
              <w:t xml:space="preserve">2024年3月5日</w:t>
            </w:r>
          </w:p>
        </w:tc>
        <w:tc>
          <w:p>
            <w:pPr>
              <w:jc w:val="center"/>
            </w:pPr>
            <w:r>
              <w:t xml:space="preserve">事件</w:t>
            </w:r>
          </w:p>
        </w:tc>
        <w:tc>
          <w:p>
            <w:pPr>
              <w:jc w:val="center"/>
            </w:pPr>
            <w:r>
              <w:t xml:space="preserve">6.8</w:t>
            </w:r>
          </w:p>
        </w:tc>
        <w:tc>
          <w:p>
            <w:pPr>
              <w:jc w:val="center"/>
            </w:pPr>
            <w:r>
              <w:t xml:space="preserve">182</w:t>
            </w:r>
          </w:p>
        </w:tc>
        <w:tc>
          <w:p>
            <w:pPr>
              <w:jc w:val="center"/>
            </w:pPr>
            <w:r>
              <w:t xml:space="preserve">前墙第3管</w:t>
            </w:r>
          </w:p>
        </w:tc>
      </w:tr>
      <w:tr>
        <w:tc>
          <w:p>
            <w:pPr>
              <w:jc w:val="center"/>
            </w:pPr>
            <w:r>
              <w:t xml:space="preserve">1-WW-FR-001-0004-000</w:t>
            </w:r>
          </w:p>
        </w:tc>
        <w:tc>
          <w:p>
            <w:pPr>
              <w:jc w:val="center"/>
            </w:pPr>
            <w:r>
              <w:t xml:space="preserve">2024/4/8</w:t>
            </w:r>
          </w:p>
        </w:tc>
        <w:tc>
          <w:p>
            <w:pPr>
              <w:jc w:val="center"/>
            </w:pPr>
            <w:r>
              <w:t xml:space="preserve">事件</w:t>
            </w:r>
          </w:p>
        </w:tc>
        <w:tc>
          <w:p>
            <w:pPr>
              <w:jc w:val="center"/>
            </w:pPr>
            <w:r>
              <w:t xml:space="preserve">7.1</w:t>
            </w:r>
          </w:p>
        </w:tc>
        <w:tc>
          <w:p>
            <w:pPr>
              <w:jc w:val="center"/>
            </w:pPr>
            <w:r>
              <w:t xml:space="preserve">180</w:t>
            </w:r>
          </w:p>
        </w:tc>
        <w:tc>
          <w:p>
            <w:pPr>
              <w:jc w:val="center"/>
            </w:pPr>
            <w:r>
              <w:t xml:space="preserve">正常</w:t>
            </w:r>
          </w:p>
        </w:tc>
      </w:tr>
      <w:tr>
        <w:tc>
          <w:p>
            <w:pPr>
              <w:jc w:val="center"/>
            </w:pPr>
            <w:r>
              <w:t xml:space="preserve">1-WW-FR-001-0003-000</w:t>
            </w:r>
          </w:p>
        </w:tc>
        <w:tc>
          <w:p>
            <w:pPr>
              <w:jc w:val="center"/>
            </w:pPr>
            <w:r>
              <w:t xml:space="preserve">2024年3月5日</w:t>
            </w:r>
          </w:p>
        </w:tc>
        <w:tc>
          <w:p>
            <w:pPr>
              <w:jc w:val="center"/>
            </w:pPr>
            <w:r>
              <w:t xml:space="preserve">事件</w:t>
            </w:r>
          </w:p>
        </w:tc>
        <w:tc>
          <w:p>
            <w:pPr>
              <w:jc w:val="center"/>
            </w:pPr>
            <w:r>
              <w:t xml:space="preserve">6.8</w:t>
            </w:r>
          </w:p>
        </w:tc>
        <w:tc>
          <w:p>
            <w:pPr>
              <w:jc w:val="center"/>
            </w:pPr>
            <w:r>
              <w:t xml:space="preserve">182</w:t>
            </w:r>
          </w:p>
        </w:tc>
        <w:tc>
          <w:p>
            <w:pPr>
              <w:jc w:val="center"/>
            </w:pPr>
            <w:r>
              <w:t xml:space="preserve">前墙第3管</w:t>
            </w:r>
          </w:p>
        </w:tc>
      </w:tr>
      <w:tr>
        <w:tc>
          <w:p>
            <w:pPr>
              <w:jc w:val="center"/>
            </w:pPr>
            <w:r>
              <w:t xml:space="preserve">1-WW-FR-001-0011-000</w:t>
            </w:r>
          </w:p>
        </w:tc>
        <w:tc>
          <w:p>
            <w:pPr>
              <w:jc w:val="center"/>
            </w:pPr>
            <w:r>
              <w:t xml:space="preserve">2025-02-30</w:t>
            </w:r>
          </w:p>
        </w:tc>
        <w:tc>
          <w:p>
            <w:pPr>
              <w:jc w:val="center"/>
            </w:pPr>
            <w:r>
              <w:t xml:space="preserve">事件</w:t>
            </w:r>
          </w:p>
        </w:tc>
        <w:tc>
          <w:p>
            <w:pPr>
              <w:jc w:val="center"/>
            </w:pPr>
            <w:r>
              <w:t xml:space="preserve">7.02</w:t>
            </w:r>
          </w:p>
        </w:tc>
        <w:tc>
          <w:p>
            <w:pPr>
              <w:jc w:val="center"/>
            </w:pPr>
            <w:r>
              <w:t xml:space="preserve">178</w:t>
            </w:r>
          </w:p>
        </w:tc>
        <w:tc>
          <w:p>
            <w:pPr>
              <w:jc w:val="center"/>
            </w:pPr>
            <w:r>
              <w:t xml:space="preserve">日期无效</w:t>
            </w:r>
          </w:p>
        </w:tc>
      </w:tr>
    </w:tbl>
    <w:p>
      <w:r>
        <w:t>以上记录来自现场检验报告。</w:t>
      </w:r>
    </w:p>
    <w:sectPr/>
  </w:body>
</w:document>
</file>