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BE1A2" w14:textId="4CFA465B" w:rsidR="009B1A1D" w:rsidRDefault="00945233">
      <w:r>
        <w:t>Structured spark streaming:</w:t>
      </w:r>
    </w:p>
    <w:p w14:paraId="3869FEFB" w14:textId="5567A891" w:rsidR="00945233" w:rsidRDefault="00945233"/>
    <w:p w14:paraId="04BAA429" w14:textId="07294FBA" w:rsidR="00945233" w:rsidRDefault="00945233">
      <w:r>
        <w:rPr>
          <w:rFonts w:hint="eastAsia"/>
        </w:rPr>
        <w:t>目前有2种模式：</w:t>
      </w:r>
    </w:p>
    <w:p w14:paraId="56E43A95" w14:textId="0CA83FD2" w:rsidR="00945233" w:rsidRDefault="00945233"/>
    <w:p w14:paraId="7295F9BD" w14:textId="28F92BC2" w:rsidR="00945233" w:rsidRDefault="00945233">
      <w:pPr>
        <w:rPr>
          <w:rFonts w:hint="eastAsia"/>
        </w:rPr>
      </w:pPr>
      <w:r>
        <w:rPr>
          <w:rFonts w:ascii="Helvetica" w:hAnsi="Helvetica" w:cs="Helvetica"/>
          <w:color w:val="1D1F22"/>
          <w:szCs w:val="21"/>
          <w:shd w:val="clear" w:color="auto" w:fill="FFFFFF"/>
        </w:rPr>
        <w:t>micro-batch processing model</w:t>
      </w:r>
      <w:r>
        <w:t xml:space="preserve">: </w:t>
      </w:r>
      <w:r>
        <w:rPr>
          <w:rFonts w:hint="eastAsia"/>
        </w:rPr>
        <w:t>支持1</w:t>
      </w:r>
      <w:r>
        <w:t>00ms</w:t>
      </w:r>
      <w:r>
        <w:rPr>
          <w:rFonts w:hint="eastAsia"/>
        </w:rPr>
        <w:t>延迟</w:t>
      </w:r>
    </w:p>
    <w:p w14:paraId="141A4DCA" w14:textId="3173BEFF" w:rsidR="00945233" w:rsidRDefault="00945233">
      <w:r>
        <w:rPr>
          <w:rFonts w:hint="eastAsia"/>
        </w:rPr>
        <w:t>continuous</w:t>
      </w:r>
      <w:r>
        <w:t xml:space="preserve"> processing model:  </w:t>
      </w:r>
      <w:r>
        <w:rPr>
          <w:rFonts w:hint="eastAsia"/>
        </w:rPr>
        <w:t>支持1</w:t>
      </w:r>
      <w:r>
        <w:t>ms</w:t>
      </w:r>
      <w:proofErr w:type="gramStart"/>
      <w:r>
        <w:rPr>
          <w:rFonts w:hint="eastAsia"/>
        </w:rPr>
        <w:t>内延</w:t>
      </w:r>
      <w:proofErr w:type="gramEnd"/>
      <w:r>
        <w:rPr>
          <w:rFonts w:hint="eastAsia"/>
        </w:rPr>
        <w:t>迟间隔</w:t>
      </w:r>
      <w:r w:rsidR="005E7B06">
        <w:rPr>
          <w:rFonts w:hint="eastAsia"/>
        </w:rPr>
        <w:t>（</w:t>
      </w:r>
      <w:r w:rsidR="005E7B06">
        <w:t>spark2.3</w:t>
      </w:r>
      <w:r w:rsidR="005E7B06">
        <w:rPr>
          <w:rFonts w:hint="eastAsia"/>
        </w:rPr>
        <w:t>后支持）</w:t>
      </w:r>
    </w:p>
    <w:p w14:paraId="67A0B564" w14:textId="185BDFC8" w:rsidR="00945233" w:rsidRDefault="00C16F8A">
      <w:r>
        <w:rPr>
          <w:noProof/>
        </w:rPr>
        <w:drawing>
          <wp:inline distT="0" distB="0" distL="0" distR="0" wp14:anchorId="593D75A1" wp14:editId="5F4FED9F">
            <wp:extent cx="5274310" cy="766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82B" w14:textId="22D4290E" w:rsidR="00C16F8A" w:rsidRDefault="00C16F8A"/>
    <w:p w14:paraId="4037B0BD" w14:textId="77777777" w:rsidR="00C16F8A" w:rsidRDefault="00C16F8A">
      <w:pPr>
        <w:rPr>
          <w:rFonts w:hint="eastAsia"/>
        </w:rPr>
      </w:pPr>
    </w:p>
    <w:p w14:paraId="241F1A28" w14:textId="6122E2E9" w:rsidR="00945233" w:rsidRDefault="00945233"/>
    <w:p w14:paraId="1267E155" w14:textId="363C47CE" w:rsidR="00C075A7" w:rsidRDefault="00C075A7"/>
    <w:p w14:paraId="14F20E51" w14:textId="3ACC181F" w:rsidR="00C075A7" w:rsidRDefault="00C075A7">
      <w:r>
        <w:rPr>
          <w:rFonts w:hint="eastAsia"/>
        </w:rPr>
        <w:t>读取流的</w:t>
      </w:r>
      <w:r>
        <w:t>2</w:t>
      </w:r>
      <w:r>
        <w:rPr>
          <w:rFonts w:hint="eastAsia"/>
        </w:rPr>
        <w:t>步——建立spark会话，读取流</w:t>
      </w:r>
      <w:r w:rsidR="00C87CD4">
        <w:rPr>
          <w:rFonts w:hint="eastAsia"/>
        </w:rPr>
        <w:t>：</w:t>
      </w:r>
    </w:p>
    <w:p w14:paraId="42C636F3" w14:textId="537037F2" w:rsidR="00C87CD4" w:rsidRDefault="00C87CD4">
      <w:r>
        <w:rPr>
          <w:noProof/>
        </w:rPr>
        <w:drawing>
          <wp:inline distT="0" distB="0" distL="0" distR="0" wp14:anchorId="6546E07D" wp14:editId="4B09D654">
            <wp:extent cx="5274310" cy="1274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1A2E" w14:textId="47597392" w:rsidR="00C87CD4" w:rsidRDefault="00AE284C">
      <w:r>
        <w:rPr>
          <w:noProof/>
        </w:rPr>
        <w:drawing>
          <wp:inline distT="0" distB="0" distL="0" distR="0" wp14:anchorId="71DE8976" wp14:editId="15D27EDC">
            <wp:extent cx="5274310" cy="1778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83FA" w14:textId="7ADAE2C9" w:rsidR="00AE284C" w:rsidRDefault="00AE284C"/>
    <w:p w14:paraId="3A3B3879" w14:textId="1A432D65" w:rsidR="00AE284C" w:rsidRDefault="00AE284C">
      <w:r>
        <w:rPr>
          <w:rFonts w:hint="eastAsia"/>
        </w:rPr>
        <w:t>写也是同理：建立会话、写流：</w:t>
      </w:r>
    </w:p>
    <w:p w14:paraId="1E313D08" w14:textId="35F11372" w:rsidR="00AE284C" w:rsidRDefault="00AE284C">
      <w:r>
        <w:rPr>
          <w:noProof/>
        </w:rPr>
        <w:drawing>
          <wp:inline distT="0" distB="0" distL="0" distR="0" wp14:anchorId="0138C69D" wp14:editId="434B2C58">
            <wp:extent cx="5274310" cy="1216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055" w14:textId="4BBE316E" w:rsidR="00AE284C" w:rsidRDefault="00AE284C">
      <w:r>
        <w:rPr>
          <w:rFonts w:hint="eastAsia"/>
        </w:rPr>
        <w:t>要注意两个参数：</w:t>
      </w:r>
    </w:p>
    <w:p w14:paraId="5A7B1DC7" w14:textId="40324CCF" w:rsidR="00AE284C" w:rsidRDefault="00AE284C"/>
    <w:p w14:paraId="64B98228" w14:textId="77777777" w:rsidR="00AE284C" w:rsidRDefault="00AE284C">
      <w:pPr>
        <w:rPr>
          <w:rFonts w:hint="eastAsia"/>
        </w:rPr>
      </w:pPr>
      <w:bookmarkStart w:id="0" w:name="_GoBack"/>
      <w:bookmarkEnd w:id="0"/>
    </w:p>
    <w:sectPr w:rsidR="00AE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7A6F0" w14:textId="77777777" w:rsidR="002C46CC" w:rsidRDefault="002C46CC" w:rsidP="00945233">
      <w:r>
        <w:separator/>
      </w:r>
    </w:p>
  </w:endnote>
  <w:endnote w:type="continuationSeparator" w:id="0">
    <w:p w14:paraId="0FC3B24A" w14:textId="77777777" w:rsidR="002C46CC" w:rsidRDefault="002C46CC" w:rsidP="0094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86EC" w14:textId="77777777" w:rsidR="002C46CC" w:rsidRDefault="002C46CC" w:rsidP="00945233">
      <w:r>
        <w:separator/>
      </w:r>
    </w:p>
  </w:footnote>
  <w:footnote w:type="continuationSeparator" w:id="0">
    <w:p w14:paraId="173C39BA" w14:textId="77777777" w:rsidR="002C46CC" w:rsidRDefault="002C46CC" w:rsidP="00945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1D"/>
    <w:rsid w:val="002C46CC"/>
    <w:rsid w:val="005E7B06"/>
    <w:rsid w:val="00934FC5"/>
    <w:rsid w:val="00945233"/>
    <w:rsid w:val="009B1A1D"/>
    <w:rsid w:val="00AE284C"/>
    <w:rsid w:val="00C075A7"/>
    <w:rsid w:val="00C16F8A"/>
    <w:rsid w:val="00C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FD30"/>
  <w15:chartTrackingRefBased/>
  <w15:docId w15:val="{E8DE4465-B7C0-42C7-AB4A-59C521EA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2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5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12</cp:revision>
  <dcterms:created xsi:type="dcterms:W3CDTF">2018-06-02T04:59:00Z</dcterms:created>
  <dcterms:modified xsi:type="dcterms:W3CDTF">2018-06-02T05:12:00Z</dcterms:modified>
</cp:coreProperties>
</file>