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6A61" w14:textId="027267BF" w:rsidR="00225464" w:rsidRDefault="00C52300">
      <w:pPr>
        <w:rPr>
          <w:rStyle w:val="fontstyle01"/>
        </w:rPr>
      </w:pPr>
      <w:r w:rsidRPr="00C52300">
        <w:rPr>
          <w:rStyle w:val="fontstyle01"/>
          <w:b/>
          <w:bCs/>
        </w:rPr>
        <w:t>Khách hàng</w:t>
      </w:r>
      <w:r>
        <w:rPr>
          <w:rStyle w:val="fontstyle01"/>
        </w:rPr>
        <w:t xml:space="preserve"> yêu cầu chúng ta phát triển một phần mềm quản lí </w:t>
      </w:r>
      <w:r w:rsidRPr="00C52300">
        <w:rPr>
          <w:rStyle w:val="fontstyle01"/>
          <w:b/>
          <w:bCs/>
        </w:rPr>
        <w:t>thư viện</w:t>
      </w:r>
      <w:r>
        <w:rPr>
          <w:rStyle w:val="fontstyle01"/>
        </w:rPr>
        <w:t>, được mô tả như sau: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 xml:space="preserve">• </w:t>
      </w:r>
      <w:r>
        <w:rPr>
          <w:rStyle w:val="fontstyle01"/>
        </w:rPr>
        <w:t xml:space="preserve">Mỗi đầu </w:t>
      </w:r>
      <w:r w:rsidRPr="00C52300">
        <w:rPr>
          <w:rStyle w:val="fontstyle01"/>
          <w:b/>
          <w:bCs/>
        </w:rPr>
        <w:t>sách</w:t>
      </w:r>
      <w:r>
        <w:rPr>
          <w:rStyle w:val="fontstyle01"/>
        </w:rPr>
        <w:t xml:space="preserve"> (Mã, tên, tác giả, năm xuất bản, giá bìa, số lượng, mã vạch, mô tả) có thể được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mượn nhiều lần khác nhau bởi nhiều </w:t>
      </w:r>
      <w:r w:rsidRPr="00C73BAB">
        <w:rPr>
          <w:rStyle w:val="fontstyle01"/>
          <w:b/>
          <w:bCs/>
        </w:rPr>
        <w:t>bạn đọc</w:t>
      </w:r>
      <w:r>
        <w:rPr>
          <w:rStyle w:val="fontstyle01"/>
        </w:rPr>
        <w:t xml:space="preserve"> khác nhau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 xml:space="preserve">• </w:t>
      </w:r>
      <w:r>
        <w:rPr>
          <w:rStyle w:val="fontstyle01"/>
        </w:rPr>
        <w:t xml:space="preserve">Mỗi </w:t>
      </w:r>
      <w:r w:rsidRPr="00C73BAB">
        <w:rPr>
          <w:rStyle w:val="fontstyle01"/>
          <w:b/>
          <w:bCs/>
        </w:rPr>
        <w:t>bạn đọc</w:t>
      </w:r>
      <w:r>
        <w:rPr>
          <w:rStyle w:val="fontstyle01"/>
        </w:rPr>
        <w:t xml:space="preserve"> có một </w:t>
      </w:r>
      <w:r w:rsidRPr="00C73BAB">
        <w:rPr>
          <w:rStyle w:val="fontstyle01"/>
          <w:b/>
          <w:bCs/>
        </w:rPr>
        <w:t>thẻ bạn đọc</w:t>
      </w:r>
      <w:r>
        <w:rPr>
          <w:rStyle w:val="fontstyle01"/>
        </w:rPr>
        <w:t xml:space="preserve"> </w:t>
      </w:r>
      <w:r w:rsidRPr="00C73BAB">
        <w:rPr>
          <w:rStyle w:val="fontstyle01"/>
        </w:rPr>
        <w:t>chứa</w:t>
      </w:r>
      <w:r w:rsidRPr="00C73BAB">
        <w:rPr>
          <w:rStyle w:val="fontstyle01"/>
          <w:b/>
          <w:bCs/>
        </w:rPr>
        <w:t xml:space="preserve"> </w:t>
      </w:r>
      <w:r w:rsidRPr="001F6541">
        <w:rPr>
          <w:rStyle w:val="fontstyle01"/>
        </w:rPr>
        <w:t xml:space="preserve">mã, tên, ngày sinh, địa chỉ, số điện thoại, mã vạch </w:t>
      </w:r>
      <w:r>
        <w:rPr>
          <w:rStyle w:val="fontstyle01"/>
        </w:rPr>
        <w:t>của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bạn đọc đó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 xml:space="preserve">• </w:t>
      </w:r>
      <w:r>
        <w:rPr>
          <w:rStyle w:val="fontstyle01"/>
        </w:rPr>
        <w:t xml:space="preserve">Mỗi lần mượn được mượn tối đa 5 quyển </w:t>
      </w:r>
      <w:r w:rsidRPr="00C73BAB">
        <w:rPr>
          <w:rStyle w:val="fontstyle01"/>
          <w:b/>
          <w:bCs/>
        </w:rPr>
        <w:t>sách</w:t>
      </w:r>
      <w:r>
        <w:rPr>
          <w:rStyle w:val="fontstyle01"/>
        </w:rPr>
        <w:t xml:space="preserve">, và tổng số </w:t>
      </w:r>
      <w:r w:rsidRPr="00C73BAB">
        <w:rPr>
          <w:rStyle w:val="fontstyle01"/>
          <w:b/>
          <w:bCs/>
        </w:rPr>
        <w:t>sách</w:t>
      </w:r>
      <w:r>
        <w:rPr>
          <w:rStyle w:val="fontstyle01"/>
        </w:rPr>
        <w:t xml:space="preserve"> đang mượn bởi một người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cũng không được quá 5 quyển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 xml:space="preserve">• </w:t>
      </w:r>
      <w:r>
        <w:rPr>
          <w:rStyle w:val="fontstyle01"/>
        </w:rPr>
        <w:t>Thời gian tối đa mượn 1 quyển</w:t>
      </w:r>
      <w:r w:rsidRPr="001F6541">
        <w:rPr>
          <w:rStyle w:val="fontstyle01"/>
          <w:b/>
          <w:bCs/>
        </w:rPr>
        <w:t xml:space="preserve"> sách</w:t>
      </w:r>
      <w:r>
        <w:rPr>
          <w:rStyle w:val="fontstyle01"/>
        </w:rPr>
        <w:t xml:space="preserve"> là 1 tháng kể từ ngày mượn quyển đó, nếu trả sau thời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hạn này thì sẽ bị phạt 20% giá trị bìa sách.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 xml:space="preserve">• </w:t>
      </w:r>
      <w:r>
        <w:rPr>
          <w:rStyle w:val="fontstyle01"/>
        </w:rPr>
        <w:t xml:space="preserve">Mỗi lần trả </w:t>
      </w:r>
      <w:r w:rsidRPr="001F6541">
        <w:rPr>
          <w:rStyle w:val="fontstyle01"/>
          <w:b/>
          <w:bCs/>
        </w:rPr>
        <w:t>sách</w:t>
      </w:r>
      <w:r>
        <w:rPr>
          <w:rStyle w:val="fontstyle01"/>
        </w:rPr>
        <w:t xml:space="preserve"> có thể trả một phần hoặc toàn bộ số lượng </w:t>
      </w:r>
      <w:r w:rsidRPr="001F6541">
        <w:rPr>
          <w:rStyle w:val="fontstyle01"/>
          <w:b/>
          <w:bCs/>
        </w:rPr>
        <w:t>sách</w:t>
      </w:r>
      <w:r>
        <w:rPr>
          <w:rStyle w:val="fontstyle01"/>
        </w:rPr>
        <w:t xml:space="preserve"> đang mượn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</w:rPr>
        <w:t xml:space="preserve">• </w:t>
      </w:r>
      <w:r>
        <w:rPr>
          <w:rStyle w:val="fontstyle01"/>
        </w:rPr>
        <w:t xml:space="preserve">Khi mượn </w:t>
      </w:r>
      <w:r w:rsidRPr="001F6541">
        <w:rPr>
          <w:rStyle w:val="fontstyle01"/>
          <w:b/>
          <w:bCs/>
        </w:rPr>
        <w:t>sách</w:t>
      </w:r>
      <w:r>
        <w:rPr>
          <w:rStyle w:val="fontstyle01"/>
        </w:rPr>
        <w:t xml:space="preserve"> mới, thủ thư vẫn xem được danh sách các sách mà một độc giả đã mượn và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trả rồi hoặc chưa trả trước đấy.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Anh/chị hãy thực hiện modul "</w:t>
      </w:r>
      <w:r>
        <w:rPr>
          <w:rStyle w:val="fontstyle31"/>
        </w:rPr>
        <w:t>Quản lí sách</w:t>
      </w:r>
      <w:r>
        <w:rPr>
          <w:rStyle w:val="fontstyle01"/>
        </w:rPr>
        <w:t>" với các bước sau đây: cho phép quản lí (QL) thực hiện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thêm, sửa, xóa thông tin sách với mô tả chi tiết nghiệp vụ: QL chọn menu quản lí sách → trang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quản lí hiện ra → QL chọn chức năng sửa thông tin sách → giao diện tìm sách theo tên hiện ra →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QL nhập tên sách và click tìm kiếm → danh sách các sách có tên chứa từ khóa hiện ra → QL chọn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sửa một sách → giao diện sửa sách hiện ra với các thông tin của sách đã chọn → QL nhập một số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thông tin thay đổi và click cập nhật → hệ thống lưu thông tin vào CSDL và thông báo thành công.</w:t>
      </w:r>
    </w:p>
    <w:p w14:paraId="7A02BFCF" w14:textId="072C67E5" w:rsidR="00C52300" w:rsidRDefault="00C52300">
      <w:r>
        <w:rPr>
          <w:rStyle w:val="fontstyle01"/>
        </w:rPr>
        <w:t xml:space="preserve">Danh từ : </w:t>
      </w:r>
    </w:p>
    <w:sectPr w:rsidR="00C5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00"/>
    <w:rsid w:val="001F6541"/>
    <w:rsid w:val="001F7327"/>
    <w:rsid w:val="00225464"/>
    <w:rsid w:val="00C52300"/>
    <w:rsid w:val="00C7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858F"/>
  <w15:chartTrackingRefBased/>
  <w15:docId w15:val="{D0E37E14-78C1-4E5D-AD2E-188527B8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5230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C52300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52300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huytam2202@outlook.com</dc:creator>
  <cp:keywords/>
  <dc:description/>
  <cp:lastModifiedBy>huytam2202@outlook.com</cp:lastModifiedBy>
  <cp:revision>2</cp:revision>
  <dcterms:created xsi:type="dcterms:W3CDTF">2021-06-25T01:56:00Z</dcterms:created>
  <dcterms:modified xsi:type="dcterms:W3CDTF">2021-06-25T03:43:00Z</dcterms:modified>
</cp:coreProperties>
</file>