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2100" w:leftChars="0" w:firstLine="420" w:firstLineChars="0"/>
        <w:rPr>
          <w:rFonts w:hint="eastAsia"/>
          <w:lang w:val="en-US" w:eastAsia="zh-CN"/>
        </w:rPr>
      </w:pPr>
      <w:bookmarkStart w:id="0" w:name="_Toc30915"/>
      <w:r>
        <w:rPr>
          <w:rFonts w:hint="eastAsia"/>
          <w:lang w:val="en-US" w:eastAsia="zh-CN"/>
        </w:rPr>
        <w:t>gluster操作维护手册</w:t>
      </w:r>
      <w:bookmarkEnd w:id="0"/>
    </w:p>
    <w:sdt>
      <w:sdtPr>
        <w:rPr>
          <w:rFonts w:ascii="宋体" w:hAnsi="宋体" w:eastAsia="宋体" w:cstheme="minorBidi"/>
          <w:kern w:val="2"/>
          <w:sz w:val="21"/>
          <w:szCs w:val="22"/>
          <w:lang w:val="en-US" w:eastAsia="zh-CN" w:bidi="ar-SA"/>
        </w:rPr>
        <w:id w:val="147452348"/>
        <w15:color w:val="DBDBDB"/>
        <w:docPartObj>
          <w:docPartGallery w:val="Table of Contents"/>
          <w:docPartUnique/>
        </w:docPartObj>
      </w:sdtPr>
      <w:sdtEndPr>
        <w:rPr>
          <w:rFonts w:ascii="宋体" w:hAnsi="宋体" w:eastAsia="宋体"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1" w:name="OLE_LINK37"/>
          <w:r>
            <w:rPr>
              <w:rFonts w:ascii="宋体" w:hAnsi="宋体" w:eastAsia="宋体"/>
              <w:sz w:val="21"/>
            </w:rPr>
            <w:t>目录</w:t>
          </w:r>
        </w:p>
        <w:p>
          <w:pPr>
            <w:pStyle w:val="41"/>
            <w:tabs>
              <w:tab w:val="right" w:leader="dot" w:pos="8306"/>
            </w:tabs>
          </w:pPr>
          <w:r>
            <w:fldChar w:fldCharType="begin"/>
          </w:r>
          <w:r>
            <w:instrText xml:space="preserve">TOC \o "1-3" \h \u </w:instrText>
          </w:r>
          <w:r>
            <w:fldChar w:fldCharType="separate"/>
          </w:r>
          <w:r>
            <w:fldChar w:fldCharType="begin"/>
          </w:r>
          <w:r>
            <w:instrText xml:space="preserve"> HYPERLINK \l _Toc30915 </w:instrText>
          </w:r>
          <w:r>
            <w:fldChar w:fldCharType="separate"/>
          </w:r>
          <w:r>
            <w:rPr>
              <w:rFonts w:hint="eastAsia"/>
              <w:lang w:val="en-US" w:eastAsia="zh-CN"/>
            </w:rPr>
            <w:t>gluster操作维护手册</w:t>
          </w:r>
          <w:r>
            <w:tab/>
          </w:r>
          <w:r>
            <w:fldChar w:fldCharType="begin"/>
          </w:r>
          <w:r>
            <w:instrText xml:space="preserve"> PAGEREF _Toc30915 </w:instrText>
          </w:r>
          <w:r>
            <w:fldChar w:fldCharType="separate"/>
          </w:r>
          <w:r>
            <w:t>1</w:t>
          </w:r>
          <w:r>
            <w:fldChar w:fldCharType="end"/>
          </w:r>
          <w:r>
            <w:fldChar w:fldCharType="end"/>
          </w:r>
        </w:p>
        <w:p>
          <w:pPr>
            <w:pStyle w:val="42"/>
            <w:tabs>
              <w:tab w:val="right" w:leader="dot" w:pos="8306"/>
            </w:tabs>
          </w:pPr>
          <w:r>
            <w:fldChar w:fldCharType="begin"/>
          </w:r>
          <w:r>
            <w:instrText xml:space="preserve"> HYPERLINK \l _Toc3744 </w:instrText>
          </w:r>
          <w:r>
            <w:fldChar w:fldCharType="separate"/>
          </w:r>
          <w:r>
            <w:rPr>
              <w:rFonts w:hint="eastAsia"/>
              <w:lang w:val="en-US" w:eastAsia="zh-CN"/>
            </w:rPr>
            <w:t>1、</w:t>
          </w:r>
          <w:r>
            <w:rPr>
              <w:rFonts w:hint="eastAsia"/>
            </w:rPr>
            <w:t>安装gluster</w:t>
          </w:r>
          <w:r>
            <w:tab/>
          </w:r>
          <w:r>
            <w:fldChar w:fldCharType="begin"/>
          </w:r>
          <w:r>
            <w:instrText xml:space="preserve"> PAGEREF _Toc3744 </w:instrText>
          </w:r>
          <w:r>
            <w:fldChar w:fldCharType="separate"/>
          </w:r>
          <w:r>
            <w:t>1</w:t>
          </w:r>
          <w:r>
            <w:fldChar w:fldCharType="end"/>
          </w:r>
          <w:r>
            <w:fldChar w:fldCharType="end"/>
          </w:r>
        </w:p>
        <w:p>
          <w:pPr>
            <w:pStyle w:val="42"/>
            <w:tabs>
              <w:tab w:val="right" w:leader="dot" w:pos="8306"/>
            </w:tabs>
          </w:pPr>
          <w:r>
            <w:fldChar w:fldCharType="begin"/>
          </w:r>
          <w:r>
            <w:instrText xml:space="preserve"> HYPERLINK \l _Toc5568 </w:instrText>
          </w:r>
          <w:r>
            <w:fldChar w:fldCharType="separate"/>
          </w:r>
          <w:r>
            <w:rPr>
              <w:rFonts w:hint="eastAsia"/>
            </w:rPr>
            <w:t>2、部署gluster集群准备工作</w:t>
          </w:r>
          <w:r>
            <w:tab/>
          </w:r>
          <w:r>
            <w:fldChar w:fldCharType="begin"/>
          </w:r>
          <w:r>
            <w:instrText xml:space="preserve"> PAGEREF _Toc5568 </w:instrText>
          </w:r>
          <w:r>
            <w:fldChar w:fldCharType="separate"/>
          </w:r>
          <w:r>
            <w:t>1</w:t>
          </w:r>
          <w:r>
            <w:fldChar w:fldCharType="end"/>
          </w:r>
          <w:r>
            <w:fldChar w:fldCharType="end"/>
          </w:r>
        </w:p>
        <w:p>
          <w:pPr>
            <w:pStyle w:val="41"/>
            <w:tabs>
              <w:tab w:val="right" w:leader="dot" w:pos="8306"/>
            </w:tabs>
          </w:pPr>
          <w:r>
            <w:fldChar w:fldCharType="begin"/>
          </w:r>
          <w:r>
            <w:instrText xml:space="preserve"> HYPERLINK \l _Toc6951 </w:instrText>
          </w:r>
          <w:r>
            <w:fldChar w:fldCharType="separate"/>
          </w:r>
          <w:r>
            <w:rPr>
              <w:rFonts w:hint="eastAsia"/>
            </w:rPr>
            <w:t>（1）编辑每个节点的/etc/hosts文件</w:t>
          </w:r>
          <w:r>
            <w:rPr>
              <w:rFonts w:hint="eastAsia"/>
              <w:lang w:eastAsia="zh-CN"/>
            </w:rPr>
            <w:t>（</w:t>
          </w:r>
          <w:r>
            <w:rPr>
              <w:rFonts w:hint="eastAsia"/>
              <w:lang w:val="en-US" w:eastAsia="zh-CN"/>
            </w:rPr>
            <w:t>客户端与服务端</w:t>
          </w:r>
          <w:r>
            <w:rPr>
              <w:rFonts w:hint="eastAsia"/>
              <w:lang w:eastAsia="zh-CN"/>
            </w:rPr>
            <w:t>）</w:t>
          </w:r>
          <w:r>
            <w:tab/>
          </w:r>
          <w:r>
            <w:fldChar w:fldCharType="begin"/>
          </w:r>
          <w:r>
            <w:instrText xml:space="preserve"> PAGEREF _Toc6951 </w:instrText>
          </w:r>
          <w:r>
            <w:fldChar w:fldCharType="separate"/>
          </w:r>
          <w:r>
            <w:t>1</w:t>
          </w:r>
          <w:r>
            <w:fldChar w:fldCharType="end"/>
          </w:r>
          <w:r>
            <w:fldChar w:fldCharType="end"/>
          </w:r>
        </w:p>
        <w:p>
          <w:pPr>
            <w:pStyle w:val="41"/>
            <w:tabs>
              <w:tab w:val="right" w:leader="dot" w:pos="8306"/>
            </w:tabs>
          </w:pPr>
          <w:r>
            <w:fldChar w:fldCharType="begin"/>
          </w:r>
          <w:r>
            <w:instrText xml:space="preserve"> HYPERLINK \l _Toc7120 </w:instrText>
          </w:r>
          <w:r>
            <w:fldChar w:fldCharType="separate"/>
          </w:r>
          <w:r>
            <w:rPr>
              <w:rFonts w:hint="eastAsia"/>
            </w:rPr>
            <w:t>（</w:t>
          </w:r>
          <w:r>
            <w:rPr>
              <w:rFonts w:hint="eastAsia"/>
              <w:lang w:val="en-US" w:eastAsia="zh-CN"/>
            </w:rPr>
            <w:t>2</w:t>
          </w:r>
          <w:r>
            <w:rPr>
              <w:rFonts w:hint="eastAsia"/>
            </w:rPr>
            <w:t>）对每个节点进行时间同步</w:t>
          </w:r>
          <w:r>
            <w:rPr>
              <w:rFonts w:hint="eastAsia"/>
              <w:lang w:val="en-US" w:eastAsia="zh-CN"/>
            </w:rPr>
            <w:t>,</w:t>
          </w:r>
          <w:r>
            <w:rPr>
              <w:rFonts w:hint="eastAsia"/>
            </w:rPr>
            <w:t>关闭防火墙</w:t>
          </w:r>
          <w:r>
            <w:rPr>
              <w:rFonts w:hint="eastAsia"/>
              <w:lang w:val="en-US" w:eastAsia="zh-CN"/>
            </w:rPr>
            <w:t>,</w:t>
          </w:r>
          <w:r>
            <w:rPr>
              <w:rFonts w:hint="eastAsia"/>
            </w:rPr>
            <w:t>关掉selinux</w:t>
          </w:r>
          <w:r>
            <w:tab/>
          </w:r>
          <w:r>
            <w:fldChar w:fldCharType="begin"/>
          </w:r>
          <w:r>
            <w:instrText xml:space="preserve"> PAGEREF _Toc7120 </w:instrText>
          </w:r>
          <w:r>
            <w:fldChar w:fldCharType="separate"/>
          </w:r>
          <w:r>
            <w:t>2</w:t>
          </w:r>
          <w:r>
            <w:fldChar w:fldCharType="end"/>
          </w:r>
          <w:r>
            <w:fldChar w:fldCharType="end"/>
          </w:r>
        </w:p>
        <w:p>
          <w:pPr>
            <w:pStyle w:val="42"/>
            <w:tabs>
              <w:tab w:val="right" w:leader="dot" w:pos="8306"/>
            </w:tabs>
          </w:pPr>
          <w:r>
            <w:fldChar w:fldCharType="begin"/>
          </w:r>
          <w:r>
            <w:instrText xml:space="preserve"> HYPERLINK \l _Toc943 </w:instrText>
          </w:r>
          <w:r>
            <w:fldChar w:fldCharType="separate"/>
          </w:r>
          <w:r>
            <w:rPr>
              <w:rFonts w:hint="eastAsia"/>
            </w:rPr>
            <w:t>3、创建GlusterFS集群</w:t>
          </w:r>
          <w:r>
            <w:tab/>
          </w:r>
          <w:r>
            <w:fldChar w:fldCharType="begin"/>
          </w:r>
          <w:r>
            <w:instrText xml:space="preserve"> PAGEREF _Toc943 </w:instrText>
          </w:r>
          <w:r>
            <w:fldChar w:fldCharType="separate"/>
          </w:r>
          <w:r>
            <w:t>2</w:t>
          </w:r>
          <w:r>
            <w:fldChar w:fldCharType="end"/>
          </w:r>
          <w:r>
            <w:fldChar w:fldCharType="end"/>
          </w:r>
        </w:p>
        <w:p>
          <w:pPr>
            <w:pStyle w:val="41"/>
            <w:tabs>
              <w:tab w:val="right" w:leader="dot" w:pos="8306"/>
            </w:tabs>
          </w:pPr>
          <w:r>
            <w:fldChar w:fldCharType="begin"/>
          </w:r>
          <w:r>
            <w:instrText xml:space="preserve"> HYPERLINK \l _Toc31023 </w:instrText>
          </w:r>
          <w:r>
            <w:fldChar w:fldCharType="separate"/>
          </w:r>
          <w:r>
            <w:rPr>
              <w:rFonts w:hint="eastAsia"/>
            </w:rPr>
            <w:t>（1）创建集群</w:t>
          </w:r>
          <w:r>
            <w:tab/>
          </w:r>
          <w:r>
            <w:fldChar w:fldCharType="begin"/>
          </w:r>
          <w:r>
            <w:instrText xml:space="preserve"> PAGEREF _Toc31023 </w:instrText>
          </w:r>
          <w:r>
            <w:fldChar w:fldCharType="separate"/>
          </w:r>
          <w:r>
            <w:t>2</w:t>
          </w:r>
          <w:r>
            <w:fldChar w:fldCharType="end"/>
          </w:r>
          <w:r>
            <w:fldChar w:fldCharType="end"/>
          </w:r>
        </w:p>
        <w:p>
          <w:pPr>
            <w:pStyle w:val="41"/>
            <w:tabs>
              <w:tab w:val="right" w:leader="dot" w:pos="8306"/>
            </w:tabs>
          </w:pPr>
          <w:r>
            <w:fldChar w:fldCharType="begin"/>
          </w:r>
          <w:r>
            <w:instrText xml:space="preserve"> HYPERLINK \l _Toc4419 </w:instrText>
          </w:r>
          <w:r>
            <w:fldChar w:fldCharType="separate"/>
          </w:r>
          <w:r>
            <w:rPr>
              <w:rFonts w:hint="eastAsia"/>
            </w:rPr>
            <w:t xml:space="preserve">（2） </w:t>
          </w:r>
          <w:r>
            <w:rPr>
              <w:rFonts w:hint="eastAsia"/>
              <w:lang w:val="en-US" w:eastAsia="zh-CN"/>
            </w:rPr>
            <w:t>移除集群</w:t>
          </w:r>
          <w:r>
            <w:tab/>
          </w:r>
          <w:r>
            <w:fldChar w:fldCharType="begin"/>
          </w:r>
          <w:r>
            <w:instrText xml:space="preserve"> PAGEREF _Toc4419 </w:instrText>
          </w:r>
          <w:r>
            <w:fldChar w:fldCharType="separate"/>
          </w:r>
          <w:r>
            <w:t>2</w:t>
          </w:r>
          <w:r>
            <w:fldChar w:fldCharType="end"/>
          </w:r>
          <w:r>
            <w:fldChar w:fldCharType="end"/>
          </w:r>
        </w:p>
        <w:p>
          <w:pPr>
            <w:pStyle w:val="41"/>
            <w:tabs>
              <w:tab w:val="right" w:leader="dot" w:pos="8306"/>
            </w:tabs>
          </w:pPr>
          <w:r>
            <w:fldChar w:fldCharType="begin"/>
          </w:r>
          <w:r>
            <w:instrText xml:space="preserve"> HYPERLINK \l _Toc8065 </w:instrText>
          </w:r>
          <w:r>
            <w:fldChar w:fldCharType="separate"/>
          </w:r>
          <w:r>
            <w:rPr>
              <w:rFonts w:hint="eastAsia"/>
            </w:rPr>
            <w:t xml:space="preserve">（3） </w:t>
          </w:r>
          <w:r>
            <w:rPr>
              <w:rFonts w:ascii="Arial" w:hAnsi="Arial" w:cs="Arial"/>
              <w:bCs/>
              <w:szCs w:val="21"/>
            </w:rPr>
            <w:t>挂载分区</w:t>
          </w:r>
          <w:r>
            <w:tab/>
          </w:r>
          <w:r>
            <w:fldChar w:fldCharType="begin"/>
          </w:r>
          <w:r>
            <w:instrText xml:space="preserve"> PAGEREF _Toc8065 </w:instrText>
          </w:r>
          <w:r>
            <w:fldChar w:fldCharType="separate"/>
          </w:r>
          <w:r>
            <w:t>2</w:t>
          </w:r>
          <w:r>
            <w:fldChar w:fldCharType="end"/>
          </w:r>
          <w:r>
            <w:fldChar w:fldCharType="end"/>
          </w:r>
        </w:p>
        <w:p>
          <w:pPr>
            <w:pStyle w:val="42"/>
            <w:tabs>
              <w:tab w:val="right" w:leader="dot" w:pos="8306"/>
            </w:tabs>
          </w:pPr>
          <w:r>
            <w:fldChar w:fldCharType="begin"/>
          </w:r>
          <w:r>
            <w:instrText xml:space="preserve"> HYPERLINK \l _Toc28875 </w:instrText>
          </w:r>
          <w:r>
            <w:fldChar w:fldCharType="separate"/>
          </w:r>
          <w:r>
            <w:rPr>
              <w:rFonts w:hint="eastAsia"/>
              <w:lang w:val="en-US" w:eastAsia="zh-CN"/>
            </w:rPr>
            <w:t>4、 创建GlusterFS卷</w:t>
          </w:r>
          <w:r>
            <w:tab/>
          </w:r>
          <w:r>
            <w:fldChar w:fldCharType="begin"/>
          </w:r>
          <w:r>
            <w:instrText xml:space="preserve"> PAGEREF _Toc28875 </w:instrText>
          </w:r>
          <w:r>
            <w:fldChar w:fldCharType="separate"/>
          </w:r>
          <w:r>
            <w:t>3</w:t>
          </w:r>
          <w:r>
            <w:fldChar w:fldCharType="end"/>
          </w:r>
          <w:r>
            <w:fldChar w:fldCharType="end"/>
          </w:r>
        </w:p>
        <w:p>
          <w:pPr>
            <w:pStyle w:val="41"/>
            <w:tabs>
              <w:tab w:val="right" w:leader="dot" w:pos="8306"/>
            </w:tabs>
          </w:pPr>
          <w:r>
            <w:fldChar w:fldCharType="begin"/>
          </w:r>
          <w:r>
            <w:instrText xml:space="preserve"> HYPERLINK \l _Toc19085 </w:instrText>
          </w:r>
          <w:r>
            <w:fldChar w:fldCharType="separate"/>
          </w:r>
          <w:r>
            <w:rPr>
              <w:rFonts w:hint="eastAsia"/>
            </w:rPr>
            <w:t>（</w:t>
          </w:r>
          <w:r>
            <w:rPr>
              <w:rFonts w:hint="eastAsia"/>
              <w:lang w:val="en-US" w:eastAsia="zh-CN"/>
            </w:rPr>
            <w:t>1</w:t>
          </w:r>
          <w:r>
            <w:rPr>
              <w:rFonts w:hint="eastAsia"/>
            </w:rPr>
            <w:t>）</w:t>
          </w:r>
          <w:r>
            <w:rPr>
              <w:rFonts w:hint="eastAsia"/>
              <w:lang w:val="en-US" w:eastAsia="zh-CN"/>
            </w:rPr>
            <w:t>卷模式说明（数据冗余）</w:t>
          </w:r>
          <w:r>
            <w:tab/>
          </w:r>
          <w:r>
            <w:fldChar w:fldCharType="begin"/>
          </w:r>
          <w:r>
            <w:instrText xml:space="preserve"> PAGEREF _Toc19085 </w:instrText>
          </w:r>
          <w:r>
            <w:fldChar w:fldCharType="separate"/>
          </w:r>
          <w:r>
            <w:t>3</w:t>
          </w:r>
          <w:r>
            <w:fldChar w:fldCharType="end"/>
          </w:r>
          <w:r>
            <w:fldChar w:fldCharType="end"/>
          </w:r>
        </w:p>
        <w:p>
          <w:pPr>
            <w:pStyle w:val="41"/>
            <w:tabs>
              <w:tab w:val="right" w:leader="dot" w:pos="8306"/>
            </w:tabs>
          </w:pPr>
          <w:r>
            <w:fldChar w:fldCharType="begin"/>
          </w:r>
          <w:r>
            <w:instrText xml:space="preserve"> HYPERLINK \l _Toc20305 </w:instrText>
          </w:r>
          <w:r>
            <w:fldChar w:fldCharType="separate"/>
          </w:r>
          <w:r>
            <w:t xml:space="preserve">（2） </w:t>
          </w:r>
          <w:r>
            <w:rPr>
              <w:rFonts w:hint="eastAsia"/>
            </w:rPr>
            <w:t>创建卷，启动卷</w:t>
          </w:r>
          <w:r>
            <w:tab/>
          </w:r>
          <w:r>
            <w:fldChar w:fldCharType="begin"/>
          </w:r>
          <w:r>
            <w:instrText xml:space="preserve"> PAGEREF _Toc20305 </w:instrText>
          </w:r>
          <w:r>
            <w:fldChar w:fldCharType="separate"/>
          </w:r>
          <w:r>
            <w:t>3</w:t>
          </w:r>
          <w:r>
            <w:fldChar w:fldCharType="end"/>
          </w:r>
          <w:r>
            <w:fldChar w:fldCharType="end"/>
          </w:r>
        </w:p>
        <w:p>
          <w:pPr>
            <w:pStyle w:val="41"/>
            <w:tabs>
              <w:tab w:val="right" w:leader="dot" w:pos="8306"/>
            </w:tabs>
          </w:pPr>
          <w:r>
            <w:fldChar w:fldCharType="begin"/>
          </w:r>
          <w:r>
            <w:instrText xml:space="preserve"> HYPERLINK \l _Toc23063 </w:instrText>
          </w:r>
          <w:r>
            <w:fldChar w:fldCharType="separate"/>
          </w:r>
          <w:r>
            <w:t>（3） 在</w:t>
          </w:r>
          <w:r>
            <w:rPr>
              <w:rFonts w:hint="eastAsia"/>
            </w:rPr>
            <w:t>两</w:t>
          </w:r>
          <w:r>
            <w:t>个节点上分别mount以上创建的卷</w:t>
          </w:r>
          <w:r>
            <w:tab/>
          </w:r>
          <w:r>
            <w:fldChar w:fldCharType="begin"/>
          </w:r>
          <w:r>
            <w:instrText xml:space="preserve"> PAGEREF _Toc23063 </w:instrText>
          </w:r>
          <w:r>
            <w:fldChar w:fldCharType="separate"/>
          </w:r>
          <w:r>
            <w:t>4</w:t>
          </w:r>
          <w:r>
            <w:fldChar w:fldCharType="end"/>
          </w:r>
          <w:r>
            <w:fldChar w:fldCharType="end"/>
          </w:r>
        </w:p>
        <w:p>
          <w:pPr>
            <w:pStyle w:val="41"/>
            <w:tabs>
              <w:tab w:val="right" w:leader="dot" w:pos="8306"/>
            </w:tabs>
          </w:pPr>
          <w:r>
            <w:fldChar w:fldCharType="begin"/>
          </w:r>
          <w:r>
            <w:instrText xml:space="preserve"> HYPERLINK \l _Toc16640 </w:instrText>
          </w:r>
          <w:r>
            <w:fldChar w:fldCharType="separate"/>
          </w:r>
          <w:r>
            <w:rPr>
              <w:rFonts w:hint="default"/>
              <w:lang w:val="en-US" w:eastAsia="zh-CN"/>
            </w:rPr>
            <w:t xml:space="preserve">（4） </w:t>
          </w:r>
          <w:r>
            <w:rPr>
              <w:rFonts w:hint="eastAsia"/>
              <w:lang w:val="en-US" w:eastAsia="zh-CN"/>
            </w:rPr>
            <w:t>扩展卷</w:t>
          </w:r>
          <w:r>
            <w:tab/>
          </w:r>
          <w:r>
            <w:fldChar w:fldCharType="begin"/>
          </w:r>
          <w:r>
            <w:instrText xml:space="preserve"> PAGEREF _Toc16640 </w:instrText>
          </w:r>
          <w:r>
            <w:fldChar w:fldCharType="separate"/>
          </w:r>
          <w:r>
            <w:t>4</w:t>
          </w:r>
          <w:r>
            <w:fldChar w:fldCharType="end"/>
          </w:r>
          <w:r>
            <w:fldChar w:fldCharType="end"/>
          </w:r>
        </w:p>
        <w:p>
          <w:pPr>
            <w:pStyle w:val="41"/>
            <w:tabs>
              <w:tab w:val="right" w:leader="dot" w:pos="8306"/>
            </w:tabs>
          </w:pPr>
          <w:r>
            <w:fldChar w:fldCharType="begin"/>
          </w:r>
          <w:r>
            <w:instrText xml:space="preserve"> HYPERLINK \l _Toc16198 </w:instrText>
          </w:r>
          <w:r>
            <w:fldChar w:fldCharType="separate"/>
          </w:r>
          <w:r>
            <w:rPr>
              <w:rFonts w:hint="default"/>
              <w:lang w:val="en-US" w:eastAsia="zh-CN"/>
            </w:rPr>
            <w:t xml:space="preserve">（5） </w:t>
          </w:r>
          <w:r>
            <w:rPr>
              <w:rFonts w:hint="eastAsia"/>
              <w:lang w:val="en-US" w:eastAsia="zh-CN"/>
            </w:rPr>
            <w:t>收缩卷</w:t>
          </w:r>
          <w:r>
            <w:tab/>
          </w:r>
          <w:r>
            <w:fldChar w:fldCharType="begin"/>
          </w:r>
          <w:r>
            <w:instrText xml:space="preserve"> PAGEREF _Toc16198 </w:instrText>
          </w:r>
          <w:r>
            <w:fldChar w:fldCharType="separate"/>
          </w:r>
          <w:r>
            <w:t>4</w:t>
          </w:r>
          <w:r>
            <w:fldChar w:fldCharType="end"/>
          </w:r>
          <w:r>
            <w:fldChar w:fldCharType="end"/>
          </w:r>
        </w:p>
        <w:p>
          <w:pPr>
            <w:pStyle w:val="41"/>
            <w:tabs>
              <w:tab w:val="right" w:leader="dot" w:pos="8306"/>
            </w:tabs>
          </w:pPr>
          <w:r>
            <w:fldChar w:fldCharType="begin"/>
          </w:r>
          <w:r>
            <w:instrText xml:space="preserve"> HYPERLINK \l _Toc4450 </w:instrText>
          </w:r>
          <w:r>
            <w:fldChar w:fldCharType="separate"/>
          </w:r>
          <w:r>
            <w:rPr>
              <w:rFonts w:hint="default"/>
              <w:lang w:val="en-US" w:eastAsia="zh-CN"/>
            </w:rPr>
            <w:t xml:space="preserve">（6） </w:t>
          </w:r>
          <w:r>
            <w:rPr>
              <w:rFonts w:hint="eastAsia"/>
              <w:lang w:val="en-US" w:eastAsia="zh-CN"/>
            </w:rPr>
            <w:t>Brick替换</w:t>
          </w:r>
          <w:r>
            <w:tab/>
          </w:r>
          <w:r>
            <w:fldChar w:fldCharType="begin"/>
          </w:r>
          <w:r>
            <w:instrText xml:space="preserve"> PAGEREF _Toc4450 </w:instrText>
          </w:r>
          <w:r>
            <w:fldChar w:fldCharType="separate"/>
          </w:r>
          <w:r>
            <w:t>5</w:t>
          </w:r>
          <w:r>
            <w:fldChar w:fldCharType="end"/>
          </w:r>
          <w:r>
            <w:fldChar w:fldCharType="end"/>
          </w:r>
        </w:p>
        <w:p>
          <w:pPr>
            <w:pStyle w:val="41"/>
            <w:tabs>
              <w:tab w:val="right" w:leader="dot" w:pos="8306"/>
            </w:tabs>
          </w:pPr>
          <w:r>
            <w:fldChar w:fldCharType="begin"/>
          </w:r>
          <w:r>
            <w:instrText xml:space="preserve"> HYPERLINK \l _Toc17013 </w:instrText>
          </w:r>
          <w:r>
            <w:fldChar w:fldCharType="separate"/>
          </w:r>
          <w:r>
            <w:rPr>
              <w:rFonts w:hint="default"/>
              <w:lang w:val="en-US" w:eastAsia="zh-CN"/>
            </w:rPr>
            <w:t xml:space="preserve">（7） </w:t>
          </w:r>
          <w:r>
            <w:rPr>
              <w:rFonts w:hint="eastAsia"/>
              <w:lang w:val="en-US" w:eastAsia="zh-CN"/>
            </w:rPr>
            <w:t>卷平衡</w:t>
          </w:r>
          <w:r>
            <w:tab/>
          </w:r>
          <w:r>
            <w:fldChar w:fldCharType="begin"/>
          </w:r>
          <w:r>
            <w:instrText xml:space="preserve"> PAGEREF _Toc17013 </w:instrText>
          </w:r>
          <w:r>
            <w:fldChar w:fldCharType="separate"/>
          </w:r>
          <w:r>
            <w:t>5</w:t>
          </w:r>
          <w:r>
            <w:fldChar w:fldCharType="end"/>
          </w:r>
          <w:r>
            <w:fldChar w:fldCharType="end"/>
          </w:r>
        </w:p>
        <w:p>
          <w:pPr>
            <w:pStyle w:val="41"/>
            <w:tabs>
              <w:tab w:val="right" w:leader="dot" w:pos="8306"/>
            </w:tabs>
          </w:pPr>
          <w:r>
            <w:fldChar w:fldCharType="begin"/>
          </w:r>
          <w:r>
            <w:instrText xml:space="preserve"> HYPERLINK \l _Toc20089 </w:instrText>
          </w:r>
          <w:r>
            <w:fldChar w:fldCharType="separate"/>
          </w:r>
          <w:r>
            <w:rPr>
              <w:rFonts w:hint="default"/>
              <w:lang w:val="en-US" w:eastAsia="zh-CN"/>
            </w:rPr>
            <w:t xml:space="preserve">（8） </w:t>
          </w:r>
          <w:r>
            <w:rPr>
              <w:rFonts w:hint="eastAsia"/>
              <w:lang w:val="en-US" w:eastAsia="zh-CN"/>
            </w:rPr>
            <w:t>停止卷</w:t>
          </w:r>
          <w:r>
            <w:tab/>
          </w:r>
          <w:r>
            <w:fldChar w:fldCharType="begin"/>
          </w:r>
          <w:r>
            <w:instrText xml:space="preserve"> PAGEREF _Toc20089 </w:instrText>
          </w:r>
          <w:r>
            <w:fldChar w:fldCharType="separate"/>
          </w:r>
          <w:r>
            <w:t>6</w:t>
          </w:r>
          <w:r>
            <w:fldChar w:fldCharType="end"/>
          </w:r>
          <w:r>
            <w:fldChar w:fldCharType="end"/>
          </w:r>
        </w:p>
        <w:p>
          <w:pPr>
            <w:pStyle w:val="41"/>
            <w:tabs>
              <w:tab w:val="right" w:leader="dot" w:pos="8306"/>
            </w:tabs>
          </w:pPr>
          <w:r>
            <w:fldChar w:fldCharType="begin"/>
          </w:r>
          <w:r>
            <w:instrText xml:space="preserve"> HYPERLINK \l _Toc19558 </w:instrText>
          </w:r>
          <w:r>
            <w:fldChar w:fldCharType="separate"/>
          </w:r>
          <w:r>
            <w:rPr>
              <w:rFonts w:hint="default"/>
              <w:lang w:val="en-US" w:eastAsia="zh-CN"/>
            </w:rPr>
            <w:t xml:space="preserve">（9） </w:t>
          </w:r>
          <w:r>
            <w:rPr>
              <w:rFonts w:hint="eastAsia"/>
              <w:lang w:val="en-US" w:eastAsia="zh-CN"/>
            </w:rPr>
            <w:t>删除卷</w:t>
          </w:r>
          <w:r>
            <w:tab/>
          </w:r>
          <w:r>
            <w:fldChar w:fldCharType="begin"/>
          </w:r>
          <w:r>
            <w:instrText xml:space="preserve"> PAGEREF _Toc19558 </w:instrText>
          </w:r>
          <w:r>
            <w:fldChar w:fldCharType="separate"/>
          </w:r>
          <w:r>
            <w:t>6</w:t>
          </w:r>
          <w:r>
            <w:fldChar w:fldCharType="end"/>
          </w:r>
          <w:r>
            <w:fldChar w:fldCharType="end"/>
          </w:r>
        </w:p>
        <w:p>
          <w:pPr>
            <w:pStyle w:val="42"/>
            <w:tabs>
              <w:tab w:val="right" w:leader="dot" w:pos="8306"/>
            </w:tabs>
          </w:pPr>
          <w:r>
            <w:fldChar w:fldCharType="begin"/>
          </w:r>
          <w:r>
            <w:instrText xml:space="preserve"> HYPERLINK \l _Toc11678 </w:instrText>
          </w:r>
          <w:r>
            <w:fldChar w:fldCharType="separate"/>
          </w:r>
          <w:r>
            <w:rPr>
              <w:rFonts w:hint="eastAsia"/>
              <w:lang w:val="en-US" w:eastAsia="zh-CN"/>
            </w:rPr>
            <w:t>5、 GlusterFS卷功能与常见问题</w:t>
          </w:r>
          <w:r>
            <w:tab/>
          </w:r>
          <w:r>
            <w:fldChar w:fldCharType="begin"/>
          </w:r>
          <w:r>
            <w:instrText xml:space="preserve"> PAGEREF _Toc11678 </w:instrText>
          </w:r>
          <w:r>
            <w:fldChar w:fldCharType="separate"/>
          </w:r>
          <w:r>
            <w:t>6</w:t>
          </w:r>
          <w:r>
            <w:fldChar w:fldCharType="end"/>
          </w:r>
          <w:r>
            <w:fldChar w:fldCharType="end"/>
          </w:r>
        </w:p>
        <w:p>
          <w:pPr>
            <w:pStyle w:val="41"/>
            <w:tabs>
              <w:tab w:val="right" w:leader="dot" w:pos="8306"/>
            </w:tabs>
          </w:pPr>
          <w:r>
            <w:fldChar w:fldCharType="begin"/>
          </w:r>
          <w:r>
            <w:instrText xml:space="preserve"> HYPERLINK \l _Toc30254 </w:instrText>
          </w:r>
          <w:r>
            <w:fldChar w:fldCharType="separate"/>
          </w:r>
          <w:r>
            <w:rPr>
              <w:rFonts w:hint="eastAsia"/>
              <w:lang w:val="en-US" w:eastAsia="zh-CN"/>
            </w:rPr>
            <w:t>（1） 存储集群状态</w:t>
          </w:r>
          <w:r>
            <w:tab/>
          </w:r>
          <w:r>
            <w:fldChar w:fldCharType="begin"/>
          </w:r>
          <w:r>
            <w:instrText xml:space="preserve"> PAGEREF _Toc30254 </w:instrText>
          </w:r>
          <w:r>
            <w:fldChar w:fldCharType="separate"/>
          </w:r>
          <w:r>
            <w:t>6</w:t>
          </w:r>
          <w:r>
            <w:fldChar w:fldCharType="end"/>
          </w:r>
          <w:r>
            <w:fldChar w:fldCharType="end"/>
          </w:r>
        </w:p>
        <w:p>
          <w:pPr>
            <w:pStyle w:val="41"/>
            <w:tabs>
              <w:tab w:val="right" w:leader="dot" w:pos="8306"/>
            </w:tabs>
          </w:pPr>
          <w:r>
            <w:fldChar w:fldCharType="begin"/>
          </w:r>
          <w:r>
            <w:instrText xml:space="preserve"> HYPERLINK \l _Toc8262 </w:instrText>
          </w:r>
          <w:r>
            <w:fldChar w:fldCharType="separate"/>
          </w:r>
          <w:r>
            <w:rPr>
              <w:rFonts w:hint="eastAsia"/>
              <w:lang w:val="en-US" w:eastAsia="zh-CN"/>
            </w:rPr>
            <w:t>（2） 存储池（卷）状态</w:t>
          </w:r>
          <w:r>
            <w:tab/>
          </w:r>
          <w:r>
            <w:fldChar w:fldCharType="begin"/>
          </w:r>
          <w:r>
            <w:instrText xml:space="preserve"> PAGEREF _Toc8262 </w:instrText>
          </w:r>
          <w:r>
            <w:fldChar w:fldCharType="separate"/>
          </w:r>
          <w:r>
            <w:t>7</w:t>
          </w:r>
          <w:r>
            <w:fldChar w:fldCharType="end"/>
          </w:r>
          <w:r>
            <w:fldChar w:fldCharType="end"/>
          </w:r>
        </w:p>
        <w:p>
          <w:pPr>
            <w:pStyle w:val="41"/>
            <w:tabs>
              <w:tab w:val="right" w:leader="dot" w:pos="8306"/>
            </w:tabs>
          </w:pPr>
          <w:r>
            <w:fldChar w:fldCharType="begin"/>
          </w:r>
          <w:r>
            <w:instrText xml:space="preserve"> HYPERLINK \l _Toc32081 </w:instrText>
          </w:r>
          <w:r>
            <w:fldChar w:fldCharType="separate"/>
          </w:r>
          <w:r>
            <w:rPr>
              <w:rFonts w:hint="default"/>
              <w:lang w:val="en-US" w:eastAsia="zh-CN"/>
            </w:rPr>
            <w:t xml:space="preserve">（3） </w:t>
          </w:r>
          <w:r>
            <w:rPr>
              <w:rFonts w:hint="eastAsia"/>
              <w:lang w:val="en-US" w:eastAsia="zh-CN"/>
            </w:rPr>
            <w:t>卷自修复</w:t>
          </w:r>
          <w:r>
            <w:tab/>
          </w:r>
          <w:r>
            <w:fldChar w:fldCharType="begin"/>
          </w:r>
          <w:r>
            <w:instrText xml:space="preserve"> PAGEREF _Toc32081 </w:instrText>
          </w:r>
          <w:r>
            <w:fldChar w:fldCharType="separate"/>
          </w:r>
          <w:r>
            <w:t>7</w:t>
          </w:r>
          <w:r>
            <w:fldChar w:fldCharType="end"/>
          </w:r>
          <w:r>
            <w:fldChar w:fldCharType="end"/>
          </w:r>
        </w:p>
        <w:p>
          <w:pPr>
            <w:pStyle w:val="41"/>
            <w:tabs>
              <w:tab w:val="right" w:leader="dot" w:pos="8306"/>
            </w:tabs>
          </w:pPr>
          <w:r>
            <w:fldChar w:fldCharType="begin"/>
          </w:r>
          <w:r>
            <w:instrText xml:space="preserve"> HYPERLINK \l _Toc24618 </w:instrText>
          </w:r>
          <w:r>
            <w:fldChar w:fldCharType="separate"/>
          </w:r>
          <w:r>
            <w:rPr>
              <w:rFonts w:hint="eastAsia"/>
              <w:lang w:val="en-US" w:eastAsia="zh-CN"/>
            </w:rPr>
            <w:t>（4） shard功能</w:t>
          </w:r>
          <w:r>
            <w:tab/>
          </w:r>
          <w:r>
            <w:fldChar w:fldCharType="begin"/>
          </w:r>
          <w:r>
            <w:instrText xml:space="preserve"> PAGEREF _Toc24618 </w:instrText>
          </w:r>
          <w:r>
            <w:fldChar w:fldCharType="separate"/>
          </w:r>
          <w:r>
            <w:t>8</w:t>
          </w:r>
          <w:r>
            <w:fldChar w:fldCharType="end"/>
          </w:r>
          <w:r>
            <w:fldChar w:fldCharType="end"/>
          </w:r>
        </w:p>
        <w:p>
          <w:pPr>
            <w:pStyle w:val="41"/>
            <w:tabs>
              <w:tab w:val="right" w:leader="dot" w:pos="8306"/>
            </w:tabs>
          </w:pPr>
          <w:r>
            <w:fldChar w:fldCharType="begin"/>
          </w:r>
          <w:r>
            <w:instrText xml:space="preserve"> HYPERLINK \l _Toc26083 </w:instrText>
          </w:r>
          <w:r>
            <w:fldChar w:fldCharType="separate"/>
          </w:r>
          <w:r>
            <w:rPr>
              <w:rFonts w:hint="eastAsia"/>
              <w:lang w:val="en-US" w:eastAsia="zh-CN"/>
            </w:rPr>
            <w:t>（5） client无法挂载</w:t>
          </w:r>
          <w:r>
            <w:tab/>
          </w:r>
          <w:r>
            <w:fldChar w:fldCharType="begin"/>
          </w:r>
          <w:r>
            <w:instrText xml:space="preserve"> PAGEREF _Toc26083 </w:instrText>
          </w:r>
          <w:r>
            <w:fldChar w:fldCharType="separate"/>
          </w:r>
          <w:r>
            <w:t>8</w:t>
          </w:r>
          <w:r>
            <w:fldChar w:fldCharType="end"/>
          </w:r>
          <w:r>
            <w:fldChar w:fldCharType="end"/>
          </w:r>
        </w:p>
        <w:p>
          <w:pPr>
            <w:pStyle w:val="41"/>
            <w:tabs>
              <w:tab w:val="right" w:leader="dot" w:pos="8306"/>
            </w:tabs>
          </w:pPr>
          <w:r>
            <w:fldChar w:fldCharType="begin"/>
          </w:r>
          <w:r>
            <w:instrText xml:space="preserve"> HYPERLINK \l _Toc13661 </w:instrText>
          </w:r>
          <w:r>
            <w:fldChar w:fldCharType="separate"/>
          </w:r>
          <w:r>
            <w:rPr>
              <w:rFonts w:hint="default"/>
              <w:lang w:val="en-US" w:eastAsia="zh-CN"/>
            </w:rPr>
            <w:t xml:space="preserve">（6） </w:t>
          </w:r>
          <w:r>
            <w:rPr>
              <w:rFonts w:hint="eastAsia"/>
              <w:lang w:val="en-US" w:eastAsia="zh-CN"/>
            </w:rPr>
            <w:t>自修复服务显示N，未上线</w:t>
          </w:r>
          <w:r>
            <w:tab/>
          </w:r>
          <w:r>
            <w:fldChar w:fldCharType="begin"/>
          </w:r>
          <w:r>
            <w:instrText xml:space="preserve"> PAGEREF _Toc13661 </w:instrText>
          </w:r>
          <w:r>
            <w:fldChar w:fldCharType="separate"/>
          </w:r>
          <w:r>
            <w:t>9</w:t>
          </w:r>
          <w:r>
            <w:fldChar w:fldCharType="end"/>
          </w:r>
          <w:r>
            <w:fldChar w:fldCharType="end"/>
          </w:r>
        </w:p>
        <w:p>
          <w:r>
            <w:fldChar w:fldCharType="end"/>
          </w:r>
        </w:p>
      </w:sdtContent>
    </w:sdt>
    <w:p>
      <w:pPr>
        <w:pStyle w:val="5"/>
        <w:numPr>
          <w:ilvl w:val="0"/>
          <w:numId w:val="0"/>
        </w:numPr>
        <w:outlineLvl w:val="0"/>
        <w:rPr>
          <w:rFonts w:hint="eastAsia" w:eastAsiaTheme="majorEastAsia"/>
          <w:lang w:eastAsia="zh-CN"/>
        </w:rPr>
      </w:pPr>
      <w:bookmarkStart w:id="2" w:name="_Toc3744"/>
      <w:r>
        <w:rPr>
          <w:rFonts w:hint="eastAsia"/>
          <w:lang w:val="en-US" w:eastAsia="zh-CN"/>
        </w:rPr>
        <w:t>1、</w:t>
      </w:r>
      <w:r>
        <w:rPr>
          <w:rFonts w:hint="eastAsia"/>
        </w:rPr>
        <w:t>安装gluster</w:t>
      </w:r>
      <w:bookmarkEnd w:id="2"/>
      <w:r>
        <w:rPr>
          <w:rFonts w:hint="eastAsia"/>
          <w:lang w:eastAsia="zh-CN"/>
        </w:rPr>
        <w:t>（</w:t>
      </w:r>
      <w:r>
        <w:rPr>
          <w:rFonts w:hint="eastAsia"/>
          <w:lang w:val="en-US" w:eastAsia="zh-CN"/>
        </w:rPr>
        <w:t>ubuntu在/etc/rc.local中添加开机启动glusterd</w:t>
      </w:r>
      <w:r>
        <w:rPr>
          <w:rFonts w:hint="eastAsia"/>
          <w:lang w:eastAsia="zh-CN"/>
        </w:rPr>
        <w:t>）</w:t>
      </w:r>
    </w:p>
    <w:p>
      <w:pPr>
        <w:pStyle w:val="5"/>
        <w:outlineLvl w:val="0"/>
      </w:pPr>
      <w:bookmarkStart w:id="3" w:name="_Toc5568"/>
      <w:r>
        <w:rPr>
          <w:rFonts w:hint="eastAsia"/>
        </w:rPr>
        <w:t>2、部署gluster集群准备工作</w:t>
      </w:r>
      <w:bookmarkEnd w:id="3"/>
    </w:p>
    <w:p>
      <w:pPr>
        <w:pStyle w:val="6"/>
        <w:outlineLvl w:val="1"/>
        <w:rPr>
          <w:rFonts w:hint="eastAsia" w:eastAsiaTheme="minorEastAsia"/>
          <w:lang w:eastAsia="zh-CN"/>
        </w:rPr>
      </w:pPr>
      <w:bookmarkStart w:id="4" w:name="_Toc6951"/>
      <w:r>
        <w:rPr>
          <w:rFonts w:hint="eastAsia"/>
        </w:rPr>
        <w:t>（1）编辑每个节点的/etc/hosts文件</w:t>
      </w:r>
      <w:r>
        <w:rPr>
          <w:rFonts w:hint="eastAsia"/>
          <w:lang w:eastAsia="zh-CN"/>
        </w:rPr>
        <w:t>（</w:t>
      </w:r>
      <w:r>
        <w:rPr>
          <w:rFonts w:hint="eastAsia"/>
          <w:lang w:val="en-US" w:eastAsia="zh-CN"/>
        </w:rPr>
        <w:t>客户端与服务端</w:t>
      </w:r>
      <w:r>
        <w:rPr>
          <w:rFonts w:hint="eastAsia"/>
          <w:lang w:eastAsia="zh-CN"/>
        </w:rPr>
        <w:t>）</w:t>
      </w:r>
      <w:bookmarkEnd w:id="4"/>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rPr>
        <w:t>#</w:t>
      </w:r>
      <w:r>
        <w:rPr>
          <w:rFonts w:hint="eastAsia"/>
          <w:lang w:val="en-US" w:eastAsia="zh-CN"/>
        </w:rPr>
        <w:t xml:space="preserve"> </w:t>
      </w:r>
      <w:r>
        <w:t>vi /etc/hosts</w:t>
      </w:r>
    </w:p>
    <w:p>
      <w:pPr>
        <w:ind w:firstLine="420"/>
      </w:pPr>
      <w:r>
        <w:rPr>
          <w:rFonts w:hint="eastAsia"/>
        </w:rPr>
        <w:t>添加集群中每个节点的主机名和主机的IP地址的对应关系，如下：</w:t>
      </w:r>
    </w:p>
    <w:p>
      <w:pPr>
        <w:ind w:firstLine="420"/>
        <w:rPr>
          <w:rFonts w:hint="eastAsia" w:eastAsiaTheme="minorEastAsia"/>
          <w:lang w:val="en-US" w:eastAsia="zh-CN"/>
        </w:rPr>
      </w:pPr>
      <w:r>
        <w:t>192.168.</w:t>
      </w:r>
      <w:r>
        <w:rPr>
          <w:rFonts w:hint="eastAsia"/>
          <w:lang w:val="en-US" w:eastAsia="zh-CN"/>
        </w:rPr>
        <w:t>15</w:t>
      </w:r>
      <w:r>
        <w:t>.</w:t>
      </w:r>
      <w:r>
        <w:rPr>
          <w:rFonts w:hint="eastAsia"/>
          <w:lang w:val="en-US" w:eastAsia="zh-CN"/>
        </w:rPr>
        <w:t>130</w:t>
      </w:r>
      <w:r>
        <w:t xml:space="preserve"> node</w:t>
      </w:r>
      <w:r>
        <w:rPr>
          <w:rFonts w:hint="eastAsia"/>
          <w:lang w:val="en-US" w:eastAsia="zh-CN"/>
        </w:rPr>
        <w:t>1</w:t>
      </w:r>
    </w:p>
    <w:p>
      <w:pPr>
        <w:ind w:firstLine="420"/>
        <w:rPr>
          <w:rFonts w:hint="eastAsia"/>
          <w:lang w:val="en-US" w:eastAsia="zh-CN"/>
        </w:rPr>
      </w:pPr>
      <w:r>
        <w:t>192.168.</w:t>
      </w:r>
      <w:r>
        <w:rPr>
          <w:rFonts w:hint="eastAsia"/>
          <w:lang w:val="en-US" w:eastAsia="zh-CN"/>
        </w:rPr>
        <w:t>15</w:t>
      </w:r>
      <w:r>
        <w:t>.</w:t>
      </w:r>
      <w:r>
        <w:rPr>
          <w:rFonts w:hint="eastAsia"/>
          <w:lang w:val="en-US" w:eastAsia="zh-CN"/>
        </w:rPr>
        <w:t>129</w:t>
      </w:r>
      <w:r>
        <w:t xml:space="preserve"> node</w:t>
      </w:r>
      <w:r>
        <w:rPr>
          <w:rFonts w:hint="eastAsia"/>
          <w:lang w:val="en-US" w:eastAsia="zh-CN"/>
        </w:rPr>
        <w:t>2</w:t>
      </w:r>
    </w:p>
    <w:p>
      <w:pPr>
        <w:ind w:firstLine="420"/>
        <w:rPr>
          <w:rFonts w:hint="default"/>
          <w:lang w:val="en-US" w:eastAsia="zh-CN"/>
        </w:rPr>
      </w:pPr>
      <w:r>
        <w:rPr>
          <w:rFonts w:hint="eastAsia"/>
          <w:lang w:val="en-US" w:eastAsia="zh-CN"/>
        </w:rPr>
        <w:t>...</w:t>
      </w:r>
    </w:p>
    <w:p>
      <w:pPr>
        <w:ind w:firstLine="420"/>
        <w:rPr>
          <w:rFonts w:hint="default"/>
          <w:lang w:val="en-US" w:eastAsia="zh-CN"/>
        </w:rPr>
      </w:pPr>
      <w:r>
        <w:rPr>
          <w:rFonts w:hint="eastAsia"/>
          <w:lang w:val="en-US" w:eastAsia="zh-CN"/>
        </w:rPr>
        <w:t>127.0.0.1 localhost</w:t>
      </w:r>
    </w:p>
    <w:p>
      <w:pPr>
        <w:pStyle w:val="6"/>
        <w:outlineLvl w:val="1"/>
      </w:pPr>
      <w:bookmarkStart w:id="5" w:name="_Toc7120"/>
      <w:r>
        <w:rPr>
          <w:rFonts w:hint="eastAsia"/>
        </w:rPr>
        <w:t>（</w:t>
      </w:r>
      <w:r>
        <w:rPr>
          <w:rFonts w:hint="eastAsia"/>
          <w:lang w:val="en-US" w:eastAsia="zh-CN"/>
        </w:rPr>
        <w:t>2</w:t>
      </w:r>
      <w:r>
        <w:rPr>
          <w:rFonts w:hint="eastAsia"/>
        </w:rPr>
        <w:t>）对每个节点进行时间同步</w:t>
      </w:r>
      <w:r>
        <w:rPr>
          <w:rFonts w:hint="eastAsia"/>
          <w:lang w:val="en-US" w:eastAsia="zh-CN"/>
        </w:rPr>
        <w:t>,</w:t>
      </w:r>
      <w:r>
        <w:rPr>
          <w:rFonts w:hint="eastAsia"/>
        </w:rPr>
        <w:t>关闭防火墙</w:t>
      </w:r>
      <w:r>
        <w:rPr>
          <w:rFonts w:hint="eastAsia"/>
          <w:lang w:val="en-US" w:eastAsia="zh-CN"/>
        </w:rPr>
        <w:t>,</w:t>
      </w:r>
      <w:r>
        <w:rPr>
          <w:rFonts w:hint="eastAsia"/>
        </w:rPr>
        <w:t>关掉selinux</w:t>
      </w:r>
      <w:bookmarkEnd w:id="5"/>
    </w:p>
    <w:bookmarkEnd w:id="1"/>
    <w:p>
      <w:pPr>
        <w:pStyle w:val="5"/>
        <w:outlineLvl w:val="0"/>
      </w:pPr>
      <w:bookmarkStart w:id="6" w:name="_Toc943"/>
      <w:bookmarkStart w:id="7" w:name="OLE_LINK36"/>
      <w:r>
        <w:rPr>
          <w:rFonts w:hint="eastAsia"/>
        </w:rPr>
        <w:t>3、</w:t>
      </w:r>
      <w:bookmarkStart w:id="8" w:name="OLE_LINK1"/>
      <w:r>
        <w:rPr>
          <w:rFonts w:hint="eastAsia"/>
        </w:rPr>
        <w:t>创建GlusterFS集群</w:t>
      </w:r>
      <w:bookmarkEnd w:id="6"/>
      <w:bookmarkEnd w:id="8"/>
    </w:p>
    <w:p>
      <w:pPr>
        <w:pStyle w:val="6"/>
        <w:outlineLvl w:val="1"/>
      </w:pPr>
      <w:bookmarkStart w:id="9" w:name="_Toc31023"/>
      <w:bookmarkStart w:id="10" w:name="OLE_LINK5"/>
      <w:r>
        <w:rPr>
          <w:rFonts w:hint="eastAsia"/>
        </w:rPr>
        <w:t>（1）创建集群</w:t>
      </w:r>
      <w:bookmarkEnd w:id="9"/>
    </w:p>
    <w:bookmarkEnd w:id="10"/>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gluster peer probe </w:t>
      </w:r>
      <w:r>
        <w:rPr>
          <w:rFonts w:hint="eastAsia"/>
          <w:lang w:val="en-US" w:eastAsia="zh-CN"/>
        </w:rPr>
        <w:t>node2</w:t>
      </w:r>
    </w:p>
    <w:p>
      <w:pPr>
        <w:pBdr>
          <w:top w:val="single" w:color="auto" w:sz="4" w:space="1"/>
          <w:left w:val="single" w:color="auto" w:sz="4" w:space="4"/>
          <w:bottom w:val="single" w:color="auto" w:sz="4" w:space="1"/>
          <w:right w:val="single" w:color="auto" w:sz="4" w:space="4"/>
        </w:pBdr>
        <w:shd w:val="clear" w:color="auto" w:fill="D6DCE4" w:themeFill="text2" w:themeFillTint="33"/>
      </w:pPr>
      <w:r>
        <w:t>Probe successful</w:t>
      </w:r>
    </w:p>
    <w:p>
      <w:pPr>
        <w:pStyle w:val="6"/>
        <w:numPr>
          <w:ilvl w:val="0"/>
          <w:numId w:val="1"/>
        </w:numPr>
        <w:bidi w:val="0"/>
        <w:outlineLvl w:val="1"/>
        <w:rPr>
          <w:rFonts w:hint="eastAsia"/>
        </w:rPr>
      </w:pPr>
      <w:bookmarkStart w:id="11" w:name="_Toc4419"/>
      <w:r>
        <w:rPr>
          <w:rFonts w:hint="eastAsia"/>
          <w:lang w:val="en-US" w:eastAsia="zh-CN"/>
        </w:rPr>
        <w:t>移除集群</w:t>
      </w:r>
      <w:bookmarkEnd w:id="11"/>
    </w:p>
    <w:p>
      <w:pPr>
        <w:pBdr>
          <w:top w:val="single" w:color="auto" w:sz="4" w:space="1"/>
          <w:left w:val="single" w:color="auto" w:sz="4" w:space="4"/>
          <w:bottom w:val="single" w:color="auto" w:sz="4" w:space="1"/>
          <w:right w:val="single" w:color="auto" w:sz="4" w:space="4"/>
        </w:pBdr>
        <w:shd w:val="clear" w:color="auto" w:fill="D6DCE4" w:themeFill="text2" w:themeFillTint="33"/>
      </w:pPr>
      <w:r>
        <w:t xml:space="preserve"># gluster peer </w:t>
      </w:r>
      <w:r>
        <w:rPr>
          <w:rFonts w:hint="eastAsia"/>
          <w:lang w:val="en-US" w:eastAsia="zh-CN"/>
        </w:rPr>
        <w:t>detach</w:t>
      </w:r>
      <w:r>
        <w:t xml:space="preserve"> </w:t>
      </w:r>
      <w:r>
        <w:rPr>
          <w:rFonts w:hint="eastAsia"/>
          <w:lang w:val="en-US" w:eastAsia="zh-CN"/>
        </w:rPr>
        <w:t>node</w:t>
      </w:r>
      <w:r>
        <w:t>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t>Probe successful</w:t>
      </w:r>
    </w:p>
    <w:p>
      <w:pPr>
        <w:pStyle w:val="6"/>
        <w:numPr>
          <w:ilvl w:val="0"/>
          <w:numId w:val="1"/>
        </w:numPr>
        <w:bidi w:val="0"/>
        <w:outlineLvl w:val="1"/>
        <w:rPr>
          <w:rFonts w:hint="eastAsia"/>
        </w:rPr>
      </w:pPr>
      <w:bookmarkStart w:id="12" w:name="_Toc8065"/>
      <w:r>
        <w:rPr>
          <w:rStyle w:val="20"/>
          <w:rFonts w:ascii="Arial" w:hAnsi="Arial" w:cs="Arial"/>
          <w:b/>
          <w:bCs/>
          <w:color w:val="362E2B"/>
          <w:szCs w:val="21"/>
        </w:rPr>
        <w:t>挂载分区</w:t>
      </w:r>
      <w:bookmarkEnd w:id="12"/>
    </w:p>
    <w:p>
      <w:pPr>
        <w:numPr>
          <w:ilvl w:val="0"/>
          <w:numId w:val="0"/>
        </w:numPr>
        <w:ind w:leftChars="0" w:firstLine="420" w:firstLineChars="0"/>
        <w:rPr>
          <w:rFonts w:hint="default" w:eastAsiaTheme="minorEastAsia"/>
          <w:lang w:val="en-US" w:eastAsia="zh-CN"/>
        </w:rPr>
      </w:pPr>
      <w:r>
        <w:rPr>
          <w:rFonts w:hint="eastAsia"/>
          <w:lang w:val="en-US" w:eastAsia="zh-CN"/>
        </w:rPr>
        <w:t xml:space="preserve">格式化磁盘（建议为mkfs.xfs </w:t>
      </w:r>
      <w:r>
        <w:rPr>
          <w:rFonts w:hint="eastAsia"/>
          <w:vertAlign w:val="baseline"/>
          <w:lang w:val="en-US" w:eastAsia="zh-CN"/>
        </w:rPr>
        <w:t>-f -i size=2048</w:t>
      </w:r>
      <w:r>
        <w:rPr>
          <w:rFonts w:hint="eastAsia"/>
          <w:lang w:val="en-US" w:eastAsia="zh-CN"/>
        </w:rPr>
        <w:t>），</w:t>
      </w:r>
      <w:r>
        <w:rPr>
          <w:rFonts w:hint="eastAsia"/>
        </w:rPr>
        <w:t>创建挂载点</w:t>
      </w:r>
      <w:r>
        <w:rPr>
          <w:rFonts w:hint="eastAsia"/>
          <w:lang w:eastAsia="zh-CN"/>
        </w:rPr>
        <w:t>，</w:t>
      </w:r>
      <w:r>
        <w:rPr>
          <w:rFonts w:hint="eastAsia"/>
          <w:lang w:val="en-US" w:eastAsia="zh-CN"/>
        </w:rPr>
        <w:t>名称建议为/brick{1..n}</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13" w:name="OLE_LINK8"/>
      <w:r>
        <w:rPr>
          <w:rFonts w:hint="eastAsia"/>
          <w:lang w:val="en-US" w:eastAsia="zh-CN"/>
        </w:rPr>
        <w:t>#</w:t>
      </w:r>
      <w:r>
        <w:rPr>
          <w:rFonts w:hint="eastAsia"/>
        </w:rPr>
        <w:t xml:space="preserve">mkdir </w:t>
      </w:r>
      <w:r>
        <w:rPr>
          <w:rFonts w:hint="eastAsia"/>
          <w:lang w:val="en-US" w:eastAsia="zh-CN"/>
        </w:rPr>
        <w:t xml:space="preserve"> </w:t>
      </w:r>
      <w:r>
        <w:rPr>
          <w:rFonts w:hint="eastAsia"/>
        </w:rPr>
        <w:t>/brick1</w:t>
      </w:r>
    </w:p>
    <w:bookmarkEnd w:id="13"/>
    <w:p>
      <w:pPr>
        <w:numPr>
          <w:ilvl w:val="0"/>
          <w:numId w:val="0"/>
        </w:numPr>
        <w:ind w:leftChars="0" w:firstLine="420" w:firstLineChars="0"/>
        <w:rPr>
          <w:rFonts w:hint="eastAsia" w:eastAsiaTheme="minorEastAsia"/>
          <w:lang w:val="en-US" w:eastAsia="zh-CN"/>
        </w:rPr>
      </w:pPr>
      <w:r>
        <w:rPr>
          <w:rFonts w:hint="eastAsia"/>
        </w:rPr>
        <w:t>使用#lsblk命令可以清晰的获取全局的块设备布局</w:t>
      </w:r>
      <w:r>
        <w:rPr>
          <w:rFonts w:hint="eastAsia"/>
          <w:lang w:eastAsia="zh-CN"/>
        </w:rPr>
        <w:t>，</w:t>
      </w:r>
      <w:r>
        <w:rPr>
          <w:rFonts w:hint="eastAsia"/>
        </w:rPr>
        <w:t>一般服务器都有多个硬盘分区，在重启后，这些分区的逻辑位置加载时可能会发生变动，如果使用传统的设备名称(例如：/dev/sda)方式挂载磁盘，就可能因为磁盘顺序变化而造成混乱。Linux环境中每个Block Device都有一个全局唯一的UUID，可以标识这个设备，#blkid命令可以获取设备的UUID，然后复制记下</w:t>
      </w:r>
      <w:r>
        <w:rPr>
          <w:rFonts w:hint="eastAsia"/>
          <w:lang w:val="en-US" w:eastAsia="zh-CN"/>
        </w:rPr>
        <w:t>设备</w:t>
      </w:r>
      <w:r>
        <w:rPr>
          <w:rFonts w:hint="eastAsia"/>
        </w:rPr>
        <w:t>的UUID。</w:t>
      </w:r>
      <w:r>
        <w:rPr>
          <w:rFonts w:hint="eastAsia"/>
          <w:lang w:val="en-US" w:eastAsia="zh-CN"/>
        </w:rPr>
        <w:t>例如：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w:t>
      </w:r>
      <w:r>
        <w:rPr>
          <w:rFonts w:hint="eastAsia"/>
        </w:rPr>
        <w:t xml:space="preserve">mount UUID="b510d40d-c28a-49c2-a6fc-db8c97adecd8" </w:t>
      </w:r>
      <w:bookmarkStart w:id="14" w:name="OLE_LINK10"/>
      <w:r>
        <w:rPr>
          <w:rFonts w:hint="eastAsia"/>
          <w:lang w:val="en-US" w:eastAsia="zh-CN"/>
        </w:rPr>
        <w:t>/</w:t>
      </w:r>
      <w:r>
        <w:rPr>
          <w:rFonts w:hint="eastAsia"/>
        </w:rPr>
        <w:t>brick1</w:t>
      </w:r>
      <w:bookmarkEnd w:id="14"/>
      <w:r>
        <w:rPr>
          <w:rFonts w:hint="eastAsia"/>
          <w:lang w:val="en-US" w:eastAsia="zh-CN"/>
        </w:rPr>
        <w:t xml:space="preserve"> -o </w:t>
      </w:r>
      <w:r>
        <w:rPr>
          <w:rFonts w:hint="eastAsia"/>
          <w:vertAlign w:val="baseline"/>
          <w:lang w:val="en-US" w:eastAsia="zh-CN"/>
        </w:rPr>
        <w:t>noatime</w:t>
      </w:r>
    </w:p>
    <w:p>
      <w:pPr>
        <w:numPr>
          <w:ilvl w:val="0"/>
          <w:numId w:val="0"/>
        </w:numPr>
        <w:ind w:leftChars="0" w:firstLine="420" w:firstLineChars="0"/>
        <w:rPr>
          <w:rFonts w:hint="eastAsia"/>
        </w:rPr>
      </w:pPr>
    </w:p>
    <w:p>
      <w:pPr>
        <w:numPr>
          <w:ilvl w:val="0"/>
          <w:numId w:val="0"/>
        </w:numPr>
        <w:ind w:leftChars="0" w:firstLine="420" w:firstLineChars="0"/>
        <w:rPr>
          <w:rFonts w:hint="eastAsia"/>
        </w:rPr>
      </w:pPr>
      <w:r>
        <w:rPr>
          <w:rFonts w:hint="eastAsia"/>
        </w:rPr>
        <w:t>设置开机启动自动挂载，# vi /etc/fstab，在最后加上一行，然后:wq保存退出。</w:t>
      </w:r>
    </w:p>
    <w:p>
      <w:pPr>
        <w:numPr>
          <w:ilvl w:val="0"/>
          <w:numId w:val="0"/>
        </w:numPr>
        <w:ind w:leftChars="0"/>
        <w:rPr>
          <w:rFonts w:hint="eastAsia"/>
        </w:rPr>
      </w:pPr>
      <w:r>
        <w:rPr>
          <w:rFonts w:hint="eastAsia"/>
        </w:rPr>
        <w:t xml:space="preserve">UUID=b510d40d-c28a-49c2-a6fc-db8c97adecd  </w:t>
      </w:r>
      <w:r>
        <w:rPr>
          <w:rFonts w:hint="eastAsia"/>
          <w:lang w:val="en-US" w:eastAsia="zh-CN"/>
        </w:rPr>
        <w:t>/</w:t>
      </w:r>
      <w:r>
        <w:rPr>
          <w:rFonts w:hint="eastAsia"/>
        </w:rPr>
        <w:t xml:space="preserve">brick1      </w:t>
      </w:r>
      <w:r>
        <w:rPr>
          <w:rFonts w:hint="eastAsia"/>
          <w:lang w:val="en-US" w:eastAsia="zh-CN"/>
        </w:rPr>
        <w:t>xfs</w:t>
      </w:r>
      <w:r>
        <w:rPr>
          <w:rFonts w:hint="eastAsia"/>
        </w:rPr>
        <w:t xml:space="preserve">   defaults</w:t>
      </w:r>
      <w:r>
        <w:rPr>
          <w:rFonts w:hint="eastAsia"/>
          <w:lang w:val="en-US" w:eastAsia="zh-CN"/>
        </w:rPr>
        <w:t>,</w:t>
      </w:r>
      <w:r>
        <w:rPr>
          <w:rFonts w:hint="eastAsia"/>
          <w:vertAlign w:val="baseline"/>
          <w:lang w:val="en-US" w:eastAsia="zh-CN"/>
        </w:rPr>
        <w:t>noatime</w:t>
      </w:r>
      <w:r>
        <w:rPr>
          <w:rFonts w:hint="eastAsia"/>
        </w:rPr>
        <w:t xml:space="preserve">     0 0</w:t>
      </w:r>
    </w:p>
    <w:p>
      <w:pPr>
        <w:numPr>
          <w:ilvl w:val="0"/>
          <w:numId w:val="0"/>
        </w:numPr>
        <w:ind w:firstLine="420" w:firstLineChars="0"/>
        <w:rPr>
          <w:rFonts w:hint="eastAsia"/>
          <w:lang w:val="en-US" w:eastAsia="zh-CN"/>
        </w:rPr>
      </w:pPr>
      <w:r>
        <w:rPr>
          <w:rFonts w:hint="eastAsia"/>
          <w:lang w:val="en-US" w:eastAsia="zh-CN"/>
        </w:rPr>
        <w:t>不能直接使用挂载目录</w:t>
      </w:r>
      <w:r>
        <w:rPr>
          <w:rFonts w:hint="eastAsia"/>
        </w:rPr>
        <w:t>/brick1</w:t>
      </w:r>
      <w:r>
        <w:rPr>
          <w:rFonts w:hint="eastAsia"/>
          <w:lang w:val="en-US" w:eastAsia="zh-CN"/>
        </w:rPr>
        <w:t>直接来作为gluster的卷参数，挂载好后需要增加一层：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w:t>
      </w:r>
      <w:r>
        <w:rPr>
          <w:rFonts w:hint="eastAsia"/>
        </w:rPr>
        <w:t xml:space="preserve">mkdir </w:t>
      </w:r>
      <w:r>
        <w:rPr>
          <w:rFonts w:hint="eastAsia"/>
          <w:lang w:val="en-US" w:eastAsia="zh-CN"/>
        </w:rPr>
        <w:t xml:space="preserve"> </w:t>
      </w:r>
      <w:bookmarkStart w:id="15" w:name="OLE_LINK11"/>
      <w:r>
        <w:rPr>
          <w:rFonts w:hint="eastAsia"/>
          <w:lang w:val="en-US" w:eastAsia="zh-CN"/>
        </w:rPr>
        <w:t>/</w:t>
      </w:r>
      <w:r>
        <w:rPr>
          <w:rFonts w:hint="eastAsia"/>
        </w:rPr>
        <w:t>brick1</w:t>
      </w:r>
      <w:r>
        <w:rPr>
          <w:rFonts w:hint="eastAsia"/>
          <w:lang w:val="en-US" w:eastAsia="zh-CN"/>
        </w:rPr>
        <w:t>/</w:t>
      </w:r>
      <w:bookmarkEnd w:id="15"/>
      <w:r>
        <w:rPr>
          <w:rFonts w:hint="eastAsia"/>
          <w:lang w:val="en-US" w:eastAsia="zh-CN"/>
        </w:rPr>
        <w:t>data</w:t>
      </w:r>
    </w:p>
    <w:p>
      <w:pPr>
        <w:pStyle w:val="5"/>
        <w:numPr>
          <w:ilvl w:val="0"/>
          <w:numId w:val="2"/>
        </w:numPr>
        <w:bidi w:val="0"/>
        <w:outlineLvl w:val="0"/>
        <w:rPr>
          <w:rFonts w:hint="eastAsia"/>
          <w:lang w:val="en-US" w:eastAsia="zh-CN"/>
        </w:rPr>
      </w:pPr>
      <w:bookmarkStart w:id="16" w:name="_Toc28875"/>
      <w:r>
        <w:rPr>
          <w:rFonts w:hint="eastAsia"/>
          <w:lang w:val="en-US" w:eastAsia="zh-CN"/>
        </w:rPr>
        <w:t>创建GlusterFS卷</w:t>
      </w:r>
      <w:bookmarkEnd w:id="16"/>
    </w:p>
    <w:p>
      <w:pPr>
        <w:pStyle w:val="6"/>
        <w:outlineLvl w:val="1"/>
        <w:rPr>
          <w:rFonts w:hint="default" w:eastAsiaTheme="minorEastAsia"/>
          <w:lang w:val="en-US" w:eastAsia="zh-CN"/>
        </w:rPr>
      </w:pPr>
      <w:bookmarkStart w:id="17" w:name="_Toc19085"/>
      <w:r>
        <w:rPr>
          <w:rFonts w:hint="eastAsia"/>
        </w:rPr>
        <w:t>（</w:t>
      </w:r>
      <w:r>
        <w:rPr>
          <w:rFonts w:hint="eastAsia"/>
          <w:lang w:val="en-US" w:eastAsia="zh-CN"/>
        </w:rPr>
        <w:t>1</w:t>
      </w:r>
      <w:r>
        <w:rPr>
          <w:rFonts w:hint="eastAsia"/>
        </w:rPr>
        <w:t>）</w:t>
      </w:r>
      <w:r>
        <w:rPr>
          <w:rFonts w:hint="eastAsia"/>
          <w:lang w:val="en-US" w:eastAsia="zh-CN"/>
        </w:rPr>
        <w:t>卷模式说明（数据冗余）</w:t>
      </w:r>
      <w:bookmarkEnd w:id="17"/>
    </w:p>
    <w:p>
      <w:pPr>
        <w:numPr>
          <w:ilvl w:val="0"/>
          <w:numId w:val="3"/>
        </w:numPr>
        <w:ind w:left="420" w:leftChars="0" w:hanging="420" w:firstLineChars="0"/>
        <w:rPr>
          <w:rFonts w:hint="eastAsia"/>
        </w:rPr>
      </w:pPr>
      <w:r>
        <w:rPr>
          <w:rFonts w:hint="eastAsia"/>
        </w:rPr>
        <w:t>复制</w:t>
      </w:r>
      <w:r>
        <w:rPr>
          <w:rFonts w:hint="eastAsia"/>
          <w:lang w:val="en-US" w:eastAsia="zh-CN"/>
        </w:rPr>
        <w:t>卷</w:t>
      </w:r>
      <w:r>
        <w:rPr>
          <w:rFonts w:hint="eastAsia"/>
        </w:rPr>
        <w:t xml:space="preserve"> - 在高可用性和高可靠性环境中使用复制卷。副本数越多，数据可用性越好，可靠性也越高，但也意味着更低的空间利用率以及更高的成本。</w:t>
      </w:r>
    </w:p>
    <w:p>
      <w:pPr>
        <w:numPr>
          <w:ilvl w:val="0"/>
          <w:numId w:val="3"/>
        </w:numPr>
        <w:ind w:left="420" w:leftChars="0" w:hanging="420" w:firstLineChars="0"/>
        <w:rPr>
          <w:rFonts w:hint="default"/>
          <w:lang w:val="en-US" w:eastAsia="zh-CN"/>
        </w:rPr>
      </w:pPr>
      <w:r>
        <w:rPr>
          <w:rFonts w:hint="eastAsia"/>
          <w:lang w:val="en-US" w:eastAsia="zh-CN"/>
        </w:rPr>
        <w:t xml:space="preserve">纠删卷 - </w:t>
      </w:r>
      <w:r>
        <w:rPr>
          <w:rFonts w:hint="eastAsia"/>
        </w:rPr>
        <w:t>纠删码机制具有更高的存储效率，在提供相同存储可靠性的条件下，可以最小化冗余存储开销</w:t>
      </w:r>
      <w:r>
        <w:rPr>
          <w:rFonts w:hint="eastAsia"/>
          <w:lang w:eastAsia="zh-CN"/>
        </w:rPr>
        <w:t>，</w:t>
      </w:r>
      <w:r>
        <w:rPr>
          <w:rFonts w:hint="eastAsia"/>
        </w:rPr>
        <w:t>但是</w:t>
      </w:r>
      <w:r>
        <w:rPr>
          <w:rFonts w:hint="eastAsia"/>
          <w:lang w:val="en-US" w:eastAsia="zh-CN"/>
        </w:rPr>
        <w:t>相对于复制卷</w:t>
      </w:r>
      <w:r>
        <w:rPr>
          <w:rFonts w:hint="eastAsia"/>
        </w:rPr>
        <w:t>其IOPS性能下降较多</w:t>
      </w:r>
      <w:r>
        <w:rPr>
          <w:rFonts w:hint="eastAsia"/>
          <w:lang w:eastAsia="zh-CN"/>
        </w:rPr>
        <w:t>。</w:t>
      </w:r>
    </w:p>
    <w:p>
      <w:pPr>
        <w:pStyle w:val="6"/>
        <w:numPr>
          <w:ilvl w:val="0"/>
          <w:numId w:val="4"/>
        </w:numPr>
        <w:outlineLvl w:val="1"/>
      </w:pPr>
      <w:bookmarkStart w:id="18" w:name="_Toc20305"/>
      <w:bookmarkStart w:id="19" w:name="OLE_LINK2"/>
      <w:r>
        <w:rPr>
          <w:rFonts w:hint="eastAsia"/>
        </w:rPr>
        <w:t>创建卷，启动卷</w:t>
      </w:r>
      <w:bookmarkEnd w:id="18"/>
    </w:p>
    <w:p>
      <w:pPr>
        <w:rPr>
          <w:rFonts w:hint="eastAsia"/>
          <w:lang w:val="en-US" w:eastAsia="zh-CN"/>
        </w:rPr>
      </w:pPr>
      <w:r>
        <w:rPr>
          <w:rFonts w:hint="eastAsia"/>
          <w:b/>
          <w:bCs/>
          <w:lang w:val="en-US" w:eastAsia="zh-CN"/>
        </w:rPr>
        <w:t>创建纠删卷</w:t>
      </w:r>
      <w:r>
        <w:rPr>
          <w:rFonts w:hint="eastAsia"/>
          <w:lang w:val="en-US" w:eastAsia="zh-CN"/>
        </w:rPr>
        <w:t>，Disperse卷的创建与节点个数无关（节点个数大于等于1），只与bricks(B)、冗余度redunancy(R)相关；其中bricks(B)必须大于等于3，disperse-data 的个数必须要大于等于2，redunancy(R)的值最小为1，最大为(B-1)/2、必须小于bricks(B)的一半且值是不能改变的.基于Glusterfs搭建的集群中，创建EC卷推荐以下几种配置：</w:t>
      </w:r>
    </w:p>
    <w:p>
      <w:pPr>
        <w:rPr>
          <w:rFonts w:hint="eastAsia"/>
          <w:lang w:val="en-US" w:eastAsia="zh-CN"/>
        </w:rPr>
      </w:pPr>
      <w:r>
        <w:rPr>
          <w:rFonts w:hint="eastAsia"/>
          <w:lang w:val="en-US" w:eastAsia="zh-CN"/>
        </w:rPr>
        <w:t>a. 冗余度为1时，推荐创建配置为(2+1)的EC卷；</w:t>
      </w:r>
    </w:p>
    <w:p>
      <w:pPr>
        <w:rPr>
          <w:rFonts w:hint="eastAsia"/>
          <w:lang w:val="en-US" w:eastAsia="zh-CN"/>
        </w:rPr>
      </w:pPr>
      <w:r>
        <w:rPr>
          <w:rFonts w:hint="eastAsia"/>
          <w:lang w:val="en-US" w:eastAsia="zh-CN"/>
        </w:rPr>
        <w:t>b. 冗余度为2时，推荐创建配置为(4 +2)的EC卷；</w:t>
      </w:r>
    </w:p>
    <w:p>
      <w:pPr>
        <w:rPr>
          <w:rFonts w:hint="eastAsia"/>
          <w:lang w:val="en-US" w:eastAsia="zh-CN"/>
        </w:rPr>
      </w:pPr>
      <w:r>
        <w:rPr>
          <w:rFonts w:hint="eastAsia"/>
          <w:lang w:val="en-US" w:eastAsia="zh-CN"/>
        </w:rPr>
        <w:t>c. 冗余度为3时，推荐创建配置为(8 +3)的EC卷；</w:t>
      </w:r>
    </w:p>
    <w:p>
      <w:pPr>
        <w:rPr>
          <w:rFonts w:hint="eastAsia"/>
          <w:lang w:val="en-US" w:eastAsia="zh-CN"/>
        </w:rPr>
      </w:pPr>
      <w:r>
        <w:rPr>
          <w:rFonts w:hint="eastAsia"/>
          <w:lang w:val="en-US" w:eastAsia="zh-CN"/>
        </w:rPr>
        <w:t>d. 冗余度为4时，推荐创建配置为(8 + 4)的EC卷。</w:t>
      </w:r>
    </w:p>
    <w:p>
      <w:pPr>
        <w:rPr>
          <w:rFonts w:hint="eastAsia"/>
          <w:lang w:val="en-US" w:eastAsia="zh-CN"/>
        </w:rPr>
      </w:pPr>
      <w:r>
        <w:rPr>
          <w:rFonts w:hint="eastAsia"/>
          <w:lang w:val="en-US" w:eastAsia="zh-CN"/>
        </w:rPr>
        <w:t>由于在相同的EC配置下，Distributed Disperse卷比Disperse卷具有更好的IO性能，所以推荐在硬盘数量足够的情况下创建Distributed Disperse卷。在底层的配置中，推荐逻辑盘（如/dev/sda）不分区直接格式化为块大小512B的XFS文件系统，且逻辑盘与brick是一一对应的关系；推荐有n个节点，B就等于n，即同一组的Disperse卷配置中，一个brick对应一个节点。比如，三个节点的gluster集群就推荐创建配为（B=3，R=1）的EC卷，每组Disperse卷配置中，一个brick对应一个节点。</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rPr>
      </w:pPr>
      <w:r>
        <w:t xml:space="preserve"># gluster volume create test-volume </w:t>
      </w:r>
      <w:r>
        <w:rPr>
          <w:rFonts w:hint="eastAsia"/>
          <w:lang w:val="en-US" w:eastAsia="zh-CN"/>
        </w:rPr>
        <w:t xml:space="preserve">disperse 3 redundancy 1 </w:t>
      </w:r>
      <w:bookmarkStart w:id="20" w:name="OLE_LINK3"/>
      <w:r>
        <w:rPr>
          <w:rFonts w:hint="eastAsia"/>
          <w:lang w:val="en-US" w:eastAsia="zh-CN"/>
        </w:rPr>
        <w:t>node</w:t>
      </w:r>
      <w:r>
        <w:t>1:/</w:t>
      </w:r>
      <w:r>
        <w:rPr>
          <w:rFonts w:hint="eastAsia"/>
          <w:lang w:val="en-US" w:eastAsia="zh-CN"/>
        </w:rPr>
        <w:t>brick1/data</w:t>
      </w:r>
      <w:r>
        <w:t xml:space="preserve"> </w:t>
      </w:r>
      <w:r>
        <w:rPr>
          <w:rFonts w:hint="eastAsia"/>
          <w:lang w:val="en-US" w:eastAsia="zh-CN"/>
        </w:rPr>
        <w:t>node</w:t>
      </w:r>
      <w:r>
        <w:t>2:/</w:t>
      </w:r>
      <w:r>
        <w:rPr>
          <w:rFonts w:hint="eastAsia"/>
          <w:lang w:val="en-US" w:eastAsia="zh-CN"/>
        </w:rPr>
        <w:t>brick1/data</w:t>
      </w:r>
      <w:r>
        <w:t xml:space="preserve"> </w:t>
      </w:r>
      <w:r>
        <w:rPr>
          <w:rFonts w:hint="eastAsia"/>
          <w:lang w:val="en-US" w:eastAsia="zh-CN"/>
        </w:rPr>
        <w:t>node</w:t>
      </w:r>
      <w:r>
        <w:t>3:/</w:t>
      </w:r>
      <w:r>
        <w:rPr>
          <w:rFonts w:hint="eastAsia"/>
          <w:lang w:val="en-US" w:eastAsia="zh-CN"/>
        </w:rPr>
        <w:t>brick1</w:t>
      </w:r>
      <w:bookmarkEnd w:id="20"/>
      <w:r>
        <w:rPr>
          <w:rFonts w:hint="eastAsia"/>
          <w:lang w:val="en-US" w:eastAsia="zh-CN"/>
        </w:rPr>
        <w:t>/data</w:t>
      </w:r>
      <w:r>
        <w:t xml:space="preserve"> </w:t>
      </w:r>
      <w:r>
        <w:rPr>
          <w:rFonts w:hint="eastAsia"/>
          <w:lang w:val="en-US" w:eastAsia="zh-CN"/>
        </w:rPr>
        <w:t>node</w:t>
      </w:r>
      <w:r>
        <w:t>1:/</w:t>
      </w:r>
      <w:r>
        <w:rPr>
          <w:rFonts w:hint="eastAsia"/>
          <w:lang w:val="en-US" w:eastAsia="zh-CN"/>
        </w:rPr>
        <w:t>brick2/data</w:t>
      </w:r>
      <w:r>
        <w:t xml:space="preserve"> </w:t>
      </w:r>
      <w:r>
        <w:rPr>
          <w:rFonts w:hint="eastAsia"/>
          <w:lang w:val="en-US" w:eastAsia="zh-CN"/>
        </w:rPr>
        <w:t>node</w:t>
      </w:r>
      <w:r>
        <w:t>2:/</w:t>
      </w:r>
      <w:r>
        <w:rPr>
          <w:rFonts w:hint="eastAsia"/>
          <w:lang w:val="en-US" w:eastAsia="zh-CN"/>
        </w:rPr>
        <w:t>brick2/data</w:t>
      </w:r>
      <w:r>
        <w:t xml:space="preserve"> </w:t>
      </w:r>
      <w:r>
        <w:rPr>
          <w:rFonts w:hint="eastAsia"/>
          <w:lang w:val="en-US" w:eastAsia="zh-CN"/>
        </w:rPr>
        <w:t>node</w:t>
      </w:r>
      <w:r>
        <w:t>3:/</w:t>
      </w:r>
      <w:r>
        <w:rPr>
          <w:rFonts w:hint="eastAsia"/>
          <w:lang w:val="en-US" w:eastAsia="zh-CN"/>
        </w:rPr>
        <w:t>brick2/data</w:t>
      </w:r>
    </w:p>
    <w:p>
      <w:pPr>
        <w:pBdr>
          <w:top w:val="single" w:color="auto" w:sz="4" w:space="1"/>
          <w:left w:val="single" w:color="auto" w:sz="4" w:space="4"/>
          <w:bottom w:val="single" w:color="auto" w:sz="4" w:space="1"/>
          <w:right w:val="single" w:color="auto" w:sz="4" w:space="4"/>
        </w:pBdr>
        <w:shd w:val="clear" w:color="auto" w:fill="D6DCE4" w:themeFill="text2" w:themeFillTint="33"/>
      </w:pPr>
      <w:r>
        <w:t>Creation of test-volume has been successful</w:t>
      </w:r>
    </w:p>
    <w:p>
      <w:pPr>
        <w:pBdr>
          <w:top w:val="single" w:color="auto" w:sz="4" w:space="1"/>
          <w:left w:val="single" w:color="auto" w:sz="4" w:space="4"/>
          <w:bottom w:val="single" w:color="auto" w:sz="4" w:space="1"/>
          <w:right w:val="single" w:color="auto" w:sz="4" w:space="4"/>
        </w:pBdr>
        <w:shd w:val="clear" w:color="auto" w:fill="D6DCE4" w:themeFill="text2" w:themeFillTint="33"/>
      </w:pPr>
      <w:r>
        <w:t>Please start the volume to access 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bookmarkStart w:id="21" w:name="OLE_LINK4"/>
      <w:r>
        <w:rPr>
          <w:rFonts w:hint="eastAsia"/>
          <w:lang w:val="en-US" w:eastAsia="zh-CN"/>
        </w:rPr>
        <w:t># gluster volume start test-volume</w:t>
      </w:r>
    </w:p>
    <w:bookmarkEnd w:id="21"/>
    <w:p>
      <w:pPr>
        <w:rPr>
          <w:rFonts w:hint="default"/>
          <w:lang w:val="en-US" w:eastAsia="zh-CN"/>
        </w:rPr>
      </w:pPr>
      <w:r>
        <w:rPr>
          <w:rFonts w:hint="eastAsia"/>
          <w:b/>
          <w:bCs/>
          <w:lang w:val="en-US" w:eastAsia="zh-CN"/>
        </w:rPr>
        <w:t>创建复制卷</w:t>
      </w:r>
      <w:r>
        <w:rPr>
          <w:rFonts w:hint="eastAsia"/>
          <w:lang w:val="en-US" w:eastAsia="zh-CN"/>
        </w:rPr>
        <w:t>,最少配置复制卷数为2。如果考虑可能出现的脑裂问题（主要由于客户端与brick程序断连导致），可以参考多配置一个仲裁盘arbiter 1或者配置为3副本；建议直接配置为3副本最好。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gluster volume create </w:t>
      </w:r>
      <w:bookmarkStart w:id="22" w:name="OLE_LINK15"/>
      <w:r>
        <w:t>test-volume</w:t>
      </w:r>
      <w:bookmarkEnd w:id="22"/>
      <w:r>
        <w:t xml:space="preserve"> replica </w:t>
      </w:r>
      <w:r>
        <w:rPr>
          <w:rFonts w:hint="eastAsia"/>
          <w:lang w:val="en-US" w:eastAsia="zh-CN"/>
        </w:rPr>
        <w:t>3</w:t>
      </w:r>
      <w:r>
        <w:t xml:space="preserve"> </w:t>
      </w:r>
      <w:r>
        <w:rPr>
          <w:rFonts w:hint="eastAsia"/>
          <w:lang w:val="en-US" w:eastAsia="zh-CN"/>
        </w:rPr>
        <w:t>node1</w:t>
      </w:r>
      <w:r>
        <w:t>:/</w:t>
      </w:r>
      <w:r>
        <w:rPr>
          <w:rFonts w:hint="eastAsia"/>
          <w:lang w:val="en-US" w:eastAsia="zh-CN"/>
        </w:rPr>
        <w:t>brick</w:t>
      </w:r>
      <w:r>
        <w:t>1</w:t>
      </w:r>
      <w:r>
        <w:rPr>
          <w:rFonts w:hint="eastAsia"/>
          <w:lang w:val="en-US" w:eastAsia="zh-CN"/>
        </w:rPr>
        <w:t>/data</w:t>
      </w:r>
      <w:r>
        <w:t xml:space="preserve"> </w:t>
      </w:r>
      <w:r>
        <w:rPr>
          <w:rFonts w:hint="eastAsia"/>
          <w:lang w:val="en-US" w:eastAsia="zh-CN"/>
        </w:rPr>
        <w:t>node</w:t>
      </w:r>
      <w:r>
        <w:t>2:/</w:t>
      </w:r>
      <w:r>
        <w:rPr>
          <w:rFonts w:hint="eastAsia"/>
          <w:lang w:val="en-US" w:eastAsia="zh-CN"/>
        </w:rPr>
        <w:t>brick1/data node3:/brick1/data</w:t>
      </w:r>
    </w:p>
    <w:p>
      <w:pPr>
        <w:pBdr>
          <w:top w:val="single" w:color="auto" w:sz="4" w:space="1"/>
          <w:left w:val="single" w:color="auto" w:sz="4" w:space="4"/>
          <w:bottom w:val="single" w:color="auto" w:sz="4" w:space="1"/>
          <w:right w:val="single" w:color="auto" w:sz="4" w:space="4"/>
        </w:pBdr>
        <w:shd w:val="clear" w:color="auto" w:fill="D6DCE4" w:themeFill="text2" w:themeFillTint="33"/>
      </w:pPr>
      <w:r>
        <w:t>Creation of test-volume has been successful</w:t>
      </w:r>
    </w:p>
    <w:p>
      <w:pPr>
        <w:pBdr>
          <w:top w:val="single" w:color="auto" w:sz="4" w:space="1"/>
          <w:left w:val="single" w:color="auto" w:sz="4" w:space="4"/>
          <w:bottom w:val="single" w:color="auto" w:sz="4" w:space="1"/>
          <w:right w:val="single" w:color="auto" w:sz="4" w:space="4"/>
        </w:pBdr>
        <w:shd w:val="clear" w:color="auto" w:fill="D6DCE4" w:themeFill="text2" w:themeFillTint="33"/>
      </w:pPr>
      <w:r>
        <w:t>Please start the volume to access 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start test-volume</w:t>
      </w:r>
      <w:bookmarkEnd w:id="7"/>
      <w:bookmarkEnd w:id="19"/>
    </w:p>
    <w:p>
      <w:pPr>
        <w:pStyle w:val="6"/>
        <w:numPr>
          <w:ilvl w:val="0"/>
          <w:numId w:val="4"/>
        </w:numPr>
        <w:ind w:left="0" w:leftChars="0" w:firstLine="0" w:firstLineChars="0"/>
        <w:outlineLvl w:val="1"/>
      </w:pPr>
      <w:bookmarkStart w:id="23" w:name="_Toc23063"/>
      <w:r>
        <w:t>在</w:t>
      </w:r>
      <w:r>
        <w:rPr>
          <w:rFonts w:hint="eastAsia"/>
          <w:lang w:val="en-US" w:eastAsia="zh-CN"/>
        </w:rPr>
        <w:t>客户端</w:t>
      </w:r>
      <w:r>
        <w:t>节点上mount以上创建的卷</w:t>
      </w:r>
      <w:bookmarkEnd w:id="23"/>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#mount -t glusterfs node1:test-volume /mntpoint</w:t>
      </w:r>
    </w:p>
    <w:p>
      <w:pPr>
        <w:pStyle w:val="6"/>
        <w:numPr>
          <w:ilvl w:val="0"/>
          <w:numId w:val="4"/>
        </w:numPr>
        <w:bidi w:val="0"/>
        <w:outlineLvl w:val="1"/>
        <w:rPr>
          <w:rFonts w:hint="default"/>
          <w:lang w:val="en-US" w:eastAsia="zh-CN"/>
        </w:rPr>
      </w:pPr>
      <w:bookmarkStart w:id="24" w:name="_Toc16640"/>
      <w:r>
        <w:rPr>
          <w:rFonts w:hint="eastAsia"/>
          <w:lang w:val="en-US" w:eastAsia="zh-CN"/>
        </w:rPr>
        <w:t>扩展卷</w:t>
      </w:r>
      <w:bookmarkEnd w:id="24"/>
    </w:p>
    <w:p>
      <w:pPr>
        <w:numPr>
          <w:ilvl w:val="0"/>
          <w:numId w:val="0"/>
        </w:numPr>
        <w:spacing w:line="240" w:lineRule="auto"/>
        <w:ind w:left="420" w:leftChars="0"/>
        <w:rPr>
          <w:rFonts w:hint="default"/>
          <w:lang w:val="en-US" w:eastAsia="zh-CN"/>
        </w:rPr>
      </w:pPr>
      <w:r>
        <w:rPr>
          <w:rFonts w:hint="eastAsia"/>
          <w:lang w:val="en-US" w:eastAsia="zh-CN"/>
        </w:rPr>
        <w:t>当需要容量扩展时，对于副本卷和纠删卷需要添加其倍数。添加后需要平衡（见（7））</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add-brick test-volume replica 2 node1:/brick2/data node2:/brick2/data</w:t>
      </w:r>
    </w:p>
    <w:p>
      <w:pPr>
        <w:pStyle w:val="6"/>
        <w:numPr>
          <w:ilvl w:val="0"/>
          <w:numId w:val="4"/>
        </w:numPr>
        <w:bidi w:val="0"/>
        <w:outlineLvl w:val="1"/>
        <w:rPr>
          <w:rFonts w:hint="default"/>
          <w:lang w:val="en-US" w:eastAsia="zh-CN"/>
        </w:rPr>
      </w:pPr>
      <w:bookmarkStart w:id="25" w:name="_Toc16198"/>
      <w:r>
        <w:rPr>
          <w:rFonts w:hint="eastAsia"/>
          <w:lang w:val="en-US" w:eastAsia="zh-CN"/>
        </w:rPr>
        <w:t>收缩卷</w:t>
      </w:r>
      <w:bookmarkEnd w:id="25"/>
    </w:p>
    <w:p>
      <w:pPr>
        <w:numPr>
          <w:ilvl w:val="0"/>
          <w:numId w:val="0"/>
        </w:numPr>
        <w:spacing w:line="240" w:lineRule="auto"/>
        <w:ind w:leftChars="0" w:firstLine="420" w:firstLineChars="0"/>
        <w:rPr>
          <w:rFonts w:hint="default"/>
          <w:lang w:val="en-US" w:eastAsia="zh-CN"/>
        </w:rPr>
      </w:pPr>
      <w:r>
        <w:rPr>
          <w:rFonts w:hint="eastAsia"/>
          <w:lang w:val="en-US" w:eastAsia="zh-CN"/>
        </w:rPr>
        <w:t>当因为磁盘原因需要收缩容量时，对于副本和纠删需要删除其倍数，并且是同一组的需要全部删除；收缩卷需要先进行数据迁移，等待完成之后再确认删除。</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bidi w:val="0"/>
        <w:rPr>
          <w:rFonts w:hint="eastAsia"/>
          <w:lang w:val="en-US" w:eastAsia="zh-CN"/>
        </w:rPr>
      </w:pPr>
      <w:r>
        <w:rPr>
          <w:rFonts w:hint="eastAsia"/>
          <w:lang w:val="en-US" w:eastAsia="zh-CN"/>
        </w:rPr>
        <w:t>查看状态（此时brick依然存在于卷中）</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rPr>
          <w:rFonts w:hint="eastAsia"/>
          <w:lang w:val="en-US" w:eastAsia="zh-CN"/>
        </w:rPr>
      </w:pPr>
      <w:r>
        <w:rPr>
          <w:rFonts w:hint="eastAsia"/>
          <w:lang w:val="en-US" w:eastAsia="zh-CN"/>
        </w:rPr>
        <w:t>确认状态完成之后再commit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remove-brick test-volume replica 2 node1:/brick2/data node2:/brick2/data 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 xml:space="preserve">Removing brick(s) can result in data loss. Do you want to Continue? (y/n) </w:t>
      </w:r>
      <w:r>
        <w:rPr>
          <w:rFonts w:hint="eastAsia"/>
          <w:lang w:val="en-US" w:eastAsia="zh-CN"/>
        </w:rPr>
        <w:t xml:space="preserve"> </w:t>
      </w:r>
      <w:r>
        <w:rPr>
          <w:rFonts w:hint="default"/>
          <w:lang w:val="en-US" w:eastAsia="zh-CN"/>
        </w:rPr>
        <w:t>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remove-brick commit: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Check the removed bricks to ensure all files are migrated.</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If files with data are found on the brick path, copy them via a gluster mount point before re-purposing the removed brick.</w:t>
      </w:r>
    </w:p>
    <w:p>
      <w:pPr>
        <w:pStyle w:val="6"/>
        <w:numPr>
          <w:ilvl w:val="0"/>
          <w:numId w:val="4"/>
        </w:numPr>
        <w:bidi w:val="0"/>
        <w:outlineLvl w:val="1"/>
        <w:rPr>
          <w:rFonts w:hint="default"/>
          <w:lang w:val="en-US" w:eastAsia="zh-CN"/>
        </w:rPr>
      </w:pPr>
      <w:bookmarkStart w:id="26" w:name="_Toc4450"/>
      <w:r>
        <w:rPr>
          <w:rFonts w:hint="eastAsia"/>
          <w:lang w:val="en-US" w:eastAsia="zh-CN"/>
        </w:rPr>
        <w:t>Brick替换</w:t>
      </w:r>
      <w:bookmarkEnd w:id="26"/>
    </w:p>
    <w:p>
      <w:pPr>
        <w:numPr>
          <w:ilvl w:val="0"/>
          <w:numId w:val="0"/>
        </w:numPr>
        <w:ind w:leftChars="0" w:firstLine="420" w:firstLineChars="0"/>
        <w:rPr>
          <w:rFonts w:hint="default"/>
          <w:lang w:val="en-US" w:eastAsia="zh-CN"/>
        </w:rPr>
      </w:pPr>
      <w:r>
        <w:rPr>
          <w:rFonts w:hint="eastAsia"/>
          <w:lang w:val="en-US" w:eastAsia="zh-CN"/>
        </w:rPr>
        <w:t>场景发生在当磁盘故障时需要替换磁盘，在原盘已经故障的情况下（数据已丢失），重新换上新盘存储池并不能识别，因为数据已丢失所以不存在等待迁移数据问题，直接强制提交即可。同时新换上的盘挂载目录名不能与故障目录同名。替换成功之后不需要其他动作冗余卷自身的恢复功能会自动恢复数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replace-brick test-volume node1:/brick1/data node1:/brick1/data-new commit force</w:t>
      </w:r>
    </w:p>
    <w:p>
      <w:pPr>
        <w:pStyle w:val="6"/>
        <w:numPr>
          <w:ilvl w:val="0"/>
          <w:numId w:val="4"/>
        </w:numPr>
        <w:bidi w:val="0"/>
        <w:outlineLvl w:val="1"/>
        <w:rPr>
          <w:rFonts w:hint="default"/>
          <w:lang w:val="en-US" w:eastAsia="zh-CN"/>
        </w:rPr>
      </w:pPr>
      <w:bookmarkStart w:id="27" w:name="_Toc17013"/>
      <w:r>
        <w:rPr>
          <w:rFonts w:hint="eastAsia"/>
          <w:lang w:val="en-US" w:eastAsia="zh-CN"/>
        </w:rPr>
        <w:t>卷平衡</w:t>
      </w:r>
      <w:bookmarkEnd w:id="27"/>
    </w:p>
    <w:p>
      <w:pPr>
        <w:numPr>
          <w:ilvl w:val="0"/>
          <w:numId w:val="0"/>
        </w:numPr>
        <w:ind w:leftChars="0" w:firstLine="420" w:firstLineChars="0"/>
        <w:rPr>
          <w:rFonts w:hint="eastAsia"/>
          <w:lang w:val="en-US" w:eastAsia="zh-CN"/>
        </w:rPr>
      </w:pPr>
      <w:r>
        <w:rPr>
          <w:rFonts w:hint="eastAsia"/>
        </w:rPr>
        <w:t>扩大卷（使用add</w:t>
      </w:r>
      <w:r>
        <w:t>-brick</w:t>
      </w:r>
      <w:r>
        <w:rPr>
          <w:rFonts w:hint="eastAsia"/>
        </w:rPr>
        <w:t>命令）后，需要重新平衡服务器之间的数据。扩大后创建的新目录将自动均匀分布。对于所有现有的目录中在平衡可以修改分布式出现的不均衡</w:t>
      </w:r>
      <w:r>
        <w:rPr>
          <w:rFonts w:hint="eastAsia"/>
          <w:lang w:eastAsia="zh-CN"/>
        </w:rPr>
        <w:t>。</w:t>
      </w:r>
      <w:r>
        <w:rPr>
          <w:rFonts w:hint="eastAsia"/>
          <w:lang w:val="en-US" w:eastAsia="zh-CN"/>
        </w:rPr>
        <w:t>分为修复布局和迁移数据两步：</w:t>
      </w:r>
    </w:p>
    <w:p>
      <w:pPr>
        <w:numPr>
          <w:ilvl w:val="0"/>
          <w:numId w:val="0"/>
        </w:numPr>
        <w:ind w:leftChars="0" w:firstLine="420" w:firstLineChars="0"/>
        <w:rPr>
          <w:rFonts w:hint="eastAsia"/>
          <w:lang w:val="en-US" w:eastAsia="zh-CN"/>
        </w:rPr>
      </w:pPr>
      <w:r>
        <w:rPr>
          <w:rFonts w:hint="eastAsia"/>
          <w:lang w:val="en-US" w:eastAsia="zh-CN"/>
        </w:rPr>
        <w:t>修复布局：gluster文件定位是按照哈希来确定文件位置，brick记录了哈希的范围，不管是add-brick还是remove-brick原有的哈希分布布局都不变，这样即使新写的文件也无法定位到新brick上去，这时就需要修复布局</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rebalance test-volume fix-layout start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数据迁移：布局修复完成之后，对原来集群中的数据需要进行迁移，避免分布不均</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rebalance test-volume start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w:t>
      </w:r>
      <w:bookmarkStart w:id="41" w:name="_GoBack"/>
      <w:bookmarkEnd w:id="41"/>
      <w:r>
        <w:rPr>
          <w:rFonts w:hint="default"/>
          <w:lang w:val="en-US" w:eastAsia="zh-CN"/>
        </w:rPr>
        <w:t>as been started successfully. Use rebalance status command to check status of the rebalance process.</w:t>
      </w:r>
    </w:p>
    <w:p>
      <w:pPr>
        <w:numPr>
          <w:ilvl w:val="0"/>
          <w:numId w:val="0"/>
        </w:numPr>
        <w:ind w:firstLine="420" w:firstLineChars="0"/>
        <w:rPr>
          <w:rFonts w:hint="eastAsia"/>
          <w:lang w:val="en-US" w:eastAsia="zh-CN"/>
        </w:rPr>
      </w:pPr>
      <w:r>
        <w:rPr>
          <w:rFonts w:hint="eastAsia"/>
          <w:lang w:val="en-US" w:eastAsia="zh-CN"/>
        </w:rPr>
        <w:t>查看平衡状态：</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rebalance test-volume status</w:t>
      </w:r>
    </w:p>
    <w:p>
      <w:pPr>
        <w:pStyle w:val="6"/>
        <w:numPr>
          <w:ilvl w:val="0"/>
          <w:numId w:val="4"/>
        </w:numPr>
        <w:bidi w:val="0"/>
        <w:outlineLvl w:val="1"/>
        <w:rPr>
          <w:rFonts w:hint="default"/>
          <w:lang w:val="en-US" w:eastAsia="zh-CN"/>
        </w:rPr>
      </w:pPr>
      <w:bookmarkStart w:id="28" w:name="_Toc20089"/>
      <w:bookmarkStart w:id="29" w:name="OLE_LINK38"/>
      <w:r>
        <w:rPr>
          <w:rFonts w:hint="eastAsia"/>
          <w:lang w:val="en-US" w:eastAsia="zh-CN"/>
        </w:rPr>
        <w:t>停止卷</w:t>
      </w:r>
      <w:bookmarkEnd w:id="28"/>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stop test-volume </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 xml:space="preserve">Stopping volume will make its data inaccessible. Do you want to continue? (y/n) </w:t>
      </w:r>
      <w:r>
        <w:rPr>
          <w:rFonts w:hint="eastAsia"/>
          <w:lang w:val="en-US" w:eastAsia="zh-CN"/>
        </w:rPr>
        <w:t xml:space="preserve">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stop: rep: success</w:t>
      </w:r>
    </w:p>
    <w:p>
      <w:pPr>
        <w:pStyle w:val="6"/>
        <w:numPr>
          <w:ilvl w:val="0"/>
          <w:numId w:val="4"/>
        </w:numPr>
        <w:bidi w:val="0"/>
        <w:outlineLvl w:val="1"/>
        <w:rPr>
          <w:rFonts w:hint="default"/>
          <w:lang w:val="en-US" w:eastAsia="zh-CN"/>
        </w:rPr>
      </w:pPr>
      <w:bookmarkStart w:id="30" w:name="_Toc19558"/>
      <w:r>
        <w:rPr>
          <w:rFonts w:hint="eastAsia"/>
          <w:lang w:val="en-US" w:eastAsia="zh-CN"/>
        </w:rPr>
        <w:t>删除卷</w:t>
      </w:r>
      <w:bookmarkEnd w:id="30"/>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delete test-volume</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Deleting volume will erase all information about the volume. Do you want to continue? (y/n)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delete: rep: success</w:t>
      </w:r>
    </w:p>
    <w:bookmarkEnd w:id="29"/>
    <w:p>
      <w:pPr>
        <w:numPr>
          <w:ilvl w:val="0"/>
          <w:numId w:val="0"/>
        </w:numPr>
        <w:ind w:leftChars="0" w:firstLine="420" w:firstLineChars="0"/>
        <w:rPr>
          <w:rFonts w:hint="default"/>
          <w:lang w:val="en-US" w:eastAsia="zh-CN"/>
        </w:rPr>
      </w:pPr>
    </w:p>
    <w:p>
      <w:pPr>
        <w:pStyle w:val="5"/>
        <w:numPr>
          <w:ilvl w:val="0"/>
          <w:numId w:val="2"/>
        </w:numPr>
        <w:bidi w:val="0"/>
        <w:outlineLvl w:val="0"/>
        <w:rPr>
          <w:rFonts w:hint="eastAsia"/>
          <w:lang w:val="en-US" w:eastAsia="zh-CN"/>
        </w:rPr>
      </w:pPr>
      <w:bookmarkStart w:id="31" w:name="_Toc11678"/>
      <w:r>
        <w:rPr>
          <w:rFonts w:hint="eastAsia"/>
          <w:lang w:val="en-US" w:eastAsia="zh-CN"/>
        </w:rPr>
        <w:t>GlusterFS卷功能与常见问题</w:t>
      </w:r>
      <w:bookmarkEnd w:id="31"/>
    </w:p>
    <w:p>
      <w:pPr>
        <w:pStyle w:val="6"/>
        <w:numPr>
          <w:ilvl w:val="0"/>
          <w:numId w:val="5"/>
        </w:numPr>
        <w:bidi w:val="0"/>
        <w:outlineLvl w:val="1"/>
        <w:rPr>
          <w:rFonts w:hint="eastAsia"/>
          <w:lang w:val="en-US" w:eastAsia="zh-CN"/>
        </w:rPr>
      </w:pPr>
      <w:bookmarkStart w:id="32" w:name="_Toc30254"/>
      <w:r>
        <w:rPr>
          <w:rFonts w:hint="eastAsia"/>
          <w:lang w:val="en-US" w:eastAsia="zh-CN"/>
        </w:rPr>
        <w:t>存储集群状态</w:t>
      </w:r>
      <w:bookmarkEnd w:id="32"/>
    </w:p>
    <w:p>
      <w:pPr>
        <w:numPr>
          <w:ilvl w:val="0"/>
          <w:numId w:val="6"/>
        </w:numPr>
        <w:ind w:firstLine="420" w:firstLineChars="0"/>
        <w:rPr>
          <w:rFonts w:hint="default"/>
          <w:lang w:val="en-US" w:eastAsia="zh-CN"/>
        </w:rPr>
      </w:pPr>
      <w:r>
        <w:rPr>
          <w:rFonts w:hint="eastAsia"/>
          <w:lang w:val="en-US" w:eastAsia="zh-CN"/>
        </w:rPr>
        <w:t>集群状态主要看各节点链接状态，正常状态为connected，异常状态为disconnected; 对应节点看hostname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pool list</w:t>
      </w:r>
    </w:p>
    <w:p>
      <w:pPr>
        <w:numPr>
          <w:ilvl w:val="0"/>
          <w:numId w:val="0"/>
        </w:numPr>
        <w:spacing w:line="240" w:lineRule="auto"/>
        <w:ind w:firstLine="420" w:firstLineChars="0"/>
      </w:pPr>
      <w:r>
        <w:drawing>
          <wp:inline distT="0" distB="0" distL="114300" distR="114300">
            <wp:extent cx="5269865" cy="497840"/>
            <wp:effectExtent l="0" t="0" r="6985" b="165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269865" cy="4978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正常状态</w:t>
      </w:r>
    </w:p>
    <w:p>
      <w:pPr>
        <w:numPr>
          <w:ilvl w:val="0"/>
          <w:numId w:val="0"/>
        </w:numPr>
        <w:spacing w:line="240" w:lineRule="auto"/>
        <w:ind w:firstLine="420" w:firstLineChars="0"/>
        <w:rPr>
          <w:rFonts w:hint="eastAsia"/>
          <w:lang w:val="en-US" w:eastAsia="zh-CN"/>
        </w:rPr>
      </w:pPr>
    </w:p>
    <w:p>
      <w:pPr>
        <w:numPr>
          <w:ilvl w:val="0"/>
          <w:numId w:val="7"/>
        </w:numPr>
        <w:spacing w:line="240" w:lineRule="auto"/>
        <w:ind w:firstLine="420" w:firstLineChars="0"/>
        <w:rPr>
          <w:rFonts w:hint="eastAsia"/>
          <w:lang w:val="en-US" w:eastAsia="zh-CN"/>
        </w:rPr>
      </w:pPr>
      <w:r>
        <w:rPr>
          <w:rFonts w:hint="eastAsia"/>
          <w:lang w:val="en-US" w:eastAsia="zh-CN"/>
        </w:rPr>
        <w:t>Node2掉线或者glusterd管理服务挂死时，node2的状态为disconnected，但是只能在正常状态的节点上查看，如果node2是glusterd管理服务挂死，那么集群状态和存储池状态（见（2））都查询不到，会显示“Connection failed. Please check if gluster daemon is operational”，此时要显示状态信息就需要ssh登陆其他节点来查看状态（优先配置好ssh无密码访问）：</w:t>
      </w:r>
    </w:p>
    <w:p>
      <w:pPr>
        <w:numPr>
          <w:ilvl w:val="0"/>
          <w:numId w:val="0"/>
        </w:numPr>
        <w:spacing w:line="240" w:lineRule="auto"/>
        <w:ind w:firstLine="420" w:firstLineChars="0"/>
      </w:pPr>
    </w:p>
    <w:p>
      <w:pPr>
        <w:numPr>
          <w:ilvl w:val="0"/>
          <w:numId w:val="0"/>
        </w:numPr>
        <w:spacing w:line="240" w:lineRule="auto"/>
        <w:ind w:firstLine="420" w:firstLineChars="0"/>
      </w:pPr>
      <w:r>
        <w:drawing>
          <wp:inline distT="0" distB="0" distL="114300" distR="114300">
            <wp:extent cx="5271135" cy="485140"/>
            <wp:effectExtent l="0" t="0" r="5715" b="1016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5271135" cy="4851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异常状态</w:t>
      </w:r>
    </w:p>
    <w:p>
      <w:pPr>
        <w:numPr>
          <w:ilvl w:val="0"/>
          <w:numId w:val="0"/>
        </w:numPr>
        <w:spacing w:line="240" w:lineRule="auto"/>
        <w:ind w:firstLine="420" w:firstLineChars="0"/>
        <w:rPr>
          <w:rFonts w:hint="default" w:cstheme="minorBidi"/>
          <w:b/>
          <w:bCs/>
          <w:kern w:val="2"/>
          <w:sz w:val="24"/>
          <w:szCs w:val="28"/>
          <w:lang w:val="en-US" w:eastAsia="zh-CN" w:bidi="ar-SA"/>
        </w:rPr>
      </w:pPr>
    </w:p>
    <w:p>
      <w:pPr>
        <w:pStyle w:val="6"/>
        <w:numPr>
          <w:ilvl w:val="0"/>
          <w:numId w:val="5"/>
        </w:numPr>
        <w:bidi w:val="0"/>
        <w:outlineLvl w:val="1"/>
        <w:rPr>
          <w:rFonts w:hint="eastAsia"/>
          <w:lang w:val="en-US" w:eastAsia="zh-CN"/>
        </w:rPr>
      </w:pPr>
      <w:bookmarkStart w:id="33" w:name="_Toc8262"/>
      <w:r>
        <w:rPr>
          <w:rFonts w:hint="eastAsia"/>
          <w:lang w:val="en-US" w:eastAsia="zh-CN"/>
        </w:rPr>
        <w:t>存储池（卷）状态</w:t>
      </w:r>
      <w:bookmarkEnd w:id="33"/>
    </w:p>
    <w:p>
      <w:pPr>
        <w:rPr>
          <w:rFonts w:hint="eastAsia"/>
          <w:lang w:val="en-US" w:eastAsia="zh-CN"/>
        </w:rPr>
      </w:pPr>
      <w:r>
        <w:rPr>
          <w:rFonts w:hint="eastAsia"/>
          <w:lang w:val="en-US" w:eastAsia="zh-CN"/>
        </w:rPr>
        <w:t>Gluster存储池的状态并不像ceph有一个healthy状态，所以需要具体的来判断。分基础状态和功能状态，Y为上线，N或者不存在为下线：</w:t>
      </w:r>
    </w:p>
    <w:p>
      <w:pPr>
        <w:numPr>
          <w:ilvl w:val="0"/>
          <w:numId w:val="8"/>
        </w:numPr>
        <w:ind w:firstLine="420" w:firstLineChars="0"/>
        <w:rPr>
          <w:rFonts w:hint="default"/>
          <w:lang w:val="en-US" w:eastAsia="zh-CN"/>
        </w:rPr>
      </w:pPr>
      <w:r>
        <w:rPr>
          <w:rFonts w:hint="eastAsia"/>
          <w:lang w:val="en-US" w:eastAsia="zh-CN"/>
        </w:rPr>
        <w:t>基础状态：所有的brick全部上线online-Y，这个判断是保证gluster存储池读写数据的基本状态要求，brick掉线或者down掉则显示online-N</w:t>
      </w:r>
    </w:p>
    <w:p>
      <w:pPr>
        <w:numPr>
          <w:ilvl w:val="0"/>
          <w:numId w:val="8"/>
        </w:numPr>
        <w:ind w:left="0" w:leftChars="0" w:firstLine="420" w:firstLineChars="0"/>
        <w:rPr>
          <w:rFonts w:hint="eastAsia"/>
          <w:lang w:val="en-US" w:eastAsia="zh-CN"/>
        </w:rPr>
      </w:pPr>
      <w:r>
        <w:rPr>
          <w:rFonts w:hint="eastAsia"/>
          <w:lang w:val="en-US" w:eastAsia="zh-CN"/>
        </w:rPr>
        <w:t>功能状态：</w:t>
      </w:r>
    </w:p>
    <w:p>
      <w:pPr>
        <w:numPr>
          <w:ilvl w:val="0"/>
          <w:numId w:val="0"/>
        </w:numPr>
        <w:ind w:left="420" w:leftChars="0" w:firstLine="420" w:firstLineChars="0"/>
        <w:rPr>
          <w:rFonts w:hint="default"/>
          <w:lang w:val="en-US" w:eastAsia="zh-CN"/>
        </w:rPr>
      </w:pPr>
      <w:r>
        <w:rPr>
          <w:rFonts w:hint="eastAsia"/>
          <w:lang w:val="en-US" w:eastAsia="zh-CN"/>
        </w:rPr>
        <w:t>B1. 类似纠删卷和副本卷如果开启修复功能均有self-heal服务处于上线online-Y；如果关闭不显示该服务。（数据恢复功能默认是启动的）</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status test-volume</w:t>
      </w:r>
    </w:p>
    <w:p>
      <w:pPr>
        <w:numPr>
          <w:ilvl w:val="0"/>
          <w:numId w:val="0"/>
        </w:numPr>
      </w:pPr>
      <w:r>
        <w:drawing>
          <wp:inline distT="0" distB="0" distL="114300" distR="114300">
            <wp:extent cx="5269230" cy="1280160"/>
            <wp:effectExtent l="0" t="0" r="762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69230" cy="1280160"/>
                    </a:xfrm>
                    <a:prstGeom prst="rect">
                      <a:avLst/>
                    </a:prstGeom>
                    <a:noFill/>
                    <a:ln>
                      <a:noFill/>
                    </a:ln>
                  </pic:spPr>
                </pic:pic>
              </a:graphicData>
            </a:graphic>
          </wp:inline>
        </w:drawing>
      </w:r>
    </w:p>
    <w:p>
      <w:pPr>
        <w:pStyle w:val="8"/>
        <w:numPr>
          <w:ilvl w:val="0"/>
          <w:numId w:val="0"/>
        </w:numPr>
        <w:jc w:val="center"/>
        <w:rPr>
          <w:rFonts w:hint="eastAsia" w:eastAsiaTheme="minorEastAsia"/>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启动恢复，brick全部上线</w:t>
      </w:r>
    </w:p>
    <w:p>
      <w:pPr>
        <w:numPr>
          <w:ilvl w:val="0"/>
          <w:numId w:val="0"/>
        </w:numPr>
      </w:pPr>
      <w:r>
        <w:drawing>
          <wp:inline distT="0" distB="0" distL="114300" distR="114300">
            <wp:extent cx="5273675" cy="85725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3675" cy="857250"/>
                    </a:xfrm>
                    <a:prstGeom prst="rect">
                      <a:avLst/>
                    </a:prstGeom>
                    <a:noFill/>
                    <a:ln>
                      <a:noFill/>
                    </a:ln>
                  </pic:spPr>
                </pic:pic>
              </a:graphicData>
            </a:graphic>
          </wp:inline>
        </w:drawing>
      </w:r>
    </w:p>
    <w:p>
      <w:pPr>
        <w:pStyle w:val="8"/>
        <w:numPr>
          <w:ilvl w:val="0"/>
          <w:numId w:val="0"/>
        </w:numPr>
        <w:jc w:val="center"/>
        <w:rPr>
          <w:rFonts w:hint="default" w:cstheme="minorBidi"/>
          <w:b/>
          <w:bCs/>
          <w:kern w:val="2"/>
          <w:sz w:val="24"/>
          <w:szCs w:val="28"/>
          <w:lang w:val="en-US" w:eastAsia="zh-CN" w:bidi="ar-SA"/>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关闭恢复，brick1掉线</w:t>
      </w:r>
    </w:p>
    <w:p>
      <w:pPr>
        <w:pStyle w:val="6"/>
        <w:numPr>
          <w:ilvl w:val="0"/>
          <w:numId w:val="5"/>
        </w:numPr>
        <w:bidi w:val="0"/>
        <w:outlineLvl w:val="1"/>
        <w:rPr>
          <w:rFonts w:hint="default"/>
          <w:lang w:val="en-US" w:eastAsia="zh-CN"/>
        </w:rPr>
      </w:pPr>
      <w:bookmarkStart w:id="34" w:name="_Toc32081"/>
      <w:r>
        <w:rPr>
          <w:rFonts w:hint="eastAsia"/>
          <w:lang w:val="en-US" w:eastAsia="zh-CN"/>
        </w:rPr>
        <w:t>卷自修复</w:t>
      </w:r>
      <w:bookmarkEnd w:id="34"/>
    </w:p>
    <w:p>
      <w:pPr>
        <w:numPr>
          <w:ilvl w:val="0"/>
          <w:numId w:val="0"/>
        </w:numPr>
        <w:spacing w:line="240" w:lineRule="auto"/>
        <w:ind w:leftChars="200"/>
        <w:rPr>
          <w:rFonts w:hint="default"/>
          <w:lang w:val="en-US" w:eastAsia="zh-CN"/>
        </w:rPr>
      </w:pPr>
      <w:r>
        <w:rPr>
          <w:rFonts w:hint="eastAsia"/>
          <w:lang w:val="en-US" w:eastAsia="zh-CN"/>
        </w:rPr>
        <w:t>副本卷和纠删卷都有数据修复服务self-heal，默认都是开启的，可手动关闭或开启</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enable/disable</w:t>
      </w:r>
    </w:p>
    <w:p>
      <w:pPr>
        <w:numPr>
          <w:ilvl w:val="0"/>
          <w:numId w:val="0"/>
        </w:numPr>
        <w:spacing w:line="240" w:lineRule="auto"/>
        <w:ind w:leftChars="200"/>
        <w:rPr>
          <w:rFonts w:hint="eastAsia"/>
          <w:lang w:val="en-US" w:eastAsia="zh-CN"/>
        </w:rPr>
      </w:pPr>
    </w:p>
    <w:p>
      <w:pPr>
        <w:numPr>
          <w:ilvl w:val="0"/>
          <w:numId w:val="0"/>
        </w:numPr>
        <w:spacing w:line="240" w:lineRule="auto"/>
        <w:ind w:leftChars="200"/>
        <w:rPr>
          <w:rFonts w:hint="default"/>
          <w:lang w:val="en-US" w:eastAsia="zh-CN"/>
        </w:rPr>
      </w:pPr>
      <w:r>
        <w:rPr>
          <w:rFonts w:hint="eastAsia"/>
          <w:lang w:val="en-US" w:eastAsia="zh-CN"/>
        </w:rPr>
        <w:t>卷自修复分为两种：index-heal、full-heal</w:t>
      </w:r>
    </w:p>
    <w:p>
      <w:pPr>
        <w:numPr>
          <w:ilvl w:val="0"/>
          <w:numId w:val="9"/>
        </w:numPr>
        <w:spacing w:line="240" w:lineRule="auto"/>
        <w:ind w:leftChars="200"/>
        <w:rPr>
          <w:rFonts w:hint="eastAsia"/>
          <w:lang w:val="en-US" w:eastAsia="zh-CN"/>
        </w:rPr>
      </w:pPr>
      <w:r>
        <w:rPr>
          <w:rFonts w:hint="eastAsia"/>
          <w:lang w:val="en-US" w:eastAsia="zh-CN"/>
        </w:rPr>
        <w:t>Index-heal：触发条件有3种（每隔10分钟，通过gluster volume heal rep显示触发，当一个brick掉线又重新上线时）</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xml:space="preserve"># gluster volume heal test-volume </w:t>
      </w:r>
    </w:p>
    <w:p>
      <w:pPr>
        <w:numPr>
          <w:ilvl w:val="0"/>
          <w:numId w:val="0"/>
        </w:numPr>
        <w:spacing w:line="240" w:lineRule="auto"/>
        <w:ind w:leftChars="200"/>
        <w:rPr>
          <w:rFonts w:hint="default"/>
          <w:lang w:val="en-US" w:eastAsia="zh-CN"/>
        </w:rPr>
      </w:pPr>
    </w:p>
    <w:p>
      <w:pPr>
        <w:numPr>
          <w:ilvl w:val="0"/>
          <w:numId w:val="9"/>
        </w:numPr>
        <w:spacing w:line="240" w:lineRule="auto"/>
        <w:ind w:left="420" w:leftChars="200" w:firstLine="420" w:firstLineChars="200"/>
        <w:rPr>
          <w:rFonts w:hint="eastAsia"/>
          <w:lang w:val="en-US" w:eastAsia="zh-CN"/>
        </w:rPr>
      </w:pPr>
      <w:r>
        <w:rPr>
          <w:rFonts w:hint="eastAsia"/>
          <w:lang w:val="en-US" w:eastAsia="zh-CN"/>
        </w:rPr>
        <w:t>Full-heal: 完全修复，只能是手动触发，一般情况不建议使用；场场景一般是副本模式下出现脑裂时，手动处理掉异常文件后使用full来修复。与heal不同的是full-heal只在子卷的一个节点上运行，并且是uuid最大的一个节点。与index不同的是从卷的根开始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full</w:t>
      </w:r>
    </w:p>
    <w:p>
      <w:pPr>
        <w:numPr>
          <w:ilvl w:val="0"/>
          <w:numId w:val="0"/>
        </w:numPr>
        <w:spacing w:line="240" w:lineRule="auto"/>
        <w:ind w:leftChars="200"/>
        <w:rPr>
          <w:rFonts w:hint="default"/>
          <w:lang w:val="en-US" w:eastAsia="zh-CN"/>
        </w:rPr>
      </w:pPr>
    </w:p>
    <w:p>
      <w:pPr>
        <w:numPr>
          <w:ilvl w:val="0"/>
          <w:numId w:val="9"/>
        </w:numPr>
        <w:spacing w:line="240" w:lineRule="auto"/>
        <w:ind w:left="420" w:leftChars="200" w:firstLine="420" w:firstLineChars="200"/>
        <w:rPr>
          <w:rFonts w:hint="default"/>
          <w:lang w:val="en-US" w:eastAsia="zh-CN"/>
        </w:rPr>
      </w:pPr>
      <w:r>
        <w:rPr>
          <w:rFonts w:hint="eastAsia"/>
          <w:lang w:val="en-US" w:eastAsia="zh-CN"/>
        </w:rPr>
        <w:t>查看修复的条目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info</w:t>
      </w:r>
    </w:p>
    <w:p>
      <w:pPr>
        <w:numPr>
          <w:ilvl w:val="0"/>
          <w:numId w:val="0"/>
        </w:numPr>
        <w:spacing w:line="240" w:lineRule="auto"/>
        <w:ind w:leftChars="400"/>
        <w:rPr>
          <w:rFonts w:hint="default"/>
          <w:lang w:val="en-US" w:eastAsia="zh-CN"/>
        </w:rPr>
      </w:pPr>
    </w:p>
    <w:p>
      <w:pPr>
        <w:numPr>
          <w:ilvl w:val="0"/>
          <w:numId w:val="9"/>
        </w:numPr>
        <w:spacing w:line="240" w:lineRule="auto"/>
        <w:ind w:left="420" w:leftChars="200" w:firstLine="420" w:firstLineChars="200"/>
        <w:rPr>
          <w:rFonts w:hint="default"/>
          <w:lang w:val="en-US" w:eastAsia="zh-CN"/>
        </w:rPr>
      </w:pPr>
      <w:r>
        <w:rPr>
          <w:rFonts w:hint="eastAsia"/>
          <w:lang w:val="en-US" w:eastAsia="zh-CN"/>
        </w:rPr>
        <w:t>脑裂split-brain:在2副本的场景下可能会出现脑裂现象（互相认为对方有错，可以通过三副本或者仲裁来规避）再已经出现这种问题的情况下，修复heal是无法自动解决的，需要人为干预，首先查看是否脑裂信息，然后我们自己判断哪个文件异常，手动将其删除，然后执行heal来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5" w:name="OLE_LINK6"/>
      <w:bookmarkStart w:id="36" w:name="OLE_LINK23"/>
      <w:r>
        <w:rPr>
          <w:rFonts w:hint="eastAsia"/>
          <w:lang w:val="en-US" w:eastAsia="zh-CN"/>
        </w:rPr>
        <w:t># gluster volume heal test-volume info split-brain</w:t>
      </w:r>
      <w:bookmarkEnd w:id="35"/>
    </w:p>
    <w:bookmarkEnd w:id="36"/>
    <w:p>
      <w:pPr>
        <w:pStyle w:val="6"/>
        <w:numPr>
          <w:ilvl w:val="0"/>
          <w:numId w:val="5"/>
        </w:numPr>
        <w:bidi w:val="0"/>
        <w:ind w:left="0" w:leftChars="0" w:firstLine="0" w:firstLineChars="0"/>
        <w:outlineLvl w:val="1"/>
        <w:rPr>
          <w:rFonts w:hint="eastAsia"/>
          <w:lang w:val="en-US" w:eastAsia="zh-CN"/>
        </w:rPr>
      </w:pPr>
      <w:bookmarkStart w:id="37" w:name="_Toc24618"/>
      <w:r>
        <w:rPr>
          <w:rFonts w:hint="eastAsia"/>
          <w:lang w:val="en-US" w:eastAsia="zh-CN"/>
        </w:rPr>
        <w:t>shard功能</w:t>
      </w:r>
      <w:bookmarkEnd w:id="37"/>
    </w:p>
    <w:p>
      <w:pPr>
        <w:numPr>
          <w:ilvl w:val="0"/>
          <w:numId w:val="0"/>
        </w:numPr>
        <w:ind w:leftChars="0" w:firstLine="420" w:firstLineChars="0"/>
        <w:rPr>
          <w:rFonts w:hint="default"/>
          <w:lang w:val="en-US" w:eastAsia="zh-CN"/>
        </w:rPr>
      </w:pPr>
      <w:r>
        <w:rPr>
          <w:rFonts w:hint="eastAsia"/>
          <w:lang w:val="en-US" w:eastAsia="zh-CN"/>
        </w:rPr>
        <w:t>Gluster对非常大的文件（超过一个brick）在某些使用场景有限制，因此提出一个新的解决方案shard，文件的整个大小记录在第一个块的xattr中，这样做大文件可以正常分布，同时自修复时可以分布跨越更多服务器。再已经写入的文件如果调整切片大小，那么原来文件的属性不变，如果不想分片，建议创建新卷将其拷贝过去。</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8" w:name="OLE_LINK25"/>
      <w:r>
        <w:rPr>
          <w:rFonts w:hint="eastAsia"/>
          <w:lang w:val="en-US" w:eastAsia="zh-CN"/>
        </w:rPr>
        <w:t># gluster volume set test-volume features.shard on  //开启</w:t>
      </w:r>
    </w:p>
    <w:bookmarkEnd w:id="38"/>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set test-volume features.shard-block-size xxMB  //默认是64MB，不建议修改</w:t>
      </w:r>
    </w:p>
    <w:p>
      <w:pPr>
        <w:pStyle w:val="6"/>
        <w:numPr>
          <w:ilvl w:val="0"/>
          <w:numId w:val="5"/>
        </w:numPr>
        <w:bidi w:val="0"/>
        <w:ind w:left="0" w:leftChars="0" w:firstLine="0" w:firstLineChars="0"/>
        <w:outlineLvl w:val="1"/>
        <w:rPr>
          <w:rFonts w:hint="eastAsia"/>
          <w:lang w:val="en-US" w:eastAsia="zh-CN"/>
        </w:rPr>
      </w:pPr>
      <w:bookmarkStart w:id="39" w:name="_Toc26083"/>
      <w:r>
        <w:rPr>
          <w:rFonts w:hint="eastAsia"/>
          <w:lang w:val="en-US" w:eastAsia="zh-CN"/>
        </w:rPr>
        <w:t>client无法挂载</w:t>
      </w:r>
      <w:bookmarkEnd w:id="39"/>
    </w:p>
    <w:p>
      <w:pPr>
        <w:rPr>
          <w:rFonts w:hint="eastAsia"/>
          <w:lang w:val="en-US" w:eastAsia="zh-CN"/>
        </w:rPr>
      </w:pPr>
      <w:r>
        <w:rPr>
          <w:rFonts w:hint="eastAsia"/>
          <w:lang w:val="en-US" w:eastAsia="zh-CN"/>
        </w:rPr>
        <w:t>检查/etc/hosts中需要配置整个集群所有节点的名称，确保不论服务端还是客户端都要添加所有。例如初始只有3个节点，创建了一个2：1卷test，此时集群新添加了2个节点，这时如果不更新所有节点的/etc/hosts那么原来的test卷就无法挂载</w:t>
      </w:r>
    </w:p>
    <w:p>
      <w:pPr>
        <w:pStyle w:val="6"/>
        <w:numPr>
          <w:ilvl w:val="0"/>
          <w:numId w:val="5"/>
        </w:numPr>
        <w:bidi w:val="0"/>
        <w:outlineLvl w:val="1"/>
        <w:rPr>
          <w:rFonts w:hint="default"/>
          <w:lang w:val="en-US" w:eastAsia="zh-CN"/>
        </w:rPr>
      </w:pPr>
      <w:bookmarkStart w:id="40" w:name="_Toc13661"/>
      <w:r>
        <w:rPr>
          <w:rFonts w:hint="eastAsia"/>
          <w:lang w:val="en-US" w:eastAsia="zh-CN"/>
        </w:rPr>
        <w:t>自修复服务显示N，未上线</w:t>
      </w:r>
      <w:bookmarkEnd w:id="40"/>
    </w:p>
    <w:p>
      <w:pPr>
        <w:numPr>
          <w:ilvl w:val="0"/>
          <w:numId w:val="0"/>
        </w:numPr>
        <w:ind w:leftChars="0" w:firstLine="420" w:firstLineChars="0"/>
        <w:rPr>
          <w:rFonts w:hint="default"/>
          <w:lang w:val="en-US" w:eastAsia="zh-CN"/>
        </w:rPr>
      </w:pPr>
      <w:r>
        <w:rPr>
          <w:rFonts w:hint="eastAsia"/>
          <w:lang w:val="en-US" w:eastAsia="zh-CN"/>
        </w:rPr>
        <w:t>明明已经开启了self-heal功能，但gluster volume status看到的状态还是N，则检查/etc/hosts中是否缺少 127.0.0.1 localhost，添加上之后重启glusterd服务。</w:t>
      </w:r>
    </w:p>
    <w:p>
      <w:pPr>
        <w:numPr>
          <w:ilvl w:val="0"/>
          <w:numId w:val="0"/>
        </w:numPr>
        <w:ind w:leftChars="0"/>
        <w:rPr>
          <w:rFonts w:hint="default"/>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NimbusRomNo9L-Regu">
    <w:altName w:val="Times New Roman"/>
    <w:panose1 w:val="00000000000000000000"/>
    <w:charset w:val="00"/>
    <w:family w:val="roman"/>
    <w:pitch w:val="default"/>
    <w:sig w:usb0="00000000" w:usb1="00000000" w:usb2="00000000" w:usb3="00000000" w:csb0="00000000" w:csb1="00000000"/>
  </w:font>
  <w:font w:name="NimbusMonL-Regu">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8E7E9E"/>
    <w:multiLevelType w:val="singleLevel"/>
    <w:tmpl w:val="B08E7E9E"/>
    <w:lvl w:ilvl="0" w:tentative="0">
      <w:start w:val="4"/>
      <w:numFmt w:val="decimal"/>
      <w:suff w:val="nothing"/>
      <w:lvlText w:val="%1、"/>
      <w:lvlJc w:val="left"/>
    </w:lvl>
  </w:abstractNum>
  <w:abstractNum w:abstractNumId="1">
    <w:nsid w:val="C2832781"/>
    <w:multiLevelType w:val="singleLevel"/>
    <w:tmpl w:val="C2832781"/>
    <w:lvl w:ilvl="0" w:tentative="0">
      <w:start w:val="1"/>
      <w:numFmt w:val="decimal"/>
      <w:suff w:val="nothing"/>
      <w:lvlText w:val="（%1）"/>
      <w:lvlJc w:val="left"/>
    </w:lvl>
  </w:abstractNum>
  <w:abstractNum w:abstractNumId="2">
    <w:nsid w:val="D60F4588"/>
    <w:multiLevelType w:val="singleLevel"/>
    <w:tmpl w:val="D60F4588"/>
    <w:lvl w:ilvl="0" w:tentative="0">
      <w:start w:val="2"/>
      <w:numFmt w:val="upperLetter"/>
      <w:suff w:val="space"/>
      <w:lvlText w:val="%1."/>
      <w:lvlJc w:val="left"/>
    </w:lvl>
  </w:abstractNum>
  <w:abstractNum w:abstractNumId="3">
    <w:nsid w:val="DB4CF7A8"/>
    <w:multiLevelType w:val="singleLevel"/>
    <w:tmpl w:val="DB4CF7A8"/>
    <w:lvl w:ilvl="0" w:tentative="0">
      <w:start w:val="1"/>
      <w:numFmt w:val="bullet"/>
      <w:lvlText w:val=""/>
      <w:lvlJc w:val="left"/>
      <w:pPr>
        <w:ind w:left="420" w:hanging="420"/>
      </w:pPr>
      <w:rPr>
        <w:rFonts w:hint="default" w:ascii="Wingdings" w:hAnsi="Wingdings"/>
      </w:rPr>
    </w:lvl>
  </w:abstractNum>
  <w:abstractNum w:abstractNumId="4">
    <w:nsid w:val="EA767848"/>
    <w:multiLevelType w:val="multilevel"/>
    <w:tmpl w:val="EA767848"/>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F5A9CB89"/>
    <w:multiLevelType w:val="singleLevel"/>
    <w:tmpl w:val="F5A9CB89"/>
    <w:lvl w:ilvl="0" w:tentative="0">
      <w:start w:val="2"/>
      <w:numFmt w:val="decimal"/>
      <w:suff w:val="nothing"/>
      <w:lvlText w:val="（%1）"/>
      <w:lvlJc w:val="left"/>
    </w:lvl>
  </w:abstractNum>
  <w:abstractNum w:abstractNumId="6">
    <w:nsid w:val="109AA430"/>
    <w:multiLevelType w:val="singleLevel"/>
    <w:tmpl w:val="109AA430"/>
    <w:lvl w:ilvl="0" w:tentative="0">
      <w:start w:val="1"/>
      <w:numFmt w:val="upperLetter"/>
      <w:suff w:val="space"/>
      <w:lvlText w:val="%1."/>
      <w:lvlJc w:val="left"/>
    </w:lvl>
  </w:abstractNum>
  <w:abstractNum w:abstractNumId="7">
    <w:nsid w:val="1AC68459"/>
    <w:multiLevelType w:val="singleLevel"/>
    <w:tmpl w:val="1AC68459"/>
    <w:lvl w:ilvl="0" w:tentative="0">
      <w:start w:val="1"/>
      <w:numFmt w:val="upperLetter"/>
      <w:suff w:val="space"/>
      <w:lvlText w:val="%1."/>
      <w:lvlJc w:val="left"/>
    </w:lvl>
  </w:abstractNum>
  <w:abstractNum w:abstractNumId="8">
    <w:nsid w:val="4F1D09B5"/>
    <w:multiLevelType w:val="singleLevel"/>
    <w:tmpl w:val="4F1D09B5"/>
    <w:lvl w:ilvl="0" w:tentative="0">
      <w:start w:val="1"/>
      <w:numFmt w:val="upperLetter"/>
      <w:suff w:val="space"/>
      <w:lvlText w:val="%1."/>
      <w:lvlJc w:val="left"/>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44E"/>
    <w:rsid w:val="000006AF"/>
    <w:rsid w:val="00001D2D"/>
    <w:rsid w:val="00003A03"/>
    <w:rsid w:val="00011808"/>
    <w:rsid w:val="00011861"/>
    <w:rsid w:val="00012AD7"/>
    <w:rsid w:val="00013A62"/>
    <w:rsid w:val="00020DD5"/>
    <w:rsid w:val="000238FB"/>
    <w:rsid w:val="00023F27"/>
    <w:rsid w:val="00025823"/>
    <w:rsid w:val="00026E8C"/>
    <w:rsid w:val="0003139A"/>
    <w:rsid w:val="000319B2"/>
    <w:rsid w:val="00032662"/>
    <w:rsid w:val="00035312"/>
    <w:rsid w:val="000428B0"/>
    <w:rsid w:val="00044A32"/>
    <w:rsid w:val="00047309"/>
    <w:rsid w:val="00052268"/>
    <w:rsid w:val="00052B8B"/>
    <w:rsid w:val="0005382E"/>
    <w:rsid w:val="0005733D"/>
    <w:rsid w:val="000579FE"/>
    <w:rsid w:val="00060C8B"/>
    <w:rsid w:val="00061211"/>
    <w:rsid w:val="00061AAE"/>
    <w:rsid w:val="00062541"/>
    <w:rsid w:val="00062E1A"/>
    <w:rsid w:val="00065B06"/>
    <w:rsid w:val="00066ADF"/>
    <w:rsid w:val="0007146B"/>
    <w:rsid w:val="00073512"/>
    <w:rsid w:val="00077744"/>
    <w:rsid w:val="000808A7"/>
    <w:rsid w:val="00081332"/>
    <w:rsid w:val="00082B7E"/>
    <w:rsid w:val="00085F5A"/>
    <w:rsid w:val="00087A3F"/>
    <w:rsid w:val="00090181"/>
    <w:rsid w:val="00090624"/>
    <w:rsid w:val="00090ABF"/>
    <w:rsid w:val="00096418"/>
    <w:rsid w:val="000A19EE"/>
    <w:rsid w:val="000A3855"/>
    <w:rsid w:val="000A3BBC"/>
    <w:rsid w:val="000A6FBA"/>
    <w:rsid w:val="000A712B"/>
    <w:rsid w:val="000A755E"/>
    <w:rsid w:val="000A7662"/>
    <w:rsid w:val="000B1217"/>
    <w:rsid w:val="000B48BF"/>
    <w:rsid w:val="000C4FCC"/>
    <w:rsid w:val="000C7C69"/>
    <w:rsid w:val="000D21D6"/>
    <w:rsid w:val="000D222E"/>
    <w:rsid w:val="000D2606"/>
    <w:rsid w:val="000D2634"/>
    <w:rsid w:val="000D371F"/>
    <w:rsid w:val="000D3808"/>
    <w:rsid w:val="000E08D7"/>
    <w:rsid w:val="000E24A6"/>
    <w:rsid w:val="000E4E96"/>
    <w:rsid w:val="000E56A1"/>
    <w:rsid w:val="000F244F"/>
    <w:rsid w:val="000F3042"/>
    <w:rsid w:val="000F3574"/>
    <w:rsid w:val="000F3943"/>
    <w:rsid w:val="00101936"/>
    <w:rsid w:val="00102FC6"/>
    <w:rsid w:val="0010738D"/>
    <w:rsid w:val="001110E4"/>
    <w:rsid w:val="00116436"/>
    <w:rsid w:val="0011690A"/>
    <w:rsid w:val="00121A52"/>
    <w:rsid w:val="00121EFE"/>
    <w:rsid w:val="00127581"/>
    <w:rsid w:val="0013000C"/>
    <w:rsid w:val="00140395"/>
    <w:rsid w:val="00141146"/>
    <w:rsid w:val="001436BA"/>
    <w:rsid w:val="0014450F"/>
    <w:rsid w:val="00151B15"/>
    <w:rsid w:val="001520EF"/>
    <w:rsid w:val="00152F87"/>
    <w:rsid w:val="00153A60"/>
    <w:rsid w:val="00154442"/>
    <w:rsid w:val="00154F26"/>
    <w:rsid w:val="0015506B"/>
    <w:rsid w:val="0015781F"/>
    <w:rsid w:val="00160430"/>
    <w:rsid w:val="0016093E"/>
    <w:rsid w:val="00161CA6"/>
    <w:rsid w:val="00166B20"/>
    <w:rsid w:val="001728CA"/>
    <w:rsid w:val="00172A93"/>
    <w:rsid w:val="00174320"/>
    <w:rsid w:val="00181065"/>
    <w:rsid w:val="00183BF7"/>
    <w:rsid w:val="00192C54"/>
    <w:rsid w:val="0019385D"/>
    <w:rsid w:val="00195835"/>
    <w:rsid w:val="00196EAC"/>
    <w:rsid w:val="001971C0"/>
    <w:rsid w:val="001A3EDB"/>
    <w:rsid w:val="001A4C9F"/>
    <w:rsid w:val="001B279A"/>
    <w:rsid w:val="001B286F"/>
    <w:rsid w:val="001B3D50"/>
    <w:rsid w:val="001B74BE"/>
    <w:rsid w:val="001B7EAC"/>
    <w:rsid w:val="001C394E"/>
    <w:rsid w:val="001D08B8"/>
    <w:rsid w:val="001D1022"/>
    <w:rsid w:val="001D1AC1"/>
    <w:rsid w:val="001D2D74"/>
    <w:rsid w:val="001D48D4"/>
    <w:rsid w:val="001D49C0"/>
    <w:rsid w:val="001D69EB"/>
    <w:rsid w:val="001E3449"/>
    <w:rsid w:val="001E55CF"/>
    <w:rsid w:val="001E7562"/>
    <w:rsid w:val="001F053B"/>
    <w:rsid w:val="001F21AA"/>
    <w:rsid w:val="001F322E"/>
    <w:rsid w:val="001F4667"/>
    <w:rsid w:val="001F5E31"/>
    <w:rsid w:val="001F744D"/>
    <w:rsid w:val="001F7628"/>
    <w:rsid w:val="00200595"/>
    <w:rsid w:val="00202419"/>
    <w:rsid w:val="00203C07"/>
    <w:rsid w:val="00206169"/>
    <w:rsid w:val="002160BB"/>
    <w:rsid w:val="0021668F"/>
    <w:rsid w:val="0022111D"/>
    <w:rsid w:val="00221B66"/>
    <w:rsid w:val="00224971"/>
    <w:rsid w:val="00225C9C"/>
    <w:rsid w:val="00230954"/>
    <w:rsid w:val="00230A58"/>
    <w:rsid w:val="002331DB"/>
    <w:rsid w:val="002356E6"/>
    <w:rsid w:val="00236DFD"/>
    <w:rsid w:val="002377DF"/>
    <w:rsid w:val="002457E9"/>
    <w:rsid w:val="002463DE"/>
    <w:rsid w:val="002506C6"/>
    <w:rsid w:val="00251820"/>
    <w:rsid w:val="002524D9"/>
    <w:rsid w:val="00255EAD"/>
    <w:rsid w:val="0025613C"/>
    <w:rsid w:val="00257084"/>
    <w:rsid w:val="002577E0"/>
    <w:rsid w:val="0026093F"/>
    <w:rsid w:val="00260FB7"/>
    <w:rsid w:val="002615DF"/>
    <w:rsid w:val="00261D46"/>
    <w:rsid w:val="00262C07"/>
    <w:rsid w:val="0026375D"/>
    <w:rsid w:val="00264C53"/>
    <w:rsid w:val="0026573C"/>
    <w:rsid w:val="002675E1"/>
    <w:rsid w:val="00267F9B"/>
    <w:rsid w:val="002722B8"/>
    <w:rsid w:val="00274B88"/>
    <w:rsid w:val="002772FC"/>
    <w:rsid w:val="002775D5"/>
    <w:rsid w:val="00280D78"/>
    <w:rsid w:val="0028173E"/>
    <w:rsid w:val="00283EA9"/>
    <w:rsid w:val="002843D9"/>
    <w:rsid w:val="002861D2"/>
    <w:rsid w:val="00286A6F"/>
    <w:rsid w:val="002878CD"/>
    <w:rsid w:val="00287957"/>
    <w:rsid w:val="00290C26"/>
    <w:rsid w:val="002941B4"/>
    <w:rsid w:val="00296FE7"/>
    <w:rsid w:val="002A187D"/>
    <w:rsid w:val="002A3D8D"/>
    <w:rsid w:val="002A41FF"/>
    <w:rsid w:val="002A4434"/>
    <w:rsid w:val="002A6C5E"/>
    <w:rsid w:val="002A750C"/>
    <w:rsid w:val="002B022C"/>
    <w:rsid w:val="002B2584"/>
    <w:rsid w:val="002B4BDD"/>
    <w:rsid w:val="002B75CC"/>
    <w:rsid w:val="002C0DB7"/>
    <w:rsid w:val="002C3857"/>
    <w:rsid w:val="002C5A49"/>
    <w:rsid w:val="002C64AB"/>
    <w:rsid w:val="002D0AAA"/>
    <w:rsid w:val="002D2F44"/>
    <w:rsid w:val="002D7604"/>
    <w:rsid w:val="002D7B1B"/>
    <w:rsid w:val="002E0C17"/>
    <w:rsid w:val="002E4622"/>
    <w:rsid w:val="002E472C"/>
    <w:rsid w:val="002E5930"/>
    <w:rsid w:val="002F02D4"/>
    <w:rsid w:val="002F03B0"/>
    <w:rsid w:val="002F089D"/>
    <w:rsid w:val="002F2C2C"/>
    <w:rsid w:val="002F6BAC"/>
    <w:rsid w:val="0030062A"/>
    <w:rsid w:val="0030397E"/>
    <w:rsid w:val="003050EC"/>
    <w:rsid w:val="00306159"/>
    <w:rsid w:val="00307604"/>
    <w:rsid w:val="0031499F"/>
    <w:rsid w:val="00317FD9"/>
    <w:rsid w:val="0032655F"/>
    <w:rsid w:val="00327B4E"/>
    <w:rsid w:val="00331142"/>
    <w:rsid w:val="003317B2"/>
    <w:rsid w:val="003320DC"/>
    <w:rsid w:val="003366A9"/>
    <w:rsid w:val="00336FB3"/>
    <w:rsid w:val="00344C54"/>
    <w:rsid w:val="00345BA5"/>
    <w:rsid w:val="00346E34"/>
    <w:rsid w:val="00347B4C"/>
    <w:rsid w:val="00351835"/>
    <w:rsid w:val="00351FC8"/>
    <w:rsid w:val="00354F07"/>
    <w:rsid w:val="003566A5"/>
    <w:rsid w:val="00366D99"/>
    <w:rsid w:val="003721BB"/>
    <w:rsid w:val="00373D3A"/>
    <w:rsid w:val="003740F0"/>
    <w:rsid w:val="00374284"/>
    <w:rsid w:val="00376579"/>
    <w:rsid w:val="00376BA7"/>
    <w:rsid w:val="003808A4"/>
    <w:rsid w:val="003812A0"/>
    <w:rsid w:val="00382ACF"/>
    <w:rsid w:val="0038397D"/>
    <w:rsid w:val="00384150"/>
    <w:rsid w:val="00384F46"/>
    <w:rsid w:val="00385B1C"/>
    <w:rsid w:val="003939A9"/>
    <w:rsid w:val="0039425D"/>
    <w:rsid w:val="003957AD"/>
    <w:rsid w:val="00396567"/>
    <w:rsid w:val="003A2269"/>
    <w:rsid w:val="003A4D84"/>
    <w:rsid w:val="003A5A3E"/>
    <w:rsid w:val="003B2548"/>
    <w:rsid w:val="003B2F19"/>
    <w:rsid w:val="003B4FA6"/>
    <w:rsid w:val="003B5506"/>
    <w:rsid w:val="003B6DAE"/>
    <w:rsid w:val="003B7BC8"/>
    <w:rsid w:val="003C1059"/>
    <w:rsid w:val="003C450B"/>
    <w:rsid w:val="003C7478"/>
    <w:rsid w:val="003D0D65"/>
    <w:rsid w:val="003D14AC"/>
    <w:rsid w:val="003D347A"/>
    <w:rsid w:val="003E15C0"/>
    <w:rsid w:val="003E2040"/>
    <w:rsid w:val="003E3CC0"/>
    <w:rsid w:val="003E43DA"/>
    <w:rsid w:val="003E570B"/>
    <w:rsid w:val="003E6513"/>
    <w:rsid w:val="003E7260"/>
    <w:rsid w:val="003F0BF2"/>
    <w:rsid w:val="003F1C6E"/>
    <w:rsid w:val="0040356B"/>
    <w:rsid w:val="004064C1"/>
    <w:rsid w:val="004073E2"/>
    <w:rsid w:val="00407F93"/>
    <w:rsid w:val="00410237"/>
    <w:rsid w:val="00410FAF"/>
    <w:rsid w:val="00413576"/>
    <w:rsid w:val="00414FF4"/>
    <w:rsid w:val="00415A65"/>
    <w:rsid w:val="0041660D"/>
    <w:rsid w:val="0042367C"/>
    <w:rsid w:val="00423F75"/>
    <w:rsid w:val="00425773"/>
    <w:rsid w:val="00434947"/>
    <w:rsid w:val="00437E86"/>
    <w:rsid w:val="004410C7"/>
    <w:rsid w:val="00441239"/>
    <w:rsid w:val="00442650"/>
    <w:rsid w:val="00445C12"/>
    <w:rsid w:val="00447D4C"/>
    <w:rsid w:val="00450F51"/>
    <w:rsid w:val="004516A4"/>
    <w:rsid w:val="004527C6"/>
    <w:rsid w:val="004530CD"/>
    <w:rsid w:val="00454C56"/>
    <w:rsid w:val="004607F0"/>
    <w:rsid w:val="00462CED"/>
    <w:rsid w:val="0046408B"/>
    <w:rsid w:val="00466CDC"/>
    <w:rsid w:val="00471B04"/>
    <w:rsid w:val="004735C0"/>
    <w:rsid w:val="004748C5"/>
    <w:rsid w:val="00475A7D"/>
    <w:rsid w:val="0047731E"/>
    <w:rsid w:val="00481266"/>
    <w:rsid w:val="00484F12"/>
    <w:rsid w:val="00490D57"/>
    <w:rsid w:val="00491D2D"/>
    <w:rsid w:val="004921F3"/>
    <w:rsid w:val="004952A8"/>
    <w:rsid w:val="004966BE"/>
    <w:rsid w:val="00496AEE"/>
    <w:rsid w:val="004A2648"/>
    <w:rsid w:val="004A291B"/>
    <w:rsid w:val="004A343E"/>
    <w:rsid w:val="004A37CF"/>
    <w:rsid w:val="004A3841"/>
    <w:rsid w:val="004A3C96"/>
    <w:rsid w:val="004A4C6B"/>
    <w:rsid w:val="004A5476"/>
    <w:rsid w:val="004B0D1F"/>
    <w:rsid w:val="004B58DD"/>
    <w:rsid w:val="004C21ED"/>
    <w:rsid w:val="004C2389"/>
    <w:rsid w:val="004C3A9D"/>
    <w:rsid w:val="004D3D69"/>
    <w:rsid w:val="004E1FED"/>
    <w:rsid w:val="004E2699"/>
    <w:rsid w:val="004F2239"/>
    <w:rsid w:val="004F2680"/>
    <w:rsid w:val="004F271E"/>
    <w:rsid w:val="004F5DB7"/>
    <w:rsid w:val="004F6ADA"/>
    <w:rsid w:val="00502438"/>
    <w:rsid w:val="00505CB2"/>
    <w:rsid w:val="00516F1A"/>
    <w:rsid w:val="005179C1"/>
    <w:rsid w:val="00520C72"/>
    <w:rsid w:val="00523AF9"/>
    <w:rsid w:val="00526E6E"/>
    <w:rsid w:val="00530DE2"/>
    <w:rsid w:val="00532058"/>
    <w:rsid w:val="0053205C"/>
    <w:rsid w:val="005358A3"/>
    <w:rsid w:val="00535DD2"/>
    <w:rsid w:val="00536439"/>
    <w:rsid w:val="00536AB4"/>
    <w:rsid w:val="0053714E"/>
    <w:rsid w:val="0054011F"/>
    <w:rsid w:val="005403D2"/>
    <w:rsid w:val="0054222C"/>
    <w:rsid w:val="005451E0"/>
    <w:rsid w:val="0054728D"/>
    <w:rsid w:val="00547436"/>
    <w:rsid w:val="00547445"/>
    <w:rsid w:val="00551B19"/>
    <w:rsid w:val="005535B3"/>
    <w:rsid w:val="00554259"/>
    <w:rsid w:val="0055513A"/>
    <w:rsid w:val="00555FA2"/>
    <w:rsid w:val="0055729A"/>
    <w:rsid w:val="00560C1C"/>
    <w:rsid w:val="00561025"/>
    <w:rsid w:val="00563F58"/>
    <w:rsid w:val="00566346"/>
    <w:rsid w:val="0056744E"/>
    <w:rsid w:val="00567D4A"/>
    <w:rsid w:val="00570D0A"/>
    <w:rsid w:val="00571029"/>
    <w:rsid w:val="005745A5"/>
    <w:rsid w:val="00576F88"/>
    <w:rsid w:val="00581104"/>
    <w:rsid w:val="005827F0"/>
    <w:rsid w:val="00583F9A"/>
    <w:rsid w:val="00585009"/>
    <w:rsid w:val="00586B06"/>
    <w:rsid w:val="00590257"/>
    <w:rsid w:val="00590ACE"/>
    <w:rsid w:val="00592EF8"/>
    <w:rsid w:val="0059653D"/>
    <w:rsid w:val="00596AEA"/>
    <w:rsid w:val="00597056"/>
    <w:rsid w:val="005970B5"/>
    <w:rsid w:val="0059732B"/>
    <w:rsid w:val="005A2943"/>
    <w:rsid w:val="005A44D3"/>
    <w:rsid w:val="005A6674"/>
    <w:rsid w:val="005A6843"/>
    <w:rsid w:val="005B1052"/>
    <w:rsid w:val="005B2568"/>
    <w:rsid w:val="005B26EF"/>
    <w:rsid w:val="005B5C1A"/>
    <w:rsid w:val="005B5D83"/>
    <w:rsid w:val="005B7E0B"/>
    <w:rsid w:val="005C1654"/>
    <w:rsid w:val="005C2234"/>
    <w:rsid w:val="005C5973"/>
    <w:rsid w:val="005C6B4E"/>
    <w:rsid w:val="005D57EC"/>
    <w:rsid w:val="005D5F02"/>
    <w:rsid w:val="005D640F"/>
    <w:rsid w:val="005D641B"/>
    <w:rsid w:val="005E56C2"/>
    <w:rsid w:val="005E62D5"/>
    <w:rsid w:val="005F10BB"/>
    <w:rsid w:val="00604A38"/>
    <w:rsid w:val="00605A01"/>
    <w:rsid w:val="00605DAB"/>
    <w:rsid w:val="00605FA7"/>
    <w:rsid w:val="00607B09"/>
    <w:rsid w:val="006148C9"/>
    <w:rsid w:val="00621522"/>
    <w:rsid w:val="006222F8"/>
    <w:rsid w:val="006231FC"/>
    <w:rsid w:val="00623561"/>
    <w:rsid w:val="0063035B"/>
    <w:rsid w:val="00630915"/>
    <w:rsid w:val="00630F5B"/>
    <w:rsid w:val="006353BB"/>
    <w:rsid w:val="00637320"/>
    <w:rsid w:val="006435E9"/>
    <w:rsid w:val="00646E0B"/>
    <w:rsid w:val="006473B8"/>
    <w:rsid w:val="006517CD"/>
    <w:rsid w:val="0065204A"/>
    <w:rsid w:val="006554D6"/>
    <w:rsid w:val="00655AB9"/>
    <w:rsid w:val="006560AE"/>
    <w:rsid w:val="00657AC6"/>
    <w:rsid w:val="00662F30"/>
    <w:rsid w:val="00664F59"/>
    <w:rsid w:val="006656FA"/>
    <w:rsid w:val="00672A53"/>
    <w:rsid w:val="00673C0F"/>
    <w:rsid w:val="00674D3C"/>
    <w:rsid w:val="00681327"/>
    <w:rsid w:val="00686ADD"/>
    <w:rsid w:val="00687C0B"/>
    <w:rsid w:val="00690C69"/>
    <w:rsid w:val="006919C7"/>
    <w:rsid w:val="0069245E"/>
    <w:rsid w:val="00695E02"/>
    <w:rsid w:val="006A61AA"/>
    <w:rsid w:val="006B0784"/>
    <w:rsid w:val="006B1F20"/>
    <w:rsid w:val="006B20B3"/>
    <w:rsid w:val="006B3945"/>
    <w:rsid w:val="006C1241"/>
    <w:rsid w:val="006C246C"/>
    <w:rsid w:val="006C35C7"/>
    <w:rsid w:val="006C392F"/>
    <w:rsid w:val="006C637D"/>
    <w:rsid w:val="006D06DF"/>
    <w:rsid w:val="006D1DC7"/>
    <w:rsid w:val="006D207C"/>
    <w:rsid w:val="006D2FCB"/>
    <w:rsid w:val="006D7A40"/>
    <w:rsid w:val="006E0992"/>
    <w:rsid w:val="006E0E8C"/>
    <w:rsid w:val="006E35BF"/>
    <w:rsid w:val="006E3DF0"/>
    <w:rsid w:val="006E4732"/>
    <w:rsid w:val="006F2927"/>
    <w:rsid w:val="006F3440"/>
    <w:rsid w:val="006F34DF"/>
    <w:rsid w:val="006F4D61"/>
    <w:rsid w:val="006F52D7"/>
    <w:rsid w:val="00700A78"/>
    <w:rsid w:val="00701DE4"/>
    <w:rsid w:val="0070232A"/>
    <w:rsid w:val="00704421"/>
    <w:rsid w:val="00710162"/>
    <w:rsid w:val="007107A4"/>
    <w:rsid w:val="00712C3B"/>
    <w:rsid w:val="007138F5"/>
    <w:rsid w:val="00715C95"/>
    <w:rsid w:val="00720493"/>
    <w:rsid w:val="00720D9B"/>
    <w:rsid w:val="00722536"/>
    <w:rsid w:val="007242B0"/>
    <w:rsid w:val="00724B69"/>
    <w:rsid w:val="00725438"/>
    <w:rsid w:val="00727A01"/>
    <w:rsid w:val="0073236A"/>
    <w:rsid w:val="007354D4"/>
    <w:rsid w:val="007401E7"/>
    <w:rsid w:val="00740AD1"/>
    <w:rsid w:val="00741942"/>
    <w:rsid w:val="0074423C"/>
    <w:rsid w:val="00744EC7"/>
    <w:rsid w:val="007477D3"/>
    <w:rsid w:val="00756DE8"/>
    <w:rsid w:val="00764B5D"/>
    <w:rsid w:val="00766409"/>
    <w:rsid w:val="007674FA"/>
    <w:rsid w:val="00770270"/>
    <w:rsid w:val="00770E6D"/>
    <w:rsid w:val="0077258B"/>
    <w:rsid w:val="00782CE6"/>
    <w:rsid w:val="00784E51"/>
    <w:rsid w:val="00786EE6"/>
    <w:rsid w:val="00786EE8"/>
    <w:rsid w:val="007915E2"/>
    <w:rsid w:val="00795BD7"/>
    <w:rsid w:val="00796534"/>
    <w:rsid w:val="00796CC1"/>
    <w:rsid w:val="007A0D54"/>
    <w:rsid w:val="007A29B2"/>
    <w:rsid w:val="007A6B95"/>
    <w:rsid w:val="007A75D9"/>
    <w:rsid w:val="007A7CFB"/>
    <w:rsid w:val="007B0516"/>
    <w:rsid w:val="007B0D4D"/>
    <w:rsid w:val="007B1A3D"/>
    <w:rsid w:val="007B1F0B"/>
    <w:rsid w:val="007B297C"/>
    <w:rsid w:val="007B3B41"/>
    <w:rsid w:val="007B4B87"/>
    <w:rsid w:val="007B7280"/>
    <w:rsid w:val="007C0F36"/>
    <w:rsid w:val="007C1D19"/>
    <w:rsid w:val="007C5D72"/>
    <w:rsid w:val="007D0BC8"/>
    <w:rsid w:val="007D2A92"/>
    <w:rsid w:val="007D396D"/>
    <w:rsid w:val="007D4363"/>
    <w:rsid w:val="007D5CF8"/>
    <w:rsid w:val="007D6902"/>
    <w:rsid w:val="007E1641"/>
    <w:rsid w:val="007E1742"/>
    <w:rsid w:val="007E65E7"/>
    <w:rsid w:val="007E7A16"/>
    <w:rsid w:val="007F093F"/>
    <w:rsid w:val="007F2B6A"/>
    <w:rsid w:val="007F355F"/>
    <w:rsid w:val="00801601"/>
    <w:rsid w:val="00801D69"/>
    <w:rsid w:val="00804F95"/>
    <w:rsid w:val="00810925"/>
    <w:rsid w:val="00811117"/>
    <w:rsid w:val="00813633"/>
    <w:rsid w:val="0081385B"/>
    <w:rsid w:val="00814B04"/>
    <w:rsid w:val="00815A9B"/>
    <w:rsid w:val="00820B6A"/>
    <w:rsid w:val="00821D88"/>
    <w:rsid w:val="00824D4B"/>
    <w:rsid w:val="00827FF2"/>
    <w:rsid w:val="00830CCB"/>
    <w:rsid w:val="00832DBD"/>
    <w:rsid w:val="00840D1B"/>
    <w:rsid w:val="008414F6"/>
    <w:rsid w:val="00841A7F"/>
    <w:rsid w:val="00844855"/>
    <w:rsid w:val="0084493B"/>
    <w:rsid w:val="00845277"/>
    <w:rsid w:val="00846C3F"/>
    <w:rsid w:val="008501E5"/>
    <w:rsid w:val="008624DE"/>
    <w:rsid w:val="00862519"/>
    <w:rsid w:val="00864271"/>
    <w:rsid w:val="0086472E"/>
    <w:rsid w:val="008655CF"/>
    <w:rsid w:val="008662CF"/>
    <w:rsid w:val="008705D0"/>
    <w:rsid w:val="0087072E"/>
    <w:rsid w:val="008768FA"/>
    <w:rsid w:val="008831AE"/>
    <w:rsid w:val="0088580E"/>
    <w:rsid w:val="00886E00"/>
    <w:rsid w:val="0088767A"/>
    <w:rsid w:val="00892301"/>
    <w:rsid w:val="00892615"/>
    <w:rsid w:val="00893CAE"/>
    <w:rsid w:val="008A0494"/>
    <w:rsid w:val="008A6BB3"/>
    <w:rsid w:val="008A74E9"/>
    <w:rsid w:val="008A782B"/>
    <w:rsid w:val="008B0F2B"/>
    <w:rsid w:val="008B169B"/>
    <w:rsid w:val="008B20D3"/>
    <w:rsid w:val="008B2E12"/>
    <w:rsid w:val="008B3555"/>
    <w:rsid w:val="008B3E61"/>
    <w:rsid w:val="008B5006"/>
    <w:rsid w:val="008C3351"/>
    <w:rsid w:val="008C39E1"/>
    <w:rsid w:val="008C4194"/>
    <w:rsid w:val="008D0E62"/>
    <w:rsid w:val="008D402C"/>
    <w:rsid w:val="008D4B1E"/>
    <w:rsid w:val="008D74DD"/>
    <w:rsid w:val="008D7B58"/>
    <w:rsid w:val="008E5D4A"/>
    <w:rsid w:val="008E6976"/>
    <w:rsid w:val="008F05F8"/>
    <w:rsid w:val="008F1EF4"/>
    <w:rsid w:val="0090020A"/>
    <w:rsid w:val="00903248"/>
    <w:rsid w:val="00903E9B"/>
    <w:rsid w:val="009059BF"/>
    <w:rsid w:val="00910EFF"/>
    <w:rsid w:val="00911E78"/>
    <w:rsid w:val="00917D26"/>
    <w:rsid w:val="0093234D"/>
    <w:rsid w:val="009335D7"/>
    <w:rsid w:val="0093792A"/>
    <w:rsid w:val="00937BB5"/>
    <w:rsid w:val="00940672"/>
    <w:rsid w:val="009429CF"/>
    <w:rsid w:val="00946DFE"/>
    <w:rsid w:val="00946FCE"/>
    <w:rsid w:val="00947F78"/>
    <w:rsid w:val="00955700"/>
    <w:rsid w:val="00956AE1"/>
    <w:rsid w:val="009571CC"/>
    <w:rsid w:val="00960CBD"/>
    <w:rsid w:val="00963DE2"/>
    <w:rsid w:val="0096413D"/>
    <w:rsid w:val="00965255"/>
    <w:rsid w:val="00965670"/>
    <w:rsid w:val="00966F4D"/>
    <w:rsid w:val="0096722F"/>
    <w:rsid w:val="00970412"/>
    <w:rsid w:val="009761D1"/>
    <w:rsid w:val="009818E2"/>
    <w:rsid w:val="0098426C"/>
    <w:rsid w:val="00984EDD"/>
    <w:rsid w:val="0098546B"/>
    <w:rsid w:val="00992619"/>
    <w:rsid w:val="0099379D"/>
    <w:rsid w:val="00995218"/>
    <w:rsid w:val="00996C6B"/>
    <w:rsid w:val="00997DA6"/>
    <w:rsid w:val="009B6695"/>
    <w:rsid w:val="009C0A01"/>
    <w:rsid w:val="009C57A3"/>
    <w:rsid w:val="009C7678"/>
    <w:rsid w:val="009D4366"/>
    <w:rsid w:val="009D6753"/>
    <w:rsid w:val="009E2346"/>
    <w:rsid w:val="009E5390"/>
    <w:rsid w:val="009E614D"/>
    <w:rsid w:val="009F6D06"/>
    <w:rsid w:val="00A0056C"/>
    <w:rsid w:val="00A01451"/>
    <w:rsid w:val="00A02F7B"/>
    <w:rsid w:val="00A03166"/>
    <w:rsid w:val="00A035B7"/>
    <w:rsid w:val="00A046C3"/>
    <w:rsid w:val="00A06397"/>
    <w:rsid w:val="00A103F9"/>
    <w:rsid w:val="00A11002"/>
    <w:rsid w:val="00A11996"/>
    <w:rsid w:val="00A119EE"/>
    <w:rsid w:val="00A12DF4"/>
    <w:rsid w:val="00A20460"/>
    <w:rsid w:val="00A229D1"/>
    <w:rsid w:val="00A231CB"/>
    <w:rsid w:val="00A24BA7"/>
    <w:rsid w:val="00A24C7D"/>
    <w:rsid w:val="00A27634"/>
    <w:rsid w:val="00A3365E"/>
    <w:rsid w:val="00A345FD"/>
    <w:rsid w:val="00A36489"/>
    <w:rsid w:val="00A37549"/>
    <w:rsid w:val="00A42D8C"/>
    <w:rsid w:val="00A43173"/>
    <w:rsid w:val="00A46788"/>
    <w:rsid w:val="00A46909"/>
    <w:rsid w:val="00A50E8C"/>
    <w:rsid w:val="00A52B2F"/>
    <w:rsid w:val="00A532B8"/>
    <w:rsid w:val="00A54ADA"/>
    <w:rsid w:val="00A604F0"/>
    <w:rsid w:val="00A72AB4"/>
    <w:rsid w:val="00A75921"/>
    <w:rsid w:val="00A76DDC"/>
    <w:rsid w:val="00A80215"/>
    <w:rsid w:val="00A80219"/>
    <w:rsid w:val="00A85B86"/>
    <w:rsid w:val="00A85E33"/>
    <w:rsid w:val="00A90AD7"/>
    <w:rsid w:val="00A93B81"/>
    <w:rsid w:val="00A974C2"/>
    <w:rsid w:val="00AA0634"/>
    <w:rsid w:val="00AA2E54"/>
    <w:rsid w:val="00AA3DE4"/>
    <w:rsid w:val="00AA40AB"/>
    <w:rsid w:val="00AA4DC5"/>
    <w:rsid w:val="00AA521A"/>
    <w:rsid w:val="00AA5898"/>
    <w:rsid w:val="00AB1CD2"/>
    <w:rsid w:val="00AB2521"/>
    <w:rsid w:val="00AB2586"/>
    <w:rsid w:val="00AB483E"/>
    <w:rsid w:val="00AC120B"/>
    <w:rsid w:val="00AC30F6"/>
    <w:rsid w:val="00AC4748"/>
    <w:rsid w:val="00AD6794"/>
    <w:rsid w:val="00AD77B9"/>
    <w:rsid w:val="00AE3944"/>
    <w:rsid w:val="00AE4AF2"/>
    <w:rsid w:val="00AE4E24"/>
    <w:rsid w:val="00AE62B0"/>
    <w:rsid w:val="00AF0E1D"/>
    <w:rsid w:val="00AF32B1"/>
    <w:rsid w:val="00AF543D"/>
    <w:rsid w:val="00AF760D"/>
    <w:rsid w:val="00AF7D51"/>
    <w:rsid w:val="00AF7F87"/>
    <w:rsid w:val="00B00347"/>
    <w:rsid w:val="00B013BB"/>
    <w:rsid w:val="00B02C3F"/>
    <w:rsid w:val="00B03E41"/>
    <w:rsid w:val="00B06D80"/>
    <w:rsid w:val="00B13C3E"/>
    <w:rsid w:val="00B14BD3"/>
    <w:rsid w:val="00B17D95"/>
    <w:rsid w:val="00B21284"/>
    <w:rsid w:val="00B22509"/>
    <w:rsid w:val="00B22934"/>
    <w:rsid w:val="00B22E10"/>
    <w:rsid w:val="00B24AD8"/>
    <w:rsid w:val="00B25EA0"/>
    <w:rsid w:val="00B31C0A"/>
    <w:rsid w:val="00B377B3"/>
    <w:rsid w:val="00B37928"/>
    <w:rsid w:val="00B43A5C"/>
    <w:rsid w:val="00B43C8E"/>
    <w:rsid w:val="00B52D27"/>
    <w:rsid w:val="00B53B27"/>
    <w:rsid w:val="00B5411F"/>
    <w:rsid w:val="00B54BD9"/>
    <w:rsid w:val="00B55055"/>
    <w:rsid w:val="00B5521A"/>
    <w:rsid w:val="00B60588"/>
    <w:rsid w:val="00B61F46"/>
    <w:rsid w:val="00B627B0"/>
    <w:rsid w:val="00B64583"/>
    <w:rsid w:val="00B6504A"/>
    <w:rsid w:val="00B66F01"/>
    <w:rsid w:val="00B70D29"/>
    <w:rsid w:val="00B723B2"/>
    <w:rsid w:val="00B7303F"/>
    <w:rsid w:val="00B732D9"/>
    <w:rsid w:val="00B7332A"/>
    <w:rsid w:val="00B7571C"/>
    <w:rsid w:val="00B76F7C"/>
    <w:rsid w:val="00B77589"/>
    <w:rsid w:val="00B83293"/>
    <w:rsid w:val="00B862D0"/>
    <w:rsid w:val="00B87300"/>
    <w:rsid w:val="00B91989"/>
    <w:rsid w:val="00BA04DA"/>
    <w:rsid w:val="00BA090D"/>
    <w:rsid w:val="00BA4FFE"/>
    <w:rsid w:val="00BA614A"/>
    <w:rsid w:val="00BB2F96"/>
    <w:rsid w:val="00BB4397"/>
    <w:rsid w:val="00BC2219"/>
    <w:rsid w:val="00BD1CBF"/>
    <w:rsid w:val="00BD53E4"/>
    <w:rsid w:val="00BD709C"/>
    <w:rsid w:val="00BD7DCA"/>
    <w:rsid w:val="00BE037B"/>
    <w:rsid w:val="00BE1EE5"/>
    <w:rsid w:val="00BE472D"/>
    <w:rsid w:val="00BE62DF"/>
    <w:rsid w:val="00BE66CF"/>
    <w:rsid w:val="00BF097A"/>
    <w:rsid w:val="00BF1921"/>
    <w:rsid w:val="00BF2355"/>
    <w:rsid w:val="00BF75A4"/>
    <w:rsid w:val="00C01F4C"/>
    <w:rsid w:val="00C02ABC"/>
    <w:rsid w:val="00C03120"/>
    <w:rsid w:val="00C1001B"/>
    <w:rsid w:val="00C113E9"/>
    <w:rsid w:val="00C11985"/>
    <w:rsid w:val="00C123A6"/>
    <w:rsid w:val="00C12D31"/>
    <w:rsid w:val="00C16BC4"/>
    <w:rsid w:val="00C2721C"/>
    <w:rsid w:val="00C33AF9"/>
    <w:rsid w:val="00C359C1"/>
    <w:rsid w:val="00C3639D"/>
    <w:rsid w:val="00C40513"/>
    <w:rsid w:val="00C412D9"/>
    <w:rsid w:val="00C41959"/>
    <w:rsid w:val="00C5295D"/>
    <w:rsid w:val="00C554DA"/>
    <w:rsid w:val="00C61000"/>
    <w:rsid w:val="00C66DCB"/>
    <w:rsid w:val="00C66F60"/>
    <w:rsid w:val="00C70030"/>
    <w:rsid w:val="00C705D8"/>
    <w:rsid w:val="00C7092D"/>
    <w:rsid w:val="00C71F47"/>
    <w:rsid w:val="00C73B73"/>
    <w:rsid w:val="00C752C2"/>
    <w:rsid w:val="00C86593"/>
    <w:rsid w:val="00C902ED"/>
    <w:rsid w:val="00C969D2"/>
    <w:rsid w:val="00C975C4"/>
    <w:rsid w:val="00CA2306"/>
    <w:rsid w:val="00CA34F1"/>
    <w:rsid w:val="00CA5394"/>
    <w:rsid w:val="00CA5E99"/>
    <w:rsid w:val="00CA6B63"/>
    <w:rsid w:val="00CB1DAA"/>
    <w:rsid w:val="00CB6CA9"/>
    <w:rsid w:val="00CC2175"/>
    <w:rsid w:val="00CC2290"/>
    <w:rsid w:val="00CC2C26"/>
    <w:rsid w:val="00CC56F7"/>
    <w:rsid w:val="00CC7338"/>
    <w:rsid w:val="00CC7D43"/>
    <w:rsid w:val="00CD15FC"/>
    <w:rsid w:val="00CD6683"/>
    <w:rsid w:val="00CD7991"/>
    <w:rsid w:val="00CE0F31"/>
    <w:rsid w:val="00CE1A72"/>
    <w:rsid w:val="00CE1C1E"/>
    <w:rsid w:val="00CE39EC"/>
    <w:rsid w:val="00CE695D"/>
    <w:rsid w:val="00CE707C"/>
    <w:rsid w:val="00CF653C"/>
    <w:rsid w:val="00D0003F"/>
    <w:rsid w:val="00D027FC"/>
    <w:rsid w:val="00D02954"/>
    <w:rsid w:val="00D0425E"/>
    <w:rsid w:val="00D15844"/>
    <w:rsid w:val="00D17A27"/>
    <w:rsid w:val="00D209E6"/>
    <w:rsid w:val="00D31295"/>
    <w:rsid w:val="00D34796"/>
    <w:rsid w:val="00D34DB9"/>
    <w:rsid w:val="00D36A40"/>
    <w:rsid w:val="00D41C7D"/>
    <w:rsid w:val="00D4539C"/>
    <w:rsid w:val="00D5038A"/>
    <w:rsid w:val="00D53171"/>
    <w:rsid w:val="00D5344C"/>
    <w:rsid w:val="00D56B42"/>
    <w:rsid w:val="00D57D05"/>
    <w:rsid w:val="00D60693"/>
    <w:rsid w:val="00D61D7E"/>
    <w:rsid w:val="00D62EBA"/>
    <w:rsid w:val="00D672C2"/>
    <w:rsid w:val="00D713BE"/>
    <w:rsid w:val="00D7236F"/>
    <w:rsid w:val="00D73CC5"/>
    <w:rsid w:val="00D73DF2"/>
    <w:rsid w:val="00D75BED"/>
    <w:rsid w:val="00D75D9E"/>
    <w:rsid w:val="00D76624"/>
    <w:rsid w:val="00D76AC7"/>
    <w:rsid w:val="00D8019A"/>
    <w:rsid w:val="00D812C8"/>
    <w:rsid w:val="00D86061"/>
    <w:rsid w:val="00D86808"/>
    <w:rsid w:val="00D86F5C"/>
    <w:rsid w:val="00D93903"/>
    <w:rsid w:val="00D94500"/>
    <w:rsid w:val="00D9756A"/>
    <w:rsid w:val="00DA47B1"/>
    <w:rsid w:val="00DA6125"/>
    <w:rsid w:val="00DA7D2F"/>
    <w:rsid w:val="00DB6CEF"/>
    <w:rsid w:val="00DC0A75"/>
    <w:rsid w:val="00DC1693"/>
    <w:rsid w:val="00DC1B14"/>
    <w:rsid w:val="00DC5437"/>
    <w:rsid w:val="00DC70A4"/>
    <w:rsid w:val="00DD24C8"/>
    <w:rsid w:val="00DD2A43"/>
    <w:rsid w:val="00DD5D6C"/>
    <w:rsid w:val="00DD643F"/>
    <w:rsid w:val="00DE1DE3"/>
    <w:rsid w:val="00DE5B2C"/>
    <w:rsid w:val="00DE6FA3"/>
    <w:rsid w:val="00DF1F29"/>
    <w:rsid w:val="00DF3016"/>
    <w:rsid w:val="00DF33D6"/>
    <w:rsid w:val="00DF3E34"/>
    <w:rsid w:val="00DF53D9"/>
    <w:rsid w:val="00DF5C55"/>
    <w:rsid w:val="00DF5C8F"/>
    <w:rsid w:val="00DF6295"/>
    <w:rsid w:val="00DF62D1"/>
    <w:rsid w:val="00E011CE"/>
    <w:rsid w:val="00E012B6"/>
    <w:rsid w:val="00E01E3D"/>
    <w:rsid w:val="00E037DD"/>
    <w:rsid w:val="00E10E18"/>
    <w:rsid w:val="00E13B2E"/>
    <w:rsid w:val="00E170AF"/>
    <w:rsid w:val="00E2462A"/>
    <w:rsid w:val="00E2535D"/>
    <w:rsid w:val="00E3094A"/>
    <w:rsid w:val="00E309AE"/>
    <w:rsid w:val="00E33FB6"/>
    <w:rsid w:val="00E342FA"/>
    <w:rsid w:val="00E35263"/>
    <w:rsid w:val="00E40C2B"/>
    <w:rsid w:val="00E40DE5"/>
    <w:rsid w:val="00E4165C"/>
    <w:rsid w:val="00E41801"/>
    <w:rsid w:val="00E4355B"/>
    <w:rsid w:val="00E4409B"/>
    <w:rsid w:val="00E45BC2"/>
    <w:rsid w:val="00E45E27"/>
    <w:rsid w:val="00E4713A"/>
    <w:rsid w:val="00E520C7"/>
    <w:rsid w:val="00E52934"/>
    <w:rsid w:val="00E600D4"/>
    <w:rsid w:val="00E61109"/>
    <w:rsid w:val="00E62FD7"/>
    <w:rsid w:val="00E65515"/>
    <w:rsid w:val="00E70D7F"/>
    <w:rsid w:val="00E7295D"/>
    <w:rsid w:val="00E806A4"/>
    <w:rsid w:val="00E84910"/>
    <w:rsid w:val="00E8626D"/>
    <w:rsid w:val="00E90B5A"/>
    <w:rsid w:val="00E91A17"/>
    <w:rsid w:val="00EA03A9"/>
    <w:rsid w:val="00EA4096"/>
    <w:rsid w:val="00EA54CC"/>
    <w:rsid w:val="00EA69F0"/>
    <w:rsid w:val="00EA72E7"/>
    <w:rsid w:val="00EA7946"/>
    <w:rsid w:val="00EB0103"/>
    <w:rsid w:val="00EB159F"/>
    <w:rsid w:val="00EB4ABB"/>
    <w:rsid w:val="00EB5B43"/>
    <w:rsid w:val="00EC05A2"/>
    <w:rsid w:val="00EC1D0F"/>
    <w:rsid w:val="00EC4718"/>
    <w:rsid w:val="00EC5763"/>
    <w:rsid w:val="00ED1059"/>
    <w:rsid w:val="00ED657E"/>
    <w:rsid w:val="00ED7D84"/>
    <w:rsid w:val="00EE068E"/>
    <w:rsid w:val="00EE424B"/>
    <w:rsid w:val="00EE42FB"/>
    <w:rsid w:val="00EE5C27"/>
    <w:rsid w:val="00EE7700"/>
    <w:rsid w:val="00EE7B16"/>
    <w:rsid w:val="00EF3918"/>
    <w:rsid w:val="00EF7537"/>
    <w:rsid w:val="00EF7761"/>
    <w:rsid w:val="00EF7B13"/>
    <w:rsid w:val="00F01914"/>
    <w:rsid w:val="00F023B1"/>
    <w:rsid w:val="00F0435B"/>
    <w:rsid w:val="00F06679"/>
    <w:rsid w:val="00F07BDA"/>
    <w:rsid w:val="00F127F5"/>
    <w:rsid w:val="00F12D01"/>
    <w:rsid w:val="00F12F8A"/>
    <w:rsid w:val="00F137FD"/>
    <w:rsid w:val="00F13E80"/>
    <w:rsid w:val="00F1471B"/>
    <w:rsid w:val="00F176D5"/>
    <w:rsid w:val="00F2328E"/>
    <w:rsid w:val="00F26EB6"/>
    <w:rsid w:val="00F271C4"/>
    <w:rsid w:val="00F30989"/>
    <w:rsid w:val="00F31FE1"/>
    <w:rsid w:val="00F3229C"/>
    <w:rsid w:val="00F33470"/>
    <w:rsid w:val="00F35D1E"/>
    <w:rsid w:val="00F4215B"/>
    <w:rsid w:val="00F50EEE"/>
    <w:rsid w:val="00F512CA"/>
    <w:rsid w:val="00F513E0"/>
    <w:rsid w:val="00F60AFB"/>
    <w:rsid w:val="00F642FE"/>
    <w:rsid w:val="00F64750"/>
    <w:rsid w:val="00F74C8B"/>
    <w:rsid w:val="00F74DC9"/>
    <w:rsid w:val="00F915E9"/>
    <w:rsid w:val="00F91B56"/>
    <w:rsid w:val="00F91FFC"/>
    <w:rsid w:val="00F924A7"/>
    <w:rsid w:val="00F95986"/>
    <w:rsid w:val="00F96B4B"/>
    <w:rsid w:val="00FA0575"/>
    <w:rsid w:val="00FA708E"/>
    <w:rsid w:val="00FB0578"/>
    <w:rsid w:val="00FB16F9"/>
    <w:rsid w:val="00FB24A4"/>
    <w:rsid w:val="00FB24EB"/>
    <w:rsid w:val="00FB31BE"/>
    <w:rsid w:val="00FB7C35"/>
    <w:rsid w:val="00FC13AD"/>
    <w:rsid w:val="00FC2B6E"/>
    <w:rsid w:val="00FC4036"/>
    <w:rsid w:val="00FC5B88"/>
    <w:rsid w:val="00FC71E8"/>
    <w:rsid w:val="00FC7F38"/>
    <w:rsid w:val="00FD137D"/>
    <w:rsid w:val="00FD408C"/>
    <w:rsid w:val="00FE0D9A"/>
    <w:rsid w:val="00FF0591"/>
    <w:rsid w:val="00FF0D56"/>
    <w:rsid w:val="00FF1B0D"/>
    <w:rsid w:val="00FF507A"/>
    <w:rsid w:val="00FF724A"/>
    <w:rsid w:val="00FF7B1A"/>
    <w:rsid w:val="00FF7C9B"/>
    <w:rsid w:val="010F52F6"/>
    <w:rsid w:val="01203BDA"/>
    <w:rsid w:val="01B81862"/>
    <w:rsid w:val="020A577D"/>
    <w:rsid w:val="02384250"/>
    <w:rsid w:val="03302280"/>
    <w:rsid w:val="03E350C6"/>
    <w:rsid w:val="03F75630"/>
    <w:rsid w:val="04620FDE"/>
    <w:rsid w:val="04A934F9"/>
    <w:rsid w:val="04B35BBE"/>
    <w:rsid w:val="04B831F1"/>
    <w:rsid w:val="0543604B"/>
    <w:rsid w:val="057163CF"/>
    <w:rsid w:val="05FB4535"/>
    <w:rsid w:val="062549CC"/>
    <w:rsid w:val="063B60A2"/>
    <w:rsid w:val="06667D9D"/>
    <w:rsid w:val="067570D2"/>
    <w:rsid w:val="069E1683"/>
    <w:rsid w:val="073F3E57"/>
    <w:rsid w:val="07667C9E"/>
    <w:rsid w:val="08A17789"/>
    <w:rsid w:val="08A62072"/>
    <w:rsid w:val="09653E84"/>
    <w:rsid w:val="09680BD0"/>
    <w:rsid w:val="096C6DEA"/>
    <w:rsid w:val="0A115FF5"/>
    <w:rsid w:val="0A9B6030"/>
    <w:rsid w:val="0C096803"/>
    <w:rsid w:val="0C9530A2"/>
    <w:rsid w:val="0D841865"/>
    <w:rsid w:val="0E4B3222"/>
    <w:rsid w:val="0E824CD0"/>
    <w:rsid w:val="0EC31F91"/>
    <w:rsid w:val="0FEE24E6"/>
    <w:rsid w:val="10B64602"/>
    <w:rsid w:val="1191290B"/>
    <w:rsid w:val="11E32F93"/>
    <w:rsid w:val="12525886"/>
    <w:rsid w:val="12712EC2"/>
    <w:rsid w:val="128461BD"/>
    <w:rsid w:val="12D92C9D"/>
    <w:rsid w:val="131D13B6"/>
    <w:rsid w:val="13DD622C"/>
    <w:rsid w:val="13E1065A"/>
    <w:rsid w:val="13F1554A"/>
    <w:rsid w:val="14C96563"/>
    <w:rsid w:val="157B1F87"/>
    <w:rsid w:val="15F64870"/>
    <w:rsid w:val="15FC77B2"/>
    <w:rsid w:val="169D694F"/>
    <w:rsid w:val="17435E42"/>
    <w:rsid w:val="17676200"/>
    <w:rsid w:val="176E4D08"/>
    <w:rsid w:val="17C12C13"/>
    <w:rsid w:val="19CA7B1B"/>
    <w:rsid w:val="19D04A13"/>
    <w:rsid w:val="1AA90F06"/>
    <w:rsid w:val="1AAC749D"/>
    <w:rsid w:val="1AB42153"/>
    <w:rsid w:val="1ABE69EC"/>
    <w:rsid w:val="1B3E0C0E"/>
    <w:rsid w:val="1B857D0D"/>
    <w:rsid w:val="1BAF3D94"/>
    <w:rsid w:val="1BB8750F"/>
    <w:rsid w:val="1DED30BE"/>
    <w:rsid w:val="1E1F7A0D"/>
    <w:rsid w:val="1E533DBF"/>
    <w:rsid w:val="1EC86B9E"/>
    <w:rsid w:val="1F302E4B"/>
    <w:rsid w:val="20BC292B"/>
    <w:rsid w:val="21305283"/>
    <w:rsid w:val="215831CC"/>
    <w:rsid w:val="217B17FB"/>
    <w:rsid w:val="21A05DA3"/>
    <w:rsid w:val="21B73DB9"/>
    <w:rsid w:val="2344490D"/>
    <w:rsid w:val="234A4A88"/>
    <w:rsid w:val="241A5B21"/>
    <w:rsid w:val="24F36BAD"/>
    <w:rsid w:val="25091D5F"/>
    <w:rsid w:val="25186F53"/>
    <w:rsid w:val="25BA250B"/>
    <w:rsid w:val="26BC0616"/>
    <w:rsid w:val="270241A9"/>
    <w:rsid w:val="27497F38"/>
    <w:rsid w:val="27697F40"/>
    <w:rsid w:val="2805542F"/>
    <w:rsid w:val="280829DA"/>
    <w:rsid w:val="299A1ABE"/>
    <w:rsid w:val="2A085D50"/>
    <w:rsid w:val="2A50362A"/>
    <w:rsid w:val="2A90727E"/>
    <w:rsid w:val="2B1110AE"/>
    <w:rsid w:val="2BC11B2E"/>
    <w:rsid w:val="2C137112"/>
    <w:rsid w:val="2C3E4921"/>
    <w:rsid w:val="2C522FEB"/>
    <w:rsid w:val="2CAC4DBB"/>
    <w:rsid w:val="2D127471"/>
    <w:rsid w:val="2D4B4CBF"/>
    <w:rsid w:val="2E053C83"/>
    <w:rsid w:val="2E67582B"/>
    <w:rsid w:val="2EEC31A3"/>
    <w:rsid w:val="308C52EF"/>
    <w:rsid w:val="3122366D"/>
    <w:rsid w:val="32A23A28"/>
    <w:rsid w:val="32B64015"/>
    <w:rsid w:val="32CE49EA"/>
    <w:rsid w:val="32F47120"/>
    <w:rsid w:val="33066D66"/>
    <w:rsid w:val="338458F9"/>
    <w:rsid w:val="33BA139A"/>
    <w:rsid w:val="34675CB2"/>
    <w:rsid w:val="34793378"/>
    <w:rsid w:val="34A87CD7"/>
    <w:rsid w:val="34BD22F3"/>
    <w:rsid w:val="34CD4926"/>
    <w:rsid w:val="350A048C"/>
    <w:rsid w:val="35A31D39"/>
    <w:rsid w:val="35AE2707"/>
    <w:rsid w:val="35CF3F23"/>
    <w:rsid w:val="3620012F"/>
    <w:rsid w:val="366D70E9"/>
    <w:rsid w:val="36D0774E"/>
    <w:rsid w:val="3741513E"/>
    <w:rsid w:val="374A718F"/>
    <w:rsid w:val="383F5244"/>
    <w:rsid w:val="38550BDF"/>
    <w:rsid w:val="39437ACF"/>
    <w:rsid w:val="394C233E"/>
    <w:rsid w:val="39751F11"/>
    <w:rsid w:val="39781681"/>
    <w:rsid w:val="39DA1264"/>
    <w:rsid w:val="3A29598B"/>
    <w:rsid w:val="3B1451C1"/>
    <w:rsid w:val="3B485B4A"/>
    <w:rsid w:val="3B4A76AC"/>
    <w:rsid w:val="3BD60B8C"/>
    <w:rsid w:val="3BE46915"/>
    <w:rsid w:val="3C1B65F6"/>
    <w:rsid w:val="3D7D265C"/>
    <w:rsid w:val="3E127FFC"/>
    <w:rsid w:val="3E5D7792"/>
    <w:rsid w:val="3E751432"/>
    <w:rsid w:val="3ECF639A"/>
    <w:rsid w:val="3EF502F1"/>
    <w:rsid w:val="3F3D552A"/>
    <w:rsid w:val="3F4A0B9D"/>
    <w:rsid w:val="3F941C9F"/>
    <w:rsid w:val="3FAA7707"/>
    <w:rsid w:val="3FC0794D"/>
    <w:rsid w:val="400C2620"/>
    <w:rsid w:val="405C532B"/>
    <w:rsid w:val="40B672F3"/>
    <w:rsid w:val="412072AC"/>
    <w:rsid w:val="41D35390"/>
    <w:rsid w:val="42010335"/>
    <w:rsid w:val="42040543"/>
    <w:rsid w:val="422B1865"/>
    <w:rsid w:val="42A11B54"/>
    <w:rsid w:val="43B704DD"/>
    <w:rsid w:val="43F344B9"/>
    <w:rsid w:val="44854A5E"/>
    <w:rsid w:val="44AD2C5B"/>
    <w:rsid w:val="452C46DE"/>
    <w:rsid w:val="46E9063D"/>
    <w:rsid w:val="47C404A9"/>
    <w:rsid w:val="47C970F0"/>
    <w:rsid w:val="47D8045F"/>
    <w:rsid w:val="47DA3E27"/>
    <w:rsid w:val="47ED011A"/>
    <w:rsid w:val="48D0257B"/>
    <w:rsid w:val="490C111E"/>
    <w:rsid w:val="491C3859"/>
    <w:rsid w:val="492814AB"/>
    <w:rsid w:val="495B0A60"/>
    <w:rsid w:val="495C1E6C"/>
    <w:rsid w:val="496E6B7F"/>
    <w:rsid w:val="49BD7A28"/>
    <w:rsid w:val="49E47B39"/>
    <w:rsid w:val="49F169FD"/>
    <w:rsid w:val="4B081B7D"/>
    <w:rsid w:val="4B283FD5"/>
    <w:rsid w:val="4B2C5294"/>
    <w:rsid w:val="4B4C08A6"/>
    <w:rsid w:val="4BB2401C"/>
    <w:rsid w:val="4C1972FC"/>
    <w:rsid w:val="4C997DB7"/>
    <w:rsid w:val="4D2453F0"/>
    <w:rsid w:val="4D255187"/>
    <w:rsid w:val="4D2D5F14"/>
    <w:rsid w:val="4D893EC6"/>
    <w:rsid w:val="4E424EAD"/>
    <w:rsid w:val="4E6708B7"/>
    <w:rsid w:val="4E783936"/>
    <w:rsid w:val="4ED46383"/>
    <w:rsid w:val="4F7F3F43"/>
    <w:rsid w:val="4FC70DA9"/>
    <w:rsid w:val="50B106B4"/>
    <w:rsid w:val="510010F4"/>
    <w:rsid w:val="517607D5"/>
    <w:rsid w:val="51952687"/>
    <w:rsid w:val="52265034"/>
    <w:rsid w:val="52702AA5"/>
    <w:rsid w:val="5335482D"/>
    <w:rsid w:val="546D33D3"/>
    <w:rsid w:val="56596212"/>
    <w:rsid w:val="56F101CF"/>
    <w:rsid w:val="57035DD5"/>
    <w:rsid w:val="57AA55BE"/>
    <w:rsid w:val="58C843B7"/>
    <w:rsid w:val="58CF2506"/>
    <w:rsid w:val="5A5A03EC"/>
    <w:rsid w:val="5AD86FA1"/>
    <w:rsid w:val="5AF26BC7"/>
    <w:rsid w:val="5B8C129A"/>
    <w:rsid w:val="5B9363DA"/>
    <w:rsid w:val="5C8C7C47"/>
    <w:rsid w:val="5CCD3101"/>
    <w:rsid w:val="5CF251CF"/>
    <w:rsid w:val="5CF86F26"/>
    <w:rsid w:val="5D115CC7"/>
    <w:rsid w:val="5D9014E5"/>
    <w:rsid w:val="5DC563D3"/>
    <w:rsid w:val="5DC70904"/>
    <w:rsid w:val="5DD74861"/>
    <w:rsid w:val="5E0E615F"/>
    <w:rsid w:val="5E285797"/>
    <w:rsid w:val="61C56418"/>
    <w:rsid w:val="61F56320"/>
    <w:rsid w:val="62611ACF"/>
    <w:rsid w:val="627679EB"/>
    <w:rsid w:val="62BE5431"/>
    <w:rsid w:val="6409798C"/>
    <w:rsid w:val="646E79F0"/>
    <w:rsid w:val="649C2992"/>
    <w:rsid w:val="64FD40AB"/>
    <w:rsid w:val="65995653"/>
    <w:rsid w:val="65BB5074"/>
    <w:rsid w:val="6651255F"/>
    <w:rsid w:val="66B700B3"/>
    <w:rsid w:val="67284AF4"/>
    <w:rsid w:val="67E51376"/>
    <w:rsid w:val="6865025E"/>
    <w:rsid w:val="68A70E42"/>
    <w:rsid w:val="68EA5EA1"/>
    <w:rsid w:val="69074908"/>
    <w:rsid w:val="69246A0D"/>
    <w:rsid w:val="69CB5326"/>
    <w:rsid w:val="6B5A4B67"/>
    <w:rsid w:val="6B987754"/>
    <w:rsid w:val="6BD145EC"/>
    <w:rsid w:val="6C0E758F"/>
    <w:rsid w:val="6C0F5480"/>
    <w:rsid w:val="6C253A60"/>
    <w:rsid w:val="6C2B0387"/>
    <w:rsid w:val="6C8A6BBE"/>
    <w:rsid w:val="6CAC372D"/>
    <w:rsid w:val="6CCB1CFE"/>
    <w:rsid w:val="6D2C3464"/>
    <w:rsid w:val="6D5913FD"/>
    <w:rsid w:val="6DE27117"/>
    <w:rsid w:val="6EE50124"/>
    <w:rsid w:val="6F660300"/>
    <w:rsid w:val="70BF2D89"/>
    <w:rsid w:val="71173DF9"/>
    <w:rsid w:val="712D5C24"/>
    <w:rsid w:val="712E469E"/>
    <w:rsid w:val="717D7989"/>
    <w:rsid w:val="72566C40"/>
    <w:rsid w:val="72975251"/>
    <w:rsid w:val="73A17174"/>
    <w:rsid w:val="74027DBC"/>
    <w:rsid w:val="74066C89"/>
    <w:rsid w:val="74E16804"/>
    <w:rsid w:val="75682F28"/>
    <w:rsid w:val="75E84D3E"/>
    <w:rsid w:val="75FD6FA5"/>
    <w:rsid w:val="76034FB7"/>
    <w:rsid w:val="76447702"/>
    <w:rsid w:val="765720F2"/>
    <w:rsid w:val="769F2F12"/>
    <w:rsid w:val="774220A9"/>
    <w:rsid w:val="77DD1AE6"/>
    <w:rsid w:val="78146F44"/>
    <w:rsid w:val="786A2005"/>
    <w:rsid w:val="78751B5B"/>
    <w:rsid w:val="78984C9D"/>
    <w:rsid w:val="79D559DA"/>
    <w:rsid w:val="79DA7265"/>
    <w:rsid w:val="7A335C15"/>
    <w:rsid w:val="7B0A4333"/>
    <w:rsid w:val="7B5B4377"/>
    <w:rsid w:val="7B8442C9"/>
    <w:rsid w:val="7C0728AB"/>
    <w:rsid w:val="7D6C2038"/>
    <w:rsid w:val="7E0961C3"/>
    <w:rsid w:val="7E5457BE"/>
    <w:rsid w:val="7E5E35BA"/>
    <w:rsid w:val="7EBE61B6"/>
    <w:rsid w:val="7EE2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ind w:firstLine="0" w:firstLineChars="0"/>
      <w:jc w:val="center"/>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5" w:lineRule="auto"/>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5" w:lineRule="auto"/>
      <w:ind w:firstLine="0" w:firstLineChars="0"/>
      <w:outlineLvl w:val="2"/>
    </w:pPr>
    <w:rPr>
      <w:b/>
      <w:bCs/>
      <w:sz w:val="30"/>
      <w:szCs w:val="32"/>
    </w:rPr>
  </w:style>
  <w:style w:type="paragraph" w:styleId="5">
    <w:name w:val="heading 4"/>
    <w:basedOn w:val="1"/>
    <w:next w:val="1"/>
    <w:link w:val="33"/>
    <w:unhideWhenUsed/>
    <w:qFormat/>
    <w:uiPriority w:val="9"/>
    <w:pPr>
      <w:keepNext/>
      <w:keepLines/>
      <w:spacing w:before="280" w:after="290" w:line="377" w:lineRule="auto"/>
      <w:ind w:firstLine="0" w:firstLineChars="0"/>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spacing w:before="280" w:after="290" w:line="377" w:lineRule="auto"/>
      <w:ind w:firstLine="0" w:firstLineChars="0"/>
      <w:outlineLvl w:val="4"/>
    </w:pPr>
    <w:rPr>
      <w:b/>
      <w:bCs/>
      <w:sz w:val="24"/>
      <w:szCs w:val="28"/>
    </w:rPr>
  </w:style>
  <w:style w:type="paragraph" w:styleId="7">
    <w:name w:val="heading 6"/>
    <w:basedOn w:val="1"/>
    <w:next w:val="1"/>
    <w:link w:val="37"/>
    <w:unhideWhenUsed/>
    <w:qFormat/>
    <w:uiPriority w:val="9"/>
    <w:pPr>
      <w:keepNext/>
      <w:keepLines/>
      <w:spacing w:before="240" w:after="64" w:line="319" w:lineRule="auto"/>
      <w:ind w:firstLine="0" w:firstLineChars="0"/>
      <w:outlineLvl w:val="5"/>
    </w:pPr>
    <w:rPr>
      <w:rFonts w:asciiTheme="majorHAnsi" w:hAnsiTheme="majorHAnsi" w:eastAsiaTheme="majorEastAsia" w:cstheme="majorBidi"/>
      <w:b/>
      <w:bCs/>
      <w:sz w:val="24"/>
      <w:szCs w:val="24"/>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 w:type="paragraph" w:styleId="9">
    <w:name w:val="footer"/>
    <w:basedOn w:val="1"/>
    <w:link w:val="24"/>
    <w:unhideWhenUsed/>
    <w:qFormat/>
    <w:uiPriority w:val="99"/>
    <w:pPr>
      <w:tabs>
        <w:tab w:val="center" w:pos="4153"/>
        <w:tab w:val="right" w:pos="8306"/>
      </w:tabs>
      <w:snapToGrid w:val="0"/>
      <w:jc w:val="left"/>
    </w:pPr>
    <w:rPr>
      <w:sz w:val="18"/>
      <w:szCs w:val="18"/>
    </w:rPr>
  </w:style>
  <w:style w:type="paragraph" w:styleId="10">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qFormat/>
    <w:uiPriority w:val="39"/>
  </w:style>
  <w:style w:type="paragraph" w:styleId="12">
    <w:name w:val="Subtitle"/>
    <w:basedOn w:val="1"/>
    <w:next w:val="1"/>
    <w:link w:val="29"/>
    <w:qFormat/>
    <w:uiPriority w:val="11"/>
    <w:pPr>
      <w:spacing w:before="240" w:after="60" w:line="312" w:lineRule="auto"/>
      <w:jc w:val="left"/>
      <w:outlineLvl w:val="1"/>
    </w:pPr>
    <w:rPr>
      <w:rFonts w:eastAsia="宋体" w:asciiTheme="majorHAnsi" w:hAnsiTheme="majorHAnsi" w:cstheme="majorBidi"/>
      <w:b/>
      <w:bCs/>
      <w:kern w:val="28"/>
      <w:sz w:val="24"/>
      <w:szCs w:val="32"/>
    </w:rPr>
  </w:style>
  <w:style w:type="paragraph" w:styleId="13">
    <w:name w:val="toc 2"/>
    <w:basedOn w:val="1"/>
    <w:next w:val="1"/>
    <w:semiHidden/>
    <w:unhideWhenUsed/>
    <w:qFormat/>
    <w:uiPriority w:val="39"/>
    <w:pPr>
      <w:ind w:left="420" w:leftChars="200"/>
    </w:pPr>
  </w:style>
  <w:style w:type="paragraph" w:styleId="14">
    <w:name w:val="HTML Preformatted"/>
    <w:basedOn w:val="1"/>
    <w:link w:val="2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32"/>
    <w:qFormat/>
    <w:uiPriority w:val="10"/>
    <w:pPr>
      <w:spacing w:before="240" w:after="60"/>
      <w:jc w:val="center"/>
      <w:outlineLvl w:val="0"/>
    </w:pPr>
    <w:rPr>
      <w:rFonts w:eastAsia="宋体" w:asciiTheme="majorHAnsi" w:hAnsiTheme="majorHAnsi" w:cstheme="majorBidi"/>
      <w:b/>
      <w:bCs/>
      <w:sz w:val="32"/>
      <w:szCs w:val="32"/>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0">
    <w:name w:val="Strong"/>
    <w:basedOn w:val="19"/>
    <w:qFormat/>
    <w:uiPriority w:val="22"/>
    <w:rPr>
      <w:b/>
      <w:bCs/>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character" w:styleId="22">
    <w:name w:val="HTML Code"/>
    <w:basedOn w:val="19"/>
    <w:semiHidden/>
    <w:unhideWhenUsed/>
    <w:qFormat/>
    <w:uiPriority w:val="99"/>
    <w:rPr>
      <w:rFonts w:ascii="宋体" w:hAnsi="宋体" w:eastAsia="宋体" w:cs="宋体"/>
      <w:sz w:val="24"/>
      <w:szCs w:val="24"/>
    </w:rPr>
  </w:style>
  <w:style w:type="character" w:customStyle="1" w:styleId="23">
    <w:name w:val="页眉 Char"/>
    <w:basedOn w:val="19"/>
    <w:link w:val="10"/>
    <w:qFormat/>
    <w:uiPriority w:val="99"/>
    <w:rPr>
      <w:sz w:val="18"/>
      <w:szCs w:val="18"/>
    </w:rPr>
  </w:style>
  <w:style w:type="character" w:customStyle="1" w:styleId="24">
    <w:name w:val="页脚 Char"/>
    <w:basedOn w:val="19"/>
    <w:link w:val="9"/>
    <w:qFormat/>
    <w:uiPriority w:val="99"/>
    <w:rPr>
      <w:sz w:val="18"/>
      <w:szCs w:val="18"/>
    </w:rPr>
  </w:style>
  <w:style w:type="character" w:customStyle="1" w:styleId="25">
    <w:name w:val="标题 1 Char"/>
    <w:basedOn w:val="19"/>
    <w:link w:val="2"/>
    <w:qFormat/>
    <w:uiPriority w:val="9"/>
    <w:rPr>
      <w:b/>
      <w:bCs/>
      <w:kern w:val="44"/>
      <w:sz w:val="44"/>
      <w:szCs w:val="44"/>
    </w:rPr>
  </w:style>
  <w:style w:type="paragraph" w:styleId="26">
    <w:name w:val="List Paragraph"/>
    <w:basedOn w:val="1"/>
    <w:qFormat/>
    <w:uiPriority w:val="34"/>
    <w:pPr>
      <w:ind w:firstLine="420"/>
    </w:pPr>
  </w:style>
  <w:style w:type="character" w:customStyle="1" w:styleId="27">
    <w:name w:val="HTML 预设格式 Char"/>
    <w:basedOn w:val="19"/>
    <w:link w:val="14"/>
    <w:semiHidden/>
    <w:qFormat/>
    <w:uiPriority w:val="99"/>
    <w:rPr>
      <w:rFonts w:ascii="宋体" w:hAnsi="宋体" w:eastAsia="宋体" w:cs="宋体"/>
      <w:kern w:val="0"/>
      <w:sz w:val="24"/>
      <w:szCs w:val="24"/>
    </w:rPr>
  </w:style>
  <w:style w:type="character" w:customStyle="1" w:styleId="28">
    <w:name w:val="hljs-attribute"/>
    <w:basedOn w:val="19"/>
    <w:qFormat/>
    <w:uiPriority w:val="0"/>
  </w:style>
  <w:style w:type="character" w:customStyle="1" w:styleId="29">
    <w:name w:val="副标题 Char"/>
    <w:basedOn w:val="19"/>
    <w:link w:val="12"/>
    <w:qFormat/>
    <w:uiPriority w:val="11"/>
    <w:rPr>
      <w:rFonts w:eastAsia="宋体" w:asciiTheme="majorHAnsi" w:hAnsiTheme="majorHAnsi" w:cstheme="majorBidi"/>
      <w:b/>
      <w:bCs/>
      <w:kern w:val="28"/>
      <w:sz w:val="24"/>
      <w:szCs w:val="32"/>
    </w:rPr>
  </w:style>
  <w:style w:type="character" w:customStyle="1" w:styleId="30">
    <w:name w:val="标题 2 Char"/>
    <w:basedOn w:val="19"/>
    <w:link w:val="3"/>
    <w:qFormat/>
    <w:uiPriority w:val="9"/>
    <w:rPr>
      <w:rFonts w:asciiTheme="majorHAnsi" w:hAnsiTheme="majorHAnsi" w:eastAsiaTheme="majorEastAsia" w:cstheme="majorBidi"/>
      <w:b/>
      <w:bCs/>
      <w:sz w:val="32"/>
      <w:szCs w:val="32"/>
    </w:rPr>
  </w:style>
  <w:style w:type="character" w:customStyle="1" w:styleId="31">
    <w:name w:val="标题 3 Char"/>
    <w:basedOn w:val="19"/>
    <w:link w:val="4"/>
    <w:qFormat/>
    <w:uiPriority w:val="9"/>
    <w:rPr>
      <w:b/>
      <w:bCs/>
      <w:sz w:val="30"/>
      <w:szCs w:val="32"/>
    </w:rPr>
  </w:style>
  <w:style w:type="character" w:customStyle="1" w:styleId="32">
    <w:name w:val="标题 Char"/>
    <w:basedOn w:val="19"/>
    <w:link w:val="16"/>
    <w:qFormat/>
    <w:uiPriority w:val="10"/>
    <w:rPr>
      <w:rFonts w:eastAsia="宋体" w:asciiTheme="majorHAnsi" w:hAnsiTheme="majorHAnsi" w:cstheme="majorBidi"/>
      <w:b/>
      <w:bCs/>
      <w:sz w:val="32"/>
      <w:szCs w:val="32"/>
    </w:rPr>
  </w:style>
  <w:style w:type="character" w:customStyle="1" w:styleId="33">
    <w:name w:val="标题 4 Char"/>
    <w:basedOn w:val="19"/>
    <w:link w:val="5"/>
    <w:qFormat/>
    <w:uiPriority w:val="9"/>
    <w:rPr>
      <w:rFonts w:asciiTheme="majorHAnsi" w:hAnsiTheme="majorHAnsi" w:eastAsiaTheme="majorEastAsia" w:cstheme="majorBidi"/>
      <w:b/>
      <w:bCs/>
      <w:sz w:val="28"/>
      <w:szCs w:val="28"/>
    </w:rPr>
  </w:style>
  <w:style w:type="character" w:customStyle="1" w:styleId="34">
    <w:name w:val="标题 5 Char"/>
    <w:basedOn w:val="19"/>
    <w:link w:val="6"/>
    <w:qFormat/>
    <w:uiPriority w:val="9"/>
    <w:rPr>
      <w:b/>
      <w:bCs/>
      <w:sz w:val="24"/>
      <w:szCs w:val="28"/>
    </w:rPr>
  </w:style>
  <w:style w:type="paragraph" w:customStyle="1" w:styleId="35">
    <w:name w:val="reader-word-layer"/>
    <w:basedOn w:val="1"/>
    <w:qFormat/>
    <w:uiPriority w:val="0"/>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6">
    <w:name w:val="hljs-preprocessor"/>
    <w:basedOn w:val="19"/>
    <w:qFormat/>
    <w:uiPriority w:val="0"/>
  </w:style>
  <w:style w:type="character" w:customStyle="1" w:styleId="37">
    <w:name w:val="标题 6 Char"/>
    <w:basedOn w:val="19"/>
    <w:link w:val="7"/>
    <w:qFormat/>
    <w:uiPriority w:val="9"/>
    <w:rPr>
      <w:rFonts w:asciiTheme="majorHAnsi" w:hAnsiTheme="majorHAnsi" w:eastAsiaTheme="majorEastAsia" w:cstheme="majorBidi"/>
      <w:b/>
      <w:bCs/>
      <w:sz w:val="24"/>
      <w:szCs w:val="24"/>
    </w:rPr>
  </w:style>
  <w:style w:type="character" w:customStyle="1" w:styleId="38">
    <w:name w:val="fontstyle01"/>
    <w:basedOn w:val="19"/>
    <w:qFormat/>
    <w:uiPriority w:val="0"/>
    <w:rPr>
      <w:rFonts w:hint="default" w:ascii="NimbusRomNo9L-Regu" w:hAnsi="NimbusRomNo9L-Regu"/>
      <w:color w:val="000000"/>
      <w:sz w:val="24"/>
      <w:szCs w:val="24"/>
    </w:rPr>
  </w:style>
  <w:style w:type="character" w:customStyle="1" w:styleId="39">
    <w:name w:val="fontstyle21"/>
    <w:basedOn w:val="19"/>
    <w:qFormat/>
    <w:uiPriority w:val="0"/>
    <w:rPr>
      <w:rFonts w:hint="default" w:ascii="NimbusMonL-Regu" w:hAnsi="NimbusMonL-Regu"/>
      <w:color w:val="000000"/>
      <w:sz w:val="22"/>
      <w:szCs w:val="22"/>
    </w:rPr>
  </w:style>
  <w:style w:type="character" w:customStyle="1" w:styleId="40">
    <w:name w:val="tgt"/>
    <w:basedOn w:val="19"/>
    <w:qFormat/>
    <w:uiPriority w:val="0"/>
  </w:style>
  <w:style w:type="paragraph" w:customStyle="1" w:styleId="41">
    <w:name w:val="WPSOffice手动目录 2"/>
    <w:qFormat/>
    <w:uiPriority w:val="0"/>
    <w:pPr>
      <w:ind w:leftChars="200"/>
    </w:pPr>
    <w:rPr>
      <w:rFonts w:ascii="Times New Roman" w:hAnsi="Times New Roman" w:eastAsia="宋体" w:cs="Times New Roman"/>
      <w:sz w:val="20"/>
      <w:szCs w:val="20"/>
    </w:rPr>
  </w:style>
  <w:style w:type="paragraph" w:customStyle="1" w:styleId="4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6432AA-46B5-46DC-91EE-9C3C5D838E5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3972</Words>
  <Characters>22646</Characters>
  <Lines>188</Lines>
  <Paragraphs>53</Paragraphs>
  <TotalTime>47</TotalTime>
  <ScaleCrop>false</ScaleCrop>
  <LinksUpToDate>false</LinksUpToDate>
  <CharactersWithSpaces>26565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2016-07-15T06:30:00Z</dcterms:created>
  <dc:creator>yangyang</dc:creator>
  <cp:lastModifiedBy>小洛</cp:lastModifiedBy>
  <cp:lastPrinted>2017-08-25T06:11:00Z</cp:lastPrinted>
  <dcterms:modified xsi:type="dcterms:W3CDTF">2020-09-27T07:28:25Z</dcterms:modified>
  <cp:revision>4429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