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32E4" w:rsidRPr="002E32E4" w:rsidRDefault="002E32E4" w:rsidP="002E32E4">
      <w:pPr>
        <w:widowControl/>
        <w:jc w:val="left"/>
        <w:outlineLvl w:val="0"/>
        <w:rPr>
          <w:rFonts w:ascii="微软雅黑" w:eastAsia="微软雅黑" w:hAnsi="微软雅黑" w:cs="宋体"/>
          <w:color w:val="666666"/>
          <w:kern w:val="0"/>
          <w:sz w:val="18"/>
          <w:szCs w:val="18"/>
        </w:rPr>
      </w:pPr>
      <w:bookmarkStart w:id="0" w:name="_GoBack"/>
      <w:bookmarkEnd w:id="0"/>
      <w:r w:rsidRPr="002E32E4">
        <w:rPr>
          <w:rFonts w:ascii="微软雅黑" w:eastAsia="微软雅黑" w:hAnsi="微软雅黑" w:cs="宋体" w:hint="eastAsia"/>
          <w:b/>
          <w:bCs/>
          <w:color w:val="333333"/>
          <w:kern w:val="36"/>
          <w:sz w:val="30"/>
          <w:szCs w:val="30"/>
        </w:rPr>
        <w:t>试题1(2017年上半年试题60-61)</w:t>
      </w:r>
    </w:p>
    <w:p w:rsidR="002E32E4" w:rsidRPr="002E32E4" w:rsidRDefault="002E32E4" w:rsidP="002E32E4">
      <w:pPr>
        <w:widowControl/>
        <w:spacing w:after="240" w:line="540" w:lineRule="atLeast"/>
        <w:jc w:val="left"/>
        <w:rPr>
          <w:rFonts w:ascii="微软雅黑" w:eastAsia="微软雅黑" w:hAnsi="微软雅黑" w:cs="宋体"/>
          <w:color w:val="444444"/>
          <w:kern w:val="0"/>
          <w:sz w:val="24"/>
          <w:szCs w:val="24"/>
        </w:rPr>
      </w:pPr>
      <w:r w:rsidRPr="002E32E4">
        <w:rPr>
          <w:rFonts w:ascii="微软雅黑" w:eastAsia="微软雅黑" w:hAnsi="微软雅黑" w:cs="宋体" w:hint="eastAsia"/>
          <w:color w:val="444444"/>
          <w:kern w:val="0"/>
          <w:sz w:val="24"/>
          <w:szCs w:val="24"/>
        </w:rPr>
        <w:t>计算机系统的性能一般包括两个大的方面。一个方面是它的（  ），也就是计算机系统能正常工作的时间，其指标可以是能够持续工作的时间长度，也可以是在一段时间内，能正常工作的时间所占的百分比;另一个方面是处理能力，这又可分为三类指标，第一类指标是吞吐率，第二类指标是响应时间，第三类指标是（  ），即在给定时间区间中，各种部件被使用的时间与整个时间之比。</w:t>
      </w:r>
      <w:r w:rsidRPr="002E32E4">
        <w:rPr>
          <w:rFonts w:ascii="微软雅黑" w:eastAsia="微软雅黑" w:hAnsi="微软雅黑" w:cs="宋体" w:hint="eastAsia"/>
          <w:color w:val="444444"/>
          <w:kern w:val="0"/>
          <w:sz w:val="24"/>
          <w:szCs w:val="24"/>
        </w:rPr>
        <w:br/>
        <w:t>A.可用性 </w:t>
      </w:r>
      <w:r w:rsidRPr="002E32E4">
        <w:rPr>
          <w:rFonts w:ascii="微软雅黑" w:eastAsia="微软雅黑" w:hAnsi="微软雅黑" w:cs="宋体" w:hint="eastAsia"/>
          <w:color w:val="444444"/>
          <w:kern w:val="0"/>
          <w:sz w:val="24"/>
          <w:szCs w:val="24"/>
        </w:rPr>
        <w:br/>
        <w:t>B.安全性 </w:t>
      </w:r>
      <w:r w:rsidRPr="002E32E4">
        <w:rPr>
          <w:rFonts w:ascii="微软雅黑" w:eastAsia="微软雅黑" w:hAnsi="微软雅黑" w:cs="宋体" w:hint="eastAsia"/>
          <w:color w:val="444444"/>
          <w:kern w:val="0"/>
          <w:sz w:val="24"/>
          <w:szCs w:val="24"/>
        </w:rPr>
        <w:br/>
        <w:t>C.健壮性 </w:t>
      </w:r>
      <w:r w:rsidRPr="002E32E4">
        <w:rPr>
          <w:rFonts w:ascii="微软雅黑" w:eastAsia="微软雅黑" w:hAnsi="微软雅黑" w:cs="宋体" w:hint="eastAsia"/>
          <w:color w:val="444444"/>
          <w:kern w:val="0"/>
          <w:sz w:val="24"/>
          <w:szCs w:val="24"/>
        </w:rPr>
        <w:br/>
        <w:t>D.可伸缩性 </w:t>
      </w:r>
      <w:r w:rsidRPr="002E32E4">
        <w:rPr>
          <w:rFonts w:ascii="微软雅黑" w:eastAsia="微软雅黑" w:hAnsi="微软雅黑" w:cs="宋体" w:hint="eastAsia"/>
          <w:color w:val="444444"/>
          <w:kern w:val="0"/>
          <w:sz w:val="24"/>
          <w:szCs w:val="24"/>
        </w:rPr>
        <w:br/>
      </w:r>
      <w:r w:rsidRPr="002E32E4">
        <w:rPr>
          <w:rFonts w:ascii="微软雅黑" w:eastAsia="微软雅黑" w:hAnsi="微软雅黑" w:cs="宋体" w:hint="eastAsia"/>
          <w:color w:val="444444"/>
          <w:kern w:val="0"/>
          <w:sz w:val="24"/>
          <w:szCs w:val="24"/>
        </w:rPr>
        <w:br/>
        <w:t>A.可靠性 </w:t>
      </w:r>
      <w:r w:rsidRPr="002E32E4">
        <w:rPr>
          <w:rFonts w:ascii="微软雅黑" w:eastAsia="微软雅黑" w:hAnsi="微软雅黑" w:cs="宋体" w:hint="eastAsia"/>
          <w:color w:val="444444"/>
          <w:kern w:val="0"/>
          <w:sz w:val="24"/>
          <w:szCs w:val="24"/>
        </w:rPr>
        <w:br/>
        <w:t>B.资源利用率 </w:t>
      </w:r>
      <w:r w:rsidRPr="002E32E4">
        <w:rPr>
          <w:rFonts w:ascii="微软雅黑" w:eastAsia="微软雅黑" w:hAnsi="微软雅黑" w:cs="宋体" w:hint="eastAsia"/>
          <w:color w:val="444444"/>
          <w:kern w:val="0"/>
          <w:sz w:val="24"/>
          <w:szCs w:val="24"/>
        </w:rPr>
        <w:br/>
        <w:t>C.系统负载 </w:t>
      </w:r>
      <w:r w:rsidRPr="002E32E4">
        <w:rPr>
          <w:rFonts w:ascii="微软雅黑" w:eastAsia="微软雅黑" w:hAnsi="微软雅黑" w:cs="宋体" w:hint="eastAsia"/>
          <w:color w:val="444444"/>
          <w:kern w:val="0"/>
          <w:sz w:val="24"/>
          <w:szCs w:val="24"/>
        </w:rPr>
        <w:br/>
        <w:t>D.吞吐量</w:t>
      </w:r>
    </w:p>
    <w:p w:rsidR="002E32E4" w:rsidRPr="002E32E4" w:rsidRDefault="002E32E4" w:rsidP="002E32E4">
      <w:pPr>
        <w:widowControl/>
        <w:spacing w:line="540" w:lineRule="atLeast"/>
        <w:jc w:val="left"/>
        <w:rPr>
          <w:rFonts w:ascii="微软雅黑" w:eastAsia="微软雅黑" w:hAnsi="微软雅黑" w:cs="宋体"/>
          <w:color w:val="444444"/>
          <w:kern w:val="0"/>
          <w:sz w:val="24"/>
          <w:szCs w:val="24"/>
        </w:rPr>
      </w:pPr>
      <w:r w:rsidRPr="002E32E4">
        <w:rPr>
          <w:rFonts w:ascii="微软雅黑" w:eastAsia="微软雅黑" w:hAnsi="微软雅黑" w:cs="宋体" w:hint="eastAsia"/>
          <w:b/>
          <w:bCs/>
          <w:color w:val="444444"/>
          <w:kern w:val="0"/>
          <w:sz w:val="24"/>
          <w:szCs w:val="24"/>
        </w:rPr>
        <w:t>试题分析</w:t>
      </w:r>
    </w:p>
    <w:p w:rsidR="002E32E4" w:rsidRPr="002E32E4" w:rsidRDefault="002E32E4" w:rsidP="002E32E4">
      <w:pPr>
        <w:widowControl/>
        <w:spacing w:line="540" w:lineRule="atLeast"/>
        <w:jc w:val="left"/>
        <w:rPr>
          <w:rFonts w:ascii="微软雅黑" w:eastAsia="微软雅黑" w:hAnsi="微软雅黑" w:cs="宋体"/>
          <w:color w:val="444444"/>
          <w:kern w:val="0"/>
          <w:sz w:val="24"/>
          <w:szCs w:val="24"/>
        </w:rPr>
      </w:pPr>
      <w:r w:rsidRPr="002E32E4">
        <w:rPr>
          <w:rFonts w:ascii="微软雅黑" w:eastAsia="微软雅黑" w:hAnsi="微软雅黑" w:cs="宋体" w:hint="eastAsia"/>
          <w:color w:val="444444"/>
          <w:kern w:val="0"/>
          <w:sz w:val="24"/>
          <w:szCs w:val="24"/>
        </w:rPr>
        <w:t>计算机系统的性能一般包括两个大的方面。一个方面是它的可靠性或可用性，也就是计算机系统能正常工作的时间，其指标可以是能够持续工作的时间长度（例如，平均无故障时间），也可以是在一段时间内，能正常工作的时间所占的百分比；另一个方面是它的处理能力或效率，这又可分为三类指标，第一类指标是吞吐率（例如，系统在单位时间内能处理正常作业的个数），第二类指标是响应时间（从系统得到输入到给出输出之间的时间），第三类指标是资源利用率，即在</w:t>
      </w:r>
      <w:r w:rsidRPr="002E32E4">
        <w:rPr>
          <w:rFonts w:ascii="微软雅黑" w:eastAsia="微软雅黑" w:hAnsi="微软雅黑" w:cs="宋体" w:hint="eastAsia"/>
          <w:color w:val="444444"/>
          <w:kern w:val="0"/>
          <w:sz w:val="24"/>
          <w:szCs w:val="24"/>
        </w:rPr>
        <w:lastRenderedPageBreak/>
        <w:t>给定的时间区间中，各种部件（包括硬设备和软件系统）被使用的时间与整个时间之比。当然，不同的系统对性能指标的描述有所不同，例如，计算机网络系统常用的性能评估指标为信道传输速率、信道吞吐量和容量、信道利用率、传输延迟、响应时间和负载能力等。</w:t>
      </w:r>
    </w:p>
    <w:p w:rsidR="002E32E4" w:rsidRPr="002E32E4" w:rsidRDefault="002E32E4" w:rsidP="002E32E4">
      <w:pPr>
        <w:widowControl/>
        <w:spacing w:line="540" w:lineRule="atLeast"/>
        <w:jc w:val="left"/>
        <w:rPr>
          <w:rFonts w:ascii="微软雅黑" w:eastAsia="微软雅黑" w:hAnsi="微软雅黑" w:cs="宋体"/>
          <w:color w:val="444444"/>
          <w:kern w:val="0"/>
          <w:sz w:val="24"/>
          <w:szCs w:val="24"/>
        </w:rPr>
      </w:pPr>
      <w:r w:rsidRPr="002E32E4">
        <w:rPr>
          <w:rFonts w:ascii="微软雅黑" w:eastAsia="微软雅黑" w:hAnsi="微软雅黑" w:cs="宋体" w:hint="eastAsia"/>
          <w:b/>
          <w:bCs/>
          <w:color w:val="444444"/>
          <w:kern w:val="0"/>
          <w:sz w:val="24"/>
          <w:szCs w:val="24"/>
        </w:rPr>
        <w:t>试题答案</w:t>
      </w:r>
    </w:p>
    <w:p w:rsidR="002E32E4" w:rsidRPr="002E32E4" w:rsidRDefault="002E32E4" w:rsidP="00E0141B">
      <w:pPr>
        <w:widowControl/>
        <w:spacing w:line="540" w:lineRule="atLeast"/>
        <w:jc w:val="left"/>
        <w:rPr>
          <w:rFonts w:ascii="微软雅黑" w:eastAsia="微软雅黑" w:hAnsi="微软雅黑" w:cs="宋体"/>
          <w:color w:val="8D8C8C"/>
          <w:kern w:val="0"/>
          <w:sz w:val="18"/>
          <w:szCs w:val="18"/>
        </w:rPr>
      </w:pPr>
      <w:r w:rsidRPr="002E32E4">
        <w:rPr>
          <w:rFonts w:ascii="微软雅黑" w:eastAsia="微软雅黑" w:hAnsi="微软雅黑" w:cs="宋体" w:hint="eastAsia"/>
          <w:color w:val="444444"/>
          <w:kern w:val="0"/>
          <w:sz w:val="24"/>
          <w:szCs w:val="24"/>
        </w:rPr>
        <w:t>（60）A（61）B</w:t>
      </w:r>
      <w:r w:rsidR="00E0141B" w:rsidRPr="002E32E4">
        <w:rPr>
          <w:rFonts w:ascii="微软雅黑" w:eastAsia="微软雅黑" w:hAnsi="微软雅黑" w:cs="宋体"/>
          <w:color w:val="8D8C8C"/>
          <w:kern w:val="0"/>
          <w:sz w:val="18"/>
          <w:szCs w:val="18"/>
        </w:rPr>
        <w:t xml:space="preserve"> </w:t>
      </w:r>
    </w:p>
    <w:p w:rsidR="002E32E4" w:rsidRPr="002E32E4" w:rsidRDefault="002E32E4" w:rsidP="002E32E4">
      <w:pPr>
        <w:widowControl/>
        <w:jc w:val="left"/>
        <w:outlineLvl w:val="0"/>
        <w:rPr>
          <w:rFonts w:ascii="微软雅黑" w:eastAsia="微软雅黑" w:hAnsi="微软雅黑" w:cs="宋体"/>
          <w:b/>
          <w:bCs/>
          <w:color w:val="333333"/>
          <w:kern w:val="36"/>
          <w:sz w:val="30"/>
          <w:szCs w:val="30"/>
        </w:rPr>
      </w:pPr>
      <w:r w:rsidRPr="002E32E4">
        <w:rPr>
          <w:rFonts w:ascii="微软雅黑" w:eastAsia="微软雅黑" w:hAnsi="微软雅黑" w:cs="宋体" w:hint="eastAsia"/>
          <w:b/>
          <w:bCs/>
          <w:color w:val="333333"/>
          <w:kern w:val="36"/>
          <w:sz w:val="30"/>
          <w:szCs w:val="30"/>
        </w:rPr>
        <w:t>试题2(2015年上半年试题60-61)</w:t>
      </w:r>
    </w:p>
    <w:p w:rsidR="002E32E4" w:rsidRPr="002E32E4" w:rsidRDefault="002E32E4" w:rsidP="002E32E4">
      <w:pPr>
        <w:widowControl/>
        <w:spacing w:after="240" w:line="540" w:lineRule="atLeast"/>
        <w:jc w:val="left"/>
        <w:rPr>
          <w:rFonts w:ascii="微软雅黑" w:eastAsia="微软雅黑" w:hAnsi="微软雅黑" w:cs="宋体"/>
          <w:color w:val="444444"/>
          <w:kern w:val="0"/>
          <w:sz w:val="24"/>
          <w:szCs w:val="24"/>
        </w:rPr>
      </w:pPr>
      <w:r w:rsidRPr="002E32E4">
        <w:rPr>
          <w:rFonts w:ascii="微软雅黑" w:eastAsia="微软雅黑" w:hAnsi="微软雅黑" w:cs="宋体" w:hint="eastAsia"/>
          <w:color w:val="444444"/>
          <w:kern w:val="0"/>
          <w:sz w:val="24"/>
          <w:szCs w:val="24"/>
        </w:rPr>
        <w:t>计算机系统性能评估中， （  ）考虑了各类指令在程序中所占的比例。（  ）考虑了诸如I/O结构、操作系统、编译程序的效率对系统性能的影响，可以较为准确评估计算机系统的实际性能。A.时钟频率法 </w:t>
      </w:r>
      <w:r w:rsidRPr="002E32E4">
        <w:rPr>
          <w:rFonts w:ascii="微软雅黑" w:eastAsia="微软雅黑" w:hAnsi="微软雅黑" w:cs="宋体" w:hint="eastAsia"/>
          <w:color w:val="444444"/>
          <w:kern w:val="0"/>
          <w:sz w:val="24"/>
          <w:szCs w:val="24"/>
        </w:rPr>
        <w:br/>
        <w:t>B.等效指令速度法 </w:t>
      </w:r>
      <w:r w:rsidRPr="002E32E4">
        <w:rPr>
          <w:rFonts w:ascii="微软雅黑" w:eastAsia="微软雅黑" w:hAnsi="微软雅黑" w:cs="宋体" w:hint="eastAsia"/>
          <w:color w:val="444444"/>
          <w:kern w:val="0"/>
          <w:sz w:val="24"/>
          <w:szCs w:val="24"/>
        </w:rPr>
        <w:br/>
        <w:t>C.综合理论性能法 </w:t>
      </w:r>
      <w:r w:rsidRPr="002E32E4">
        <w:rPr>
          <w:rFonts w:ascii="微软雅黑" w:eastAsia="微软雅黑" w:hAnsi="微软雅黑" w:cs="宋体" w:hint="eastAsia"/>
          <w:color w:val="444444"/>
          <w:kern w:val="0"/>
          <w:sz w:val="24"/>
          <w:szCs w:val="24"/>
        </w:rPr>
        <w:br/>
        <w:t>D.基准程序法 </w:t>
      </w:r>
      <w:r w:rsidRPr="002E32E4">
        <w:rPr>
          <w:rFonts w:ascii="微软雅黑" w:eastAsia="微软雅黑" w:hAnsi="微软雅黑" w:cs="宋体" w:hint="eastAsia"/>
          <w:color w:val="444444"/>
          <w:kern w:val="0"/>
          <w:sz w:val="24"/>
          <w:szCs w:val="24"/>
        </w:rPr>
        <w:br/>
      </w:r>
      <w:r w:rsidRPr="002E32E4">
        <w:rPr>
          <w:rFonts w:ascii="微软雅黑" w:eastAsia="微软雅黑" w:hAnsi="微软雅黑" w:cs="宋体" w:hint="eastAsia"/>
          <w:color w:val="444444"/>
          <w:kern w:val="0"/>
          <w:sz w:val="24"/>
          <w:szCs w:val="24"/>
        </w:rPr>
        <w:br/>
        <w:t>A.时钟频率法 </w:t>
      </w:r>
      <w:r w:rsidRPr="002E32E4">
        <w:rPr>
          <w:rFonts w:ascii="微软雅黑" w:eastAsia="微软雅黑" w:hAnsi="微软雅黑" w:cs="宋体" w:hint="eastAsia"/>
          <w:color w:val="444444"/>
          <w:kern w:val="0"/>
          <w:sz w:val="24"/>
          <w:szCs w:val="24"/>
        </w:rPr>
        <w:br/>
        <w:t>B.等效指令速度法 </w:t>
      </w:r>
      <w:r w:rsidRPr="002E32E4">
        <w:rPr>
          <w:rFonts w:ascii="微软雅黑" w:eastAsia="微软雅黑" w:hAnsi="微软雅黑" w:cs="宋体" w:hint="eastAsia"/>
          <w:color w:val="444444"/>
          <w:kern w:val="0"/>
          <w:sz w:val="24"/>
          <w:szCs w:val="24"/>
        </w:rPr>
        <w:br/>
        <w:t>C.综合理论性能法 </w:t>
      </w:r>
      <w:r w:rsidRPr="002E32E4">
        <w:rPr>
          <w:rFonts w:ascii="微软雅黑" w:eastAsia="微软雅黑" w:hAnsi="微软雅黑" w:cs="宋体" w:hint="eastAsia"/>
          <w:color w:val="444444"/>
          <w:kern w:val="0"/>
          <w:sz w:val="24"/>
          <w:szCs w:val="24"/>
        </w:rPr>
        <w:br/>
        <w:t>D.基准程序法</w:t>
      </w:r>
    </w:p>
    <w:p w:rsidR="002E32E4" w:rsidRPr="002E32E4" w:rsidRDefault="002E32E4" w:rsidP="002E32E4">
      <w:pPr>
        <w:widowControl/>
        <w:spacing w:line="540" w:lineRule="atLeast"/>
        <w:jc w:val="left"/>
        <w:rPr>
          <w:rFonts w:ascii="微软雅黑" w:eastAsia="微软雅黑" w:hAnsi="微软雅黑" w:cs="宋体"/>
          <w:color w:val="444444"/>
          <w:kern w:val="0"/>
          <w:sz w:val="24"/>
          <w:szCs w:val="24"/>
        </w:rPr>
      </w:pPr>
      <w:r w:rsidRPr="002E32E4">
        <w:rPr>
          <w:rFonts w:ascii="微软雅黑" w:eastAsia="微软雅黑" w:hAnsi="微软雅黑" w:cs="宋体" w:hint="eastAsia"/>
          <w:b/>
          <w:bCs/>
          <w:color w:val="444444"/>
          <w:kern w:val="0"/>
          <w:sz w:val="24"/>
          <w:szCs w:val="24"/>
        </w:rPr>
        <w:t>试题分析</w:t>
      </w:r>
    </w:p>
    <w:p w:rsidR="002E32E4" w:rsidRPr="002E32E4" w:rsidRDefault="002E32E4" w:rsidP="002E32E4">
      <w:pPr>
        <w:widowControl/>
        <w:spacing w:line="540" w:lineRule="atLeast"/>
        <w:jc w:val="left"/>
        <w:rPr>
          <w:rFonts w:ascii="微软雅黑" w:eastAsia="微软雅黑" w:hAnsi="微软雅黑" w:cs="宋体"/>
          <w:color w:val="444444"/>
          <w:kern w:val="0"/>
          <w:sz w:val="24"/>
          <w:szCs w:val="24"/>
        </w:rPr>
      </w:pPr>
      <w:r w:rsidRPr="002E32E4">
        <w:rPr>
          <w:rFonts w:ascii="微软雅黑" w:eastAsia="微软雅黑" w:hAnsi="微软雅黑" w:cs="宋体" w:hint="eastAsia"/>
          <w:color w:val="444444"/>
          <w:kern w:val="0"/>
          <w:sz w:val="24"/>
          <w:szCs w:val="24"/>
        </w:rPr>
        <w:t>1．时钟频率法</w:t>
      </w:r>
    </w:p>
    <w:p w:rsidR="002E32E4" w:rsidRPr="002E32E4" w:rsidRDefault="002E32E4" w:rsidP="002E32E4">
      <w:pPr>
        <w:widowControl/>
        <w:spacing w:line="540" w:lineRule="atLeast"/>
        <w:jc w:val="left"/>
        <w:rPr>
          <w:rFonts w:ascii="微软雅黑" w:eastAsia="微软雅黑" w:hAnsi="微软雅黑" w:cs="宋体"/>
          <w:color w:val="444444"/>
          <w:kern w:val="0"/>
          <w:sz w:val="24"/>
          <w:szCs w:val="24"/>
        </w:rPr>
      </w:pPr>
      <w:r w:rsidRPr="002E32E4">
        <w:rPr>
          <w:rFonts w:ascii="微软雅黑" w:eastAsia="微软雅黑" w:hAnsi="微软雅黑" w:cs="宋体" w:hint="eastAsia"/>
          <w:color w:val="444444"/>
          <w:kern w:val="0"/>
          <w:sz w:val="24"/>
          <w:szCs w:val="24"/>
        </w:rPr>
        <w:t>计算机的时钟频率在一定程度上反映了机器速度。显然，对同一种机型的计算机，时钟频率越高，计算机的工作速度就越快。但是，由于不同的计算机硬件电路和</w:t>
      </w:r>
      <w:r w:rsidRPr="002E32E4">
        <w:rPr>
          <w:rFonts w:ascii="微软雅黑" w:eastAsia="微软雅黑" w:hAnsi="微软雅黑" w:cs="宋体" w:hint="eastAsia"/>
          <w:color w:val="444444"/>
          <w:kern w:val="0"/>
          <w:sz w:val="24"/>
          <w:szCs w:val="24"/>
        </w:rPr>
        <w:lastRenderedPageBreak/>
        <w:t>器件的不完全相同，所以其所需要的时钟频率范围也不一定相同。相同频率、不同体系结构的机器，其速度和性能可能会相差很多倍。</w:t>
      </w:r>
    </w:p>
    <w:p w:rsidR="002E32E4" w:rsidRPr="002E32E4" w:rsidRDefault="002E32E4" w:rsidP="002E32E4">
      <w:pPr>
        <w:widowControl/>
        <w:spacing w:line="540" w:lineRule="atLeast"/>
        <w:jc w:val="left"/>
        <w:rPr>
          <w:rFonts w:ascii="微软雅黑" w:eastAsia="微软雅黑" w:hAnsi="微软雅黑" w:cs="宋体"/>
          <w:color w:val="444444"/>
          <w:kern w:val="0"/>
          <w:sz w:val="24"/>
          <w:szCs w:val="24"/>
        </w:rPr>
      </w:pPr>
      <w:r w:rsidRPr="002E32E4">
        <w:rPr>
          <w:rFonts w:ascii="微软雅黑" w:eastAsia="微软雅黑" w:hAnsi="微软雅黑" w:cs="宋体" w:hint="eastAsia"/>
          <w:color w:val="444444"/>
          <w:kern w:val="0"/>
          <w:sz w:val="24"/>
          <w:szCs w:val="24"/>
        </w:rPr>
        <w:t>2．等效指令速度法</w:t>
      </w:r>
    </w:p>
    <w:p w:rsidR="002E32E4" w:rsidRPr="002E32E4" w:rsidRDefault="002E32E4" w:rsidP="002E32E4">
      <w:pPr>
        <w:widowControl/>
        <w:spacing w:line="540" w:lineRule="atLeast"/>
        <w:jc w:val="left"/>
        <w:rPr>
          <w:rFonts w:ascii="微软雅黑" w:eastAsia="微软雅黑" w:hAnsi="微软雅黑" w:cs="宋体"/>
          <w:color w:val="444444"/>
          <w:kern w:val="0"/>
          <w:sz w:val="24"/>
          <w:szCs w:val="24"/>
        </w:rPr>
      </w:pPr>
      <w:r w:rsidRPr="002E32E4">
        <w:rPr>
          <w:rFonts w:ascii="微软雅黑" w:eastAsia="微软雅黑" w:hAnsi="微软雅黑" w:cs="宋体" w:hint="eastAsia"/>
          <w:color w:val="444444"/>
          <w:kern w:val="0"/>
          <w:sz w:val="24"/>
          <w:szCs w:val="24"/>
        </w:rPr>
        <w:t>等效指令速度法也称为吉普森混合法（Gibson mix）或混合比例计算法，是通过各类指令在程序中所占的比例（W</w:t>
      </w:r>
      <w:r w:rsidRPr="002E32E4">
        <w:rPr>
          <w:rFonts w:ascii="微软雅黑" w:eastAsia="微软雅黑" w:hAnsi="微软雅黑" w:cs="宋体" w:hint="eastAsia"/>
          <w:color w:val="444444"/>
          <w:kern w:val="0"/>
          <w:sz w:val="24"/>
          <w:szCs w:val="24"/>
          <w:vertAlign w:val="subscript"/>
        </w:rPr>
        <w:t>i</w:t>
      </w:r>
      <w:r w:rsidRPr="002E32E4">
        <w:rPr>
          <w:rFonts w:ascii="微软雅黑" w:eastAsia="微软雅黑" w:hAnsi="微软雅黑" w:cs="宋体" w:hint="eastAsia"/>
          <w:color w:val="444444"/>
          <w:kern w:val="0"/>
          <w:sz w:val="24"/>
          <w:szCs w:val="24"/>
        </w:rPr>
        <w:t>）进行计算得到的。若各类指令的执行时间为t</w:t>
      </w:r>
      <w:r w:rsidRPr="002E32E4">
        <w:rPr>
          <w:rFonts w:ascii="微软雅黑" w:eastAsia="微软雅黑" w:hAnsi="微软雅黑" w:cs="宋体" w:hint="eastAsia"/>
          <w:color w:val="444444"/>
          <w:kern w:val="0"/>
          <w:sz w:val="24"/>
          <w:szCs w:val="24"/>
          <w:vertAlign w:val="subscript"/>
        </w:rPr>
        <w:t>i</w:t>
      </w:r>
      <w:r w:rsidRPr="002E32E4">
        <w:rPr>
          <w:rFonts w:ascii="微软雅黑" w:eastAsia="微软雅黑" w:hAnsi="微软雅黑" w:cs="宋体" w:hint="eastAsia"/>
          <w:color w:val="444444"/>
          <w:kern w:val="0"/>
          <w:sz w:val="24"/>
          <w:szCs w:val="24"/>
        </w:rPr>
        <w:t>，则等效指令的执行时间为：</w:t>
      </w:r>
    </w:p>
    <w:p w:rsidR="002E32E4" w:rsidRPr="002E32E4" w:rsidRDefault="002E32E4" w:rsidP="002E32E4">
      <w:pPr>
        <w:widowControl/>
        <w:spacing w:line="540" w:lineRule="atLeast"/>
        <w:jc w:val="center"/>
        <w:rPr>
          <w:rFonts w:ascii="微软雅黑" w:eastAsia="微软雅黑" w:hAnsi="微软雅黑" w:cs="宋体"/>
          <w:color w:val="444444"/>
          <w:kern w:val="0"/>
          <w:sz w:val="24"/>
          <w:szCs w:val="24"/>
        </w:rPr>
      </w:pPr>
      <w:r>
        <w:rPr>
          <w:rFonts w:ascii="微软雅黑" w:eastAsia="微软雅黑" w:hAnsi="微软雅黑" w:cs="宋体"/>
          <w:noProof/>
          <w:color w:val="444444"/>
          <w:kern w:val="0"/>
          <w:sz w:val="24"/>
          <w:szCs w:val="24"/>
        </w:rPr>
        <w:drawing>
          <wp:inline distT="0" distB="0" distL="0" distR="0">
            <wp:extent cx="685800" cy="419100"/>
            <wp:effectExtent l="0" t="0" r="0" b="0"/>
            <wp:docPr id="5" name="图片 5" descr="http://www.educity.cn/tiku/uploadfiles/2015-05/05cbf467dc3a46629917ce4c9cbff3d8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educity.cn/tiku/uploadfiles/2015-05/05cbf467dc3a46629917ce4c9cbff3d8_.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 cy="419100"/>
                    </a:xfrm>
                    <a:prstGeom prst="rect">
                      <a:avLst/>
                    </a:prstGeom>
                    <a:noFill/>
                    <a:ln>
                      <a:noFill/>
                    </a:ln>
                  </pic:spPr>
                </pic:pic>
              </a:graphicData>
            </a:graphic>
          </wp:inline>
        </w:drawing>
      </w:r>
    </w:p>
    <w:p w:rsidR="002E32E4" w:rsidRPr="002E32E4" w:rsidRDefault="002E32E4" w:rsidP="002E32E4">
      <w:pPr>
        <w:widowControl/>
        <w:spacing w:line="540" w:lineRule="atLeast"/>
        <w:jc w:val="left"/>
        <w:rPr>
          <w:rFonts w:ascii="微软雅黑" w:eastAsia="微软雅黑" w:hAnsi="微软雅黑" w:cs="宋体"/>
          <w:color w:val="444444"/>
          <w:kern w:val="0"/>
          <w:sz w:val="24"/>
          <w:szCs w:val="24"/>
        </w:rPr>
      </w:pPr>
      <w:r w:rsidRPr="002E32E4">
        <w:rPr>
          <w:rFonts w:ascii="微软雅黑" w:eastAsia="微软雅黑" w:hAnsi="微软雅黑" w:cs="宋体" w:hint="eastAsia"/>
          <w:color w:val="444444"/>
          <w:kern w:val="0"/>
          <w:sz w:val="24"/>
          <w:szCs w:val="24"/>
        </w:rPr>
        <w:t>其中，n为指令类型数。</w:t>
      </w:r>
    </w:p>
    <w:p w:rsidR="002E32E4" w:rsidRPr="002E32E4" w:rsidRDefault="002E32E4" w:rsidP="002E32E4">
      <w:pPr>
        <w:widowControl/>
        <w:spacing w:line="540" w:lineRule="atLeast"/>
        <w:jc w:val="left"/>
        <w:rPr>
          <w:rFonts w:ascii="微软雅黑" w:eastAsia="微软雅黑" w:hAnsi="微软雅黑" w:cs="宋体"/>
          <w:color w:val="444444"/>
          <w:kern w:val="0"/>
          <w:sz w:val="24"/>
          <w:szCs w:val="24"/>
        </w:rPr>
      </w:pPr>
      <w:r w:rsidRPr="002E32E4">
        <w:rPr>
          <w:rFonts w:ascii="微软雅黑" w:eastAsia="微软雅黑" w:hAnsi="微软雅黑" w:cs="宋体" w:hint="eastAsia"/>
          <w:color w:val="444444"/>
          <w:kern w:val="0"/>
          <w:sz w:val="24"/>
          <w:szCs w:val="24"/>
        </w:rPr>
        <w:t>对某些程序来说，采用等效指令速度法可能严重偏离实际，尤其是对CISC系统，因为某些指令的执行时间是不固定的，数据的长度、cache的命中率、流水线的效率等都会影响计算机的运算速度。</w:t>
      </w:r>
    </w:p>
    <w:p w:rsidR="002E32E4" w:rsidRPr="002E32E4" w:rsidRDefault="002E32E4" w:rsidP="002E32E4">
      <w:pPr>
        <w:widowControl/>
        <w:spacing w:line="540" w:lineRule="atLeast"/>
        <w:jc w:val="left"/>
        <w:rPr>
          <w:rFonts w:ascii="微软雅黑" w:eastAsia="微软雅黑" w:hAnsi="微软雅黑" w:cs="宋体"/>
          <w:color w:val="444444"/>
          <w:kern w:val="0"/>
          <w:sz w:val="24"/>
          <w:szCs w:val="24"/>
        </w:rPr>
      </w:pPr>
      <w:r w:rsidRPr="002E32E4">
        <w:rPr>
          <w:rFonts w:ascii="微软雅黑" w:eastAsia="微软雅黑" w:hAnsi="微软雅黑" w:cs="宋体" w:hint="eastAsia"/>
          <w:color w:val="444444"/>
          <w:kern w:val="0"/>
          <w:sz w:val="24"/>
          <w:szCs w:val="24"/>
        </w:rPr>
        <w:t>3．综合理论性能法</w:t>
      </w:r>
    </w:p>
    <w:p w:rsidR="002E32E4" w:rsidRPr="002E32E4" w:rsidRDefault="002E32E4" w:rsidP="002E32E4">
      <w:pPr>
        <w:widowControl/>
        <w:spacing w:line="540" w:lineRule="atLeast"/>
        <w:jc w:val="left"/>
        <w:rPr>
          <w:rFonts w:ascii="微软雅黑" w:eastAsia="微软雅黑" w:hAnsi="微软雅黑" w:cs="宋体"/>
          <w:color w:val="444444"/>
          <w:kern w:val="0"/>
          <w:sz w:val="24"/>
          <w:szCs w:val="24"/>
        </w:rPr>
      </w:pPr>
      <w:r w:rsidRPr="002E32E4">
        <w:rPr>
          <w:rFonts w:ascii="微软雅黑" w:eastAsia="微软雅黑" w:hAnsi="微软雅黑" w:cs="宋体" w:hint="eastAsia"/>
          <w:color w:val="444444"/>
          <w:kern w:val="0"/>
          <w:sz w:val="24"/>
          <w:szCs w:val="24"/>
        </w:rPr>
        <w:t>CTP是美国政府为</w:t>
      </w:r>
      <w:proofErr w:type="gramStart"/>
      <w:r w:rsidRPr="002E32E4">
        <w:rPr>
          <w:rFonts w:ascii="微软雅黑" w:eastAsia="微软雅黑" w:hAnsi="微软雅黑" w:cs="宋体" w:hint="eastAsia"/>
          <w:color w:val="444444"/>
          <w:kern w:val="0"/>
          <w:sz w:val="24"/>
          <w:szCs w:val="24"/>
        </w:rPr>
        <w:t>限制较</w:t>
      </w:r>
      <w:proofErr w:type="gramEnd"/>
      <w:r w:rsidRPr="002E32E4">
        <w:rPr>
          <w:rFonts w:ascii="微软雅黑" w:eastAsia="微软雅黑" w:hAnsi="微软雅黑" w:cs="宋体" w:hint="eastAsia"/>
          <w:color w:val="444444"/>
          <w:kern w:val="0"/>
          <w:sz w:val="24"/>
          <w:szCs w:val="24"/>
        </w:rPr>
        <w:t>高性能计算机出口所设置的运算部件综合性能估算方法。CTP用MTOPS（Million Theoretical Operations Per Second，每秒百万次理论运算）表示。CTP的估算方法是，首先算出处理部件每个计算单元（例如，定点加法单元、定点乘法单元、浮点加单元、浮点乘法单元等）的有效计算率，再按不同字长加以调整，得出该计算单元的理论性能，所有组成该处理部件的计算单元的理论性能之和</w:t>
      </w:r>
      <w:proofErr w:type="gramStart"/>
      <w:r w:rsidRPr="002E32E4">
        <w:rPr>
          <w:rFonts w:ascii="微软雅黑" w:eastAsia="微软雅黑" w:hAnsi="微软雅黑" w:cs="宋体" w:hint="eastAsia"/>
          <w:color w:val="444444"/>
          <w:kern w:val="0"/>
          <w:sz w:val="24"/>
          <w:szCs w:val="24"/>
        </w:rPr>
        <w:t>即</w:t>
      </w:r>
      <w:proofErr w:type="gramEnd"/>
      <w:r w:rsidRPr="002E32E4">
        <w:rPr>
          <w:rFonts w:ascii="微软雅黑" w:eastAsia="微软雅黑" w:hAnsi="微软雅黑" w:cs="宋体" w:hint="eastAsia"/>
          <w:color w:val="444444"/>
          <w:kern w:val="0"/>
          <w:sz w:val="24"/>
          <w:szCs w:val="24"/>
        </w:rPr>
        <w:t>为CTP。</w:t>
      </w:r>
    </w:p>
    <w:p w:rsidR="002E32E4" w:rsidRPr="002E32E4" w:rsidRDefault="002E32E4" w:rsidP="002E32E4">
      <w:pPr>
        <w:widowControl/>
        <w:spacing w:line="540" w:lineRule="atLeast"/>
        <w:jc w:val="left"/>
        <w:rPr>
          <w:rFonts w:ascii="微软雅黑" w:eastAsia="微软雅黑" w:hAnsi="微软雅黑" w:cs="宋体"/>
          <w:color w:val="444444"/>
          <w:kern w:val="0"/>
          <w:sz w:val="24"/>
          <w:szCs w:val="24"/>
        </w:rPr>
      </w:pPr>
      <w:r w:rsidRPr="002E32E4">
        <w:rPr>
          <w:rFonts w:ascii="微软雅黑" w:eastAsia="微软雅黑" w:hAnsi="微软雅黑" w:cs="宋体" w:hint="eastAsia"/>
          <w:color w:val="444444"/>
          <w:kern w:val="0"/>
          <w:sz w:val="24"/>
          <w:szCs w:val="24"/>
        </w:rPr>
        <w:t>4．基准程序法</w:t>
      </w:r>
    </w:p>
    <w:p w:rsidR="002E32E4" w:rsidRPr="002E32E4" w:rsidRDefault="002E32E4" w:rsidP="002E32E4">
      <w:pPr>
        <w:widowControl/>
        <w:spacing w:line="540" w:lineRule="atLeast"/>
        <w:jc w:val="left"/>
        <w:rPr>
          <w:rFonts w:ascii="微软雅黑" w:eastAsia="微软雅黑" w:hAnsi="微软雅黑" w:cs="宋体"/>
          <w:color w:val="444444"/>
          <w:kern w:val="0"/>
          <w:sz w:val="24"/>
          <w:szCs w:val="24"/>
        </w:rPr>
      </w:pPr>
      <w:r w:rsidRPr="002E32E4">
        <w:rPr>
          <w:rFonts w:ascii="微软雅黑" w:eastAsia="微软雅黑" w:hAnsi="微软雅黑" w:cs="宋体" w:hint="eastAsia"/>
          <w:color w:val="444444"/>
          <w:kern w:val="0"/>
          <w:sz w:val="24"/>
          <w:szCs w:val="24"/>
        </w:rPr>
        <w:t>把应用程序中用得最多、最频繁的那部分核心程序作为评估计算机系统性能的标准程序，称为基准测试程序（benchmark）。基准程序法不但考虑到了CPU（有</w:t>
      </w:r>
      <w:r w:rsidRPr="002E32E4">
        <w:rPr>
          <w:rFonts w:ascii="微软雅黑" w:eastAsia="微软雅黑" w:hAnsi="微软雅黑" w:cs="宋体" w:hint="eastAsia"/>
          <w:color w:val="444444"/>
          <w:kern w:val="0"/>
          <w:sz w:val="24"/>
          <w:szCs w:val="24"/>
        </w:rPr>
        <w:lastRenderedPageBreak/>
        <w:t>时包括主存）的性能，还将I/O结构、操作系统、编译程序的效率等对系统性能的影响考虑进来了，所以它是目前一致承认的测试系统性能的较好方法。</w:t>
      </w:r>
    </w:p>
    <w:p w:rsidR="002E32E4" w:rsidRPr="002E32E4" w:rsidRDefault="002E32E4" w:rsidP="002E32E4">
      <w:pPr>
        <w:widowControl/>
        <w:spacing w:line="540" w:lineRule="atLeast"/>
        <w:jc w:val="left"/>
        <w:rPr>
          <w:rFonts w:ascii="微软雅黑" w:eastAsia="微软雅黑" w:hAnsi="微软雅黑" w:cs="宋体"/>
          <w:color w:val="444444"/>
          <w:kern w:val="0"/>
          <w:sz w:val="24"/>
          <w:szCs w:val="24"/>
        </w:rPr>
      </w:pPr>
      <w:r w:rsidRPr="002E32E4">
        <w:rPr>
          <w:rFonts w:ascii="微软雅黑" w:eastAsia="微软雅黑" w:hAnsi="微软雅黑" w:cs="宋体" w:hint="eastAsia"/>
          <w:b/>
          <w:bCs/>
          <w:color w:val="444444"/>
          <w:kern w:val="0"/>
          <w:sz w:val="24"/>
          <w:szCs w:val="24"/>
        </w:rPr>
        <w:t>试题答案</w:t>
      </w:r>
    </w:p>
    <w:p w:rsidR="002E32E4" w:rsidRPr="002E32E4" w:rsidRDefault="002E32E4" w:rsidP="00E0141B">
      <w:pPr>
        <w:widowControl/>
        <w:spacing w:line="540" w:lineRule="atLeast"/>
        <w:jc w:val="left"/>
        <w:rPr>
          <w:rFonts w:ascii="微软雅黑" w:eastAsia="微软雅黑" w:hAnsi="微软雅黑" w:cs="宋体"/>
          <w:color w:val="8D8C8C"/>
          <w:kern w:val="0"/>
          <w:sz w:val="18"/>
          <w:szCs w:val="18"/>
        </w:rPr>
      </w:pPr>
      <w:r w:rsidRPr="002E32E4">
        <w:rPr>
          <w:rFonts w:ascii="微软雅黑" w:eastAsia="微软雅黑" w:hAnsi="微软雅黑" w:cs="宋体" w:hint="eastAsia"/>
          <w:color w:val="444444"/>
          <w:kern w:val="0"/>
          <w:sz w:val="24"/>
          <w:szCs w:val="24"/>
        </w:rPr>
        <w:t>（60）B（61）D</w:t>
      </w:r>
      <w:r w:rsidR="00E0141B" w:rsidRPr="002E32E4">
        <w:rPr>
          <w:rFonts w:ascii="微软雅黑" w:eastAsia="微软雅黑" w:hAnsi="微软雅黑" w:cs="宋体"/>
          <w:color w:val="8D8C8C"/>
          <w:kern w:val="0"/>
          <w:sz w:val="18"/>
          <w:szCs w:val="18"/>
        </w:rPr>
        <w:t xml:space="preserve"> </w:t>
      </w:r>
    </w:p>
    <w:p w:rsidR="002E32E4" w:rsidRPr="002E32E4" w:rsidRDefault="002E32E4" w:rsidP="002E32E4">
      <w:pPr>
        <w:widowControl/>
        <w:jc w:val="left"/>
        <w:outlineLvl w:val="0"/>
        <w:rPr>
          <w:rFonts w:ascii="微软雅黑" w:eastAsia="微软雅黑" w:hAnsi="微软雅黑" w:cs="宋体"/>
          <w:b/>
          <w:bCs/>
          <w:color w:val="333333"/>
          <w:kern w:val="36"/>
          <w:sz w:val="30"/>
          <w:szCs w:val="30"/>
        </w:rPr>
      </w:pPr>
      <w:r w:rsidRPr="002E32E4">
        <w:rPr>
          <w:rFonts w:ascii="微软雅黑" w:eastAsia="微软雅黑" w:hAnsi="微软雅黑" w:cs="宋体" w:hint="eastAsia"/>
          <w:b/>
          <w:bCs/>
          <w:color w:val="333333"/>
          <w:kern w:val="36"/>
          <w:sz w:val="30"/>
          <w:szCs w:val="30"/>
        </w:rPr>
        <w:t>试题3(2013年上半年试题60)</w:t>
      </w:r>
    </w:p>
    <w:p w:rsidR="002E32E4" w:rsidRPr="002E32E4" w:rsidRDefault="002E32E4" w:rsidP="002E32E4">
      <w:pPr>
        <w:widowControl/>
        <w:spacing w:line="540" w:lineRule="atLeast"/>
        <w:jc w:val="left"/>
        <w:rPr>
          <w:rFonts w:ascii="微软雅黑" w:eastAsia="微软雅黑" w:hAnsi="微软雅黑" w:cs="宋体"/>
          <w:color w:val="444444"/>
          <w:kern w:val="0"/>
          <w:sz w:val="24"/>
          <w:szCs w:val="24"/>
        </w:rPr>
      </w:pPr>
      <w:r w:rsidRPr="002E32E4">
        <w:rPr>
          <w:rFonts w:ascii="微软雅黑" w:eastAsia="微软雅黑" w:hAnsi="微软雅黑" w:cs="宋体" w:hint="eastAsia"/>
          <w:color w:val="444444"/>
          <w:kern w:val="0"/>
          <w:sz w:val="24"/>
          <w:szCs w:val="24"/>
        </w:rPr>
        <w:t>某台计算机的CPU主频为1.8GHz，如果2个时钟周期组成1个机器周期，平均3个机器周期可完成1条指令，则该计算机的指令平均执行速度为（  ）MIPS。</w:t>
      </w:r>
    </w:p>
    <w:p w:rsidR="002E32E4" w:rsidRPr="002E32E4" w:rsidRDefault="002E32E4" w:rsidP="002E32E4">
      <w:pPr>
        <w:widowControl/>
        <w:spacing w:after="240" w:line="540" w:lineRule="atLeast"/>
        <w:jc w:val="left"/>
        <w:rPr>
          <w:rFonts w:ascii="微软雅黑" w:eastAsia="微软雅黑" w:hAnsi="微软雅黑" w:cs="宋体"/>
          <w:color w:val="444444"/>
          <w:kern w:val="0"/>
          <w:sz w:val="24"/>
          <w:szCs w:val="24"/>
        </w:rPr>
      </w:pPr>
      <w:r w:rsidRPr="002E32E4">
        <w:rPr>
          <w:rFonts w:ascii="微软雅黑" w:eastAsia="微软雅黑" w:hAnsi="微软雅黑" w:cs="宋体" w:hint="eastAsia"/>
          <w:color w:val="444444"/>
          <w:kern w:val="0"/>
          <w:sz w:val="24"/>
          <w:szCs w:val="24"/>
        </w:rPr>
        <w:t>A.300 </w:t>
      </w:r>
      <w:r w:rsidRPr="002E32E4">
        <w:rPr>
          <w:rFonts w:ascii="微软雅黑" w:eastAsia="微软雅黑" w:hAnsi="微软雅黑" w:cs="宋体" w:hint="eastAsia"/>
          <w:color w:val="444444"/>
          <w:kern w:val="0"/>
          <w:sz w:val="24"/>
          <w:szCs w:val="24"/>
        </w:rPr>
        <w:br/>
        <w:t>B.600 </w:t>
      </w:r>
      <w:r w:rsidRPr="002E32E4">
        <w:rPr>
          <w:rFonts w:ascii="微软雅黑" w:eastAsia="微软雅黑" w:hAnsi="微软雅黑" w:cs="宋体" w:hint="eastAsia"/>
          <w:color w:val="444444"/>
          <w:kern w:val="0"/>
          <w:sz w:val="24"/>
          <w:szCs w:val="24"/>
        </w:rPr>
        <w:br/>
        <w:t>C.900 </w:t>
      </w:r>
      <w:r w:rsidRPr="002E32E4">
        <w:rPr>
          <w:rFonts w:ascii="微软雅黑" w:eastAsia="微软雅黑" w:hAnsi="微软雅黑" w:cs="宋体" w:hint="eastAsia"/>
          <w:color w:val="444444"/>
          <w:kern w:val="0"/>
          <w:sz w:val="24"/>
          <w:szCs w:val="24"/>
        </w:rPr>
        <w:br/>
        <w:t>D.1800</w:t>
      </w:r>
    </w:p>
    <w:p w:rsidR="002E32E4" w:rsidRPr="002E32E4" w:rsidRDefault="002E32E4" w:rsidP="002E32E4">
      <w:pPr>
        <w:widowControl/>
        <w:spacing w:line="540" w:lineRule="atLeast"/>
        <w:jc w:val="left"/>
        <w:rPr>
          <w:rFonts w:ascii="微软雅黑" w:eastAsia="微软雅黑" w:hAnsi="微软雅黑" w:cs="宋体"/>
          <w:color w:val="444444"/>
          <w:kern w:val="0"/>
          <w:sz w:val="24"/>
          <w:szCs w:val="24"/>
        </w:rPr>
      </w:pPr>
      <w:r w:rsidRPr="002E32E4">
        <w:rPr>
          <w:rFonts w:ascii="微软雅黑" w:eastAsia="微软雅黑" w:hAnsi="微软雅黑" w:cs="宋体" w:hint="eastAsia"/>
          <w:b/>
          <w:bCs/>
          <w:color w:val="444444"/>
          <w:kern w:val="0"/>
          <w:sz w:val="24"/>
          <w:szCs w:val="24"/>
        </w:rPr>
        <w:t>试题分析</w:t>
      </w:r>
    </w:p>
    <w:p w:rsidR="002E32E4" w:rsidRPr="002E32E4" w:rsidRDefault="002E32E4" w:rsidP="002E32E4">
      <w:pPr>
        <w:widowControl/>
        <w:spacing w:line="540" w:lineRule="atLeast"/>
        <w:jc w:val="left"/>
        <w:rPr>
          <w:rFonts w:ascii="微软雅黑" w:eastAsia="微软雅黑" w:hAnsi="微软雅黑" w:cs="宋体"/>
          <w:color w:val="444444"/>
          <w:kern w:val="0"/>
          <w:sz w:val="24"/>
          <w:szCs w:val="24"/>
        </w:rPr>
      </w:pPr>
      <w:r w:rsidRPr="002E32E4">
        <w:rPr>
          <w:rFonts w:ascii="微软雅黑" w:eastAsia="微软雅黑" w:hAnsi="微软雅黑" w:cs="宋体" w:hint="eastAsia"/>
          <w:color w:val="444444"/>
          <w:kern w:val="0"/>
          <w:sz w:val="24"/>
          <w:szCs w:val="24"/>
        </w:rPr>
        <w:t>2个时钟周期组成1个机器周期，平均3个机器周期可完成1条指令，则完成1条指令需要3*2=6个时钟周期。CPU主频为1.8GHz，所以指令平均执行速度为：1.8G/6=300M。</w:t>
      </w:r>
    </w:p>
    <w:p w:rsidR="002E32E4" w:rsidRPr="002E32E4" w:rsidRDefault="002E32E4" w:rsidP="002E32E4">
      <w:pPr>
        <w:widowControl/>
        <w:spacing w:line="540" w:lineRule="atLeast"/>
        <w:jc w:val="left"/>
        <w:rPr>
          <w:rFonts w:ascii="微软雅黑" w:eastAsia="微软雅黑" w:hAnsi="微软雅黑" w:cs="宋体"/>
          <w:color w:val="444444"/>
          <w:kern w:val="0"/>
          <w:sz w:val="24"/>
          <w:szCs w:val="24"/>
        </w:rPr>
      </w:pPr>
      <w:r w:rsidRPr="002E32E4">
        <w:rPr>
          <w:rFonts w:ascii="微软雅黑" w:eastAsia="微软雅黑" w:hAnsi="微软雅黑" w:cs="宋体" w:hint="eastAsia"/>
          <w:b/>
          <w:bCs/>
          <w:color w:val="444444"/>
          <w:kern w:val="0"/>
          <w:sz w:val="24"/>
          <w:szCs w:val="24"/>
        </w:rPr>
        <w:t>试题答案</w:t>
      </w:r>
    </w:p>
    <w:p w:rsidR="002E32E4" w:rsidRPr="002E32E4" w:rsidRDefault="002E32E4" w:rsidP="00E0141B">
      <w:pPr>
        <w:widowControl/>
        <w:spacing w:line="540" w:lineRule="atLeast"/>
        <w:jc w:val="left"/>
        <w:rPr>
          <w:rFonts w:ascii="微软雅黑" w:eastAsia="微软雅黑" w:hAnsi="微软雅黑" w:cs="宋体"/>
          <w:color w:val="8D8C8C"/>
          <w:kern w:val="0"/>
          <w:sz w:val="18"/>
          <w:szCs w:val="18"/>
        </w:rPr>
      </w:pPr>
      <w:r w:rsidRPr="002E32E4">
        <w:rPr>
          <w:rFonts w:ascii="微软雅黑" w:eastAsia="微软雅黑" w:hAnsi="微软雅黑" w:cs="宋体" w:hint="eastAsia"/>
          <w:color w:val="444444"/>
          <w:kern w:val="0"/>
          <w:sz w:val="24"/>
          <w:szCs w:val="24"/>
        </w:rPr>
        <w:t>（60）A</w:t>
      </w:r>
      <w:r w:rsidR="00E0141B" w:rsidRPr="002E32E4">
        <w:rPr>
          <w:rFonts w:ascii="微软雅黑" w:eastAsia="微软雅黑" w:hAnsi="微软雅黑" w:cs="宋体"/>
          <w:color w:val="8D8C8C"/>
          <w:kern w:val="0"/>
          <w:sz w:val="18"/>
          <w:szCs w:val="18"/>
        </w:rPr>
        <w:t xml:space="preserve"> </w:t>
      </w:r>
    </w:p>
    <w:p w:rsidR="002E32E4" w:rsidRPr="002E32E4" w:rsidRDefault="002E32E4" w:rsidP="002E32E4">
      <w:pPr>
        <w:widowControl/>
        <w:jc w:val="left"/>
        <w:outlineLvl w:val="0"/>
        <w:rPr>
          <w:rFonts w:ascii="微软雅黑" w:eastAsia="微软雅黑" w:hAnsi="微软雅黑" w:cs="宋体"/>
          <w:b/>
          <w:bCs/>
          <w:color w:val="333333"/>
          <w:kern w:val="36"/>
          <w:sz w:val="30"/>
          <w:szCs w:val="30"/>
        </w:rPr>
      </w:pPr>
      <w:r w:rsidRPr="002E32E4">
        <w:rPr>
          <w:rFonts w:ascii="微软雅黑" w:eastAsia="微软雅黑" w:hAnsi="微软雅黑" w:cs="宋体" w:hint="eastAsia"/>
          <w:b/>
          <w:bCs/>
          <w:color w:val="333333"/>
          <w:kern w:val="36"/>
          <w:sz w:val="30"/>
          <w:szCs w:val="30"/>
        </w:rPr>
        <w:t>试题4(2013年上半年试题61)</w:t>
      </w:r>
    </w:p>
    <w:p w:rsidR="002E32E4" w:rsidRPr="002E32E4" w:rsidRDefault="002E32E4" w:rsidP="002E32E4">
      <w:pPr>
        <w:widowControl/>
        <w:spacing w:line="540" w:lineRule="atLeast"/>
        <w:jc w:val="left"/>
        <w:rPr>
          <w:rFonts w:ascii="微软雅黑" w:eastAsia="微软雅黑" w:hAnsi="微软雅黑" w:cs="宋体"/>
          <w:color w:val="444444"/>
          <w:kern w:val="0"/>
          <w:sz w:val="24"/>
          <w:szCs w:val="24"/>
        </w:rPr>
      </w:pPr>
      <w:r w:rsidRPr="002E32E4">
        <w:rPr>
          <w:rFonts w:ascii="微软雅黑" w:eastAsia="微软雅黑" w:hAnsi="微软雅黑" w:cs="宋体" w:hint="eastAsia"/>
          <w:color w:val="444444"/>
          <w:kern w:val="0"/>
          <w:sz w:val="24"/>
          <w:szCs w:val="24"/>
        </w:rPr>
        <w:t>以下关于系统性能评估方法的描述，错误的是（  ）。</w:t>
      </w:r>
    </w:p>
    <w:p w:rsidR="002E32E4" w:rsidRPr="002E32E4" w:rsidRDefault="002E32E4" w:rsidP="002E32E4">
      <w:pPr>
        <w:widowControl/>
        <w:spacing w:after="240" w:line="540" w:lineRule="atLeast"/>
        <w:jc w:val="left"/>
        <w:rPr>
          <w:rFonts w:ascii="微软雅黑" w:eastAsia="微软雅黑" w:hAnsi="微软雅黑" w:cs="宋体"/>
          <w:color w:val="444444"/>
          <w:kern w:val="0"/>
          <w:sz w:val="24"/>
          <w:szCs w:val="24"/>
        </w:rPr>
      </w:pPr>
      <w:r w:rsidRPr="002E32E4">
        <w:rPr>
          <w:rFonts w:ascii="微软雅黑" w:eastAsia="微软雅黑" w:hAnsi="微软雅黑" w:cs="宋体" w:hint="eastAsia"/>
          <w:color w:val="444444"/>
          <w:kern w:val="0"/>
          <w:sz w:val="24"/>
          <w:szCs w:val="24"/>
        </w:rPr>
        <w:t>A.指令执行速度法常用每秒百万次指令运算（MIPS）评估系统性能 </w:t>
      </w:r>
      <w:r w:rsidRPr="002E32E4">
        <w:rPr>
          <w:rFonts w:ascii="微软雅黑" w:eastAsia="微软雅黑" w:hAnsi="微软雅黑" w:cs="宋体" w:hint="eastAsia"/>
          <w:color w:val="444444"/>
          <w:kern w:val="0"/>
          <w:sz w:val="24"/>
          <w:szCs w:val="24"/>
        </w:rPr>
        <w:br/>
        <w:t>B.基准程序法主要针对CPU（有时包括主存）的性能，但没有考虑I/O结构、操作系统、编译程序的效率等对系统性能的影响 </w:t>
      </w:r>
      <w:r w:rsidRPr="002E32E4">
        <w:rPr>
          <w:rFonts w:ascii="微软雅黑" w:eastAsia="微软雅黑" w:hAnsi="微软雅黑" w:cs="宋体" w:hint="eastAsia"/>
          <w:color w:val="444444"/>
          <w:kern w:val="0"/>
          <w:sz w:val="24"/>
          <w:szCs w:val="24"/>
        </w:rPr>
        <w:br/>
      </w:r>
      <w:r w:rsidRPr="002E32E4">
        <w:rPr>
          <w:rFonts w:ascii="微软雅黑" w:eastAsia="微软雅黑" w:hAnsi="微软雅黑" w:cs="宋体" w:hint="eastAsia"/>
          <w:color w:val="444444"/>
          <w:kern w:val="0"/>
          <w:sz w:val="24"/>
          <w:szCs w:val="24"/>
        </w:rPr>
        <w:lastRenderedPageBreak/>
        <w:t>C.等效指令速度法评估系统性能时需要计算各类指令在程序中所占的比例 </w:t>
      </w:r>
      <w:r w:rsidRPr="002E32E4">
        <w:rPr>
          <w:rFonts w:ascii="微软雅黑" w:eastAsia="微软雅黑" w:hAnsi="微软雅黑" w:cs="宋体" w:hint="eastAsia"/>
          <w:color w:val="444444"/>
          <w:kern w:val="0"/>
          <w:sz w:val="24"/>
          <w:szCs w:val="24"/>
        </w:rPr>
        <w:br/>
        <w:t>D.综合理论性能法（CPT）采用每秒百万次理论运算（MTOPS）评估系统性能</w:t>
      </w:r>
    </w:p>
    <w:p w:rsidR="002E32E4" w:rsidRPr="002E32E4" w:rsidRDefault="002E32E4" w:rsidP="002E32E4">
      <w:pPr>
        <w:widowControl/>
        <w:spacing w:line="540" w:lineRule="atLeast"/>
        <w:jc w:val="left"/>
        <w:rPr>
          <w:rFonts w:ascii="微软雅黑" w:eastAsia="微软雅黑" w:hAnsi="微软雅黑" w:cs="宋体"/>
          <w:color w:val="444444"/>
          <w:kern w:val="0"/>
          <w:sz w:val="24"/>
          <w:szCs w:val="24"/>
        </w:rPr>
      </w:pPr>
      <w:r w:rsidRPr="002E32E4">
        <w:rPr>
          <w:rFonts w:ascii="微软雅黑" w:eastAsia="微软雅黑" w:hAnsi="微软雅黑" w:cs="宋体" w:hint="eastAsia"/>
          <w:b/>
          <w:bCs/>
          <w:color w:val="444444"/>
          <w:kern w:val="0"/>
          <w:sz w:val="24"/>
          <w:szCs w:val="24"/>
        </w:rPr>
        <w:t>试题分析</w:t>
      </w:r>
    </w:p>
    <w:p w:rsidR="002E32E4" w:rsidRPr="002E32E4" w:rsidRDefault="002E32E4" w:rsidP="002E32E4">
      <w:pPr>
        <w:widowControl/>
        <w:spacing w:line="540" w:lineRule="atLeast"/>
        <w:jc w:val="left"/>
        <w:rPr>
          <w:rFonts w:ascii="微软雅黑" w:eastAsia="微软雅黑" w:hAnsi="微软雅黑" w:cs="宋体"/>
          <w:color w:val="444444"/>
          <w:kern w:val="0"/>
          <w:sz w:val="24"/>
          <w:szCs w:val="24"/>
        </w:rPr>
      </w:pPr>
      <w:r w:rsidRPr="002E32E4">
        <w:rPr>
          <w:rFonts w:ascii="微软雅黑" w:eastAsia="微软雅黑" w:hAnsi="微软雅黑" w:cs="宋体" w:hint="eastAsia"/>
          <w:color w:val="444444"/>
          <w:kern w:val="0"/>
          <w:sz w:val="24"/>
          <w:szCs w:val="24"/>
        </w:rPr>
        <w:t>本题考查计算机系统的性能评估方法。</w:t>
      </w:r>
    </w:p>
    <w:p w:rsidR="002E32E4" w:rsidRPr="002E32E4" w:rsidRDefault="002E32E4" w:rsidP="002E32E4">
      <w:pPr>
        <w:widowControl/>
        <w:spacing w:line="540" w:lineRule="atLeast"/>
        <w:jc w:val="left"/>
        <w:rPr>
          <w:rFonts w:ascii="微软雅黑" w:eastAsia="微软雅黑" w:hAnsi="微软雅黑" w:cs="宋体"/>
          <w:color w:val="444444"/>
          <w:kern w:val="0"/>
          <w:sz w:val="24"/>
          <w:szCs w:val="24"/>
        </w:rPr>
      </w:pPr>
      <w:r w:rsidRPr="002E32E4">
        <w:rPr>
          <w:rFonts w:ascii="微软雅黑" w:eastAsia="微软雅黑" w:hAnsi="微软雅黑" w:cs="宋体" w:hint="eastAsia"/>
          <w:color w:val="444444"/>
          <w:kern w:val="0"/>
          <w:sz w:val="24"/>
          <w:szCs w:val="24"/>
        </w:rPr>
        <w:t>1、指令执行速度法</w:t>
      </w:r>
    </w:p>
    <w:p w:rsidR="002E32E4" w:rsidRPr="002E32E4" w:rsidRDefault="002E32E4" w:rsidP="002E32E4">
      <w:pPr>
        <w:widowControl/>
        <w:spacing w:line="540" w:lineRule="atLeast"/>
        <w:jc w:val="left"/>
        <w:rPr>
          <w:rFonts w:ascii="微软雅黑" w:eastAsia="微软雅黑" w:hAnsi="微软雅黑" w:cs="宋体"/>
          <w:color w:val="444444"/>
          <w:kern w:val="0"/>
          <w:sz w:val="24"/>
          <w:szCs w:val="24"/>
        </w:rPr>
      </w:pPr>
      <w:r w:rsidRPr="002E32E4">
        <w:rPr>
          <w:rFonts w:ascii="微软雅黑" w:eastAsia="微软雅黑" w:hAnsi="微软雅黑" w:cs="宋体" w:hint="eastAsia"/>
          <w:color w:val="444444"/>
          <w:kern w:val="0"/>
          <w:sz w:val="24"/>
          <w:szCs w:val="24"/>
        </w:rPr>
        <w:t>在计算机发展的初期，曾用加法指令的运算速度来衡量计算机的速度。因为加法指令的运算速度大体上可反映出乘法、除法等其他算术运算的速度，而且逻辑运算、转移指令等简单指令的执行时间往往设计成与加法指令相同，因此，加法指令的运算速度有一定代表性。表示机器运算速度的单位是MIPS（每秒执行指令百万条）。</w:t>
      </w:r>
    </w:p>
    <w:p w:rsidR="002E32E4" w:rsidRPr="002E32E4" w:rsidRDefault="002E32E4" w:rsidP="002E32E4">
      <w:pPr>
        <w:widowControl/>
        <w:spacing w:line="540" w:lineRule="atLeast"/>
        <w:jc w:val="left"/>
        <w:rPr>
          <w:rFonts w:ascii="微软雅黑" w:eastAsia="微软雅黑" w:hAnsi="微软雅黑" w:cs="宋体"/>
          <w:color w:val="444444"/>
          <w:kern w:val="0"/>
          <w:sz w:val="24"/>
          <w:szCs w:val="24"/>
        </w:rPr>
      </w:pPr>
      <w:r w:rsidRPr="002E32E4">
        <w:rPr>
          <w:rFonts w:ascii="微软雅黑" w:eastAsia="微软雅黑" w:hAnsi="微软雅黑" w:cs="宋体" w:hint="eastAsia"/>
          <w:color w:val="444444"/>
          <w:kern w:val="0"/>
          <w:sz w:val="24"/>
          <w:szCs w:val="24"/>
        </w:rPr>
        <w:t>2、等效指令速度法</w:t>
      </w:r>
    </w:p>
    <w:p w:rsidR="002E32E4" w:rsidRPr="002E32E4" w:rsidRDefault="002E32E4" w:rsidP="002E32E4">
      <w:pPr>
        <w:widowControl/>
        <w:spacing w:line="540" w:lineRule="atLeast"/>
        <w:jc w:val="left"/>
        <w:rPr>
          <w:rFonts w:ascii="微软雅黑" w:eastAsia="微软雅黑" w:hAnsi="微软雅黑" w:cs="宋体"/>
          <w:color w:val="444444"/>
          <w:kern w:val="0"/>
          <w:sz w:val="24"/>
          <w:szCs w:val="24"/>
        </w:rPr>
      </w:pPr>
      <w:r w:rsidRPr="002E32E4">
        <w:rPr>
          <w:rFonts w:ascii="微软雅黑" w:eastAsia="微软雅黑" w:hAnsi="微软雅黑" w:cs="宋体" w:hint="eastAsia"/>
          <w:color w:val="444444"/>
          <w:kern w:val="0"/>
          <w:sz w:val="24"/>
          <w:szCs w:val="24"/>
        </w:rPr>
        <w:t>等效指令速度法也称为吉普森混合法（Gibson mix）或混合比例计算法，是通过各类指令在程序中所占的比例（Wi）进行计算得到的。若各类指令的执行时间为ti，则等效指令的执行时间为：</w:t>
      </w:r>
    </w:p>
    <w:p w:rsidR="002E32E4" w:rsidRPr="002E32E4" w:rsidRDefault="002E32E4" w:rsidP="002E32E4">
      <w:pPr>
        <w:widowControl/>
        <w:spacing w:line="540" w:lineRule="atLeast"/>
        <w:jc w:val="left"/>
        <w:rPr>
          <w:rFonts w:ascii="微软雅黑" w:eastAsia="微软雅黑" w:hAnsi="微软雅黑" w:cs="宋体"/>
          <w:color w:val="444444"/>
          <w:kern w:val="0"/>
          <w:sz w:val="24"/>
          <w:szCs w:val="24"/>
        </w:rPr>
      </w:pPr>
      <w:r w:rsidRPr="002E32E4">
        <w:rPr>
          <w:rFonts w:ascii="微软雅黑" w:eastAsia="微软雅黑" w:hAnsi="微软雅黑" w:cs="宋体" w:hint="eastAsia"/>
          <w:color w:val="444444"/>
          <w:kern w:val="0"/>
          <w:sz w:val="24"/>
          <w:szCs w:val="24"/>
        </w:rPr>
        <w:t> </w:t>
      </w:r>
    </w:p>
    <w:p w:rsidR="002E32E4" w:rsidRPr="002E32E4" w:rsidRDefault="002E32E4" w:rsidP="002E32E4">
      <w:pPr>
        <w:widowControl/>
        <w:spacing w:line="540" w:lineRule="atLeast"/>
        <w:jc w:val="left"/>
        <w:rPr>
          <w:rFonts w:ascii="微软雅黑" w:eastAsia="微软雅黑" w:hAnsi="微软雅黑" w:cs="宋体"/>
          <w:color w:val="444444"/>
          <w:kern w:val="0"/>
          <w:sz w:val="24"/>
          <w:szCs w:val="24"/>
        </w:rPr>
      </w:pPr>
      <w:r w:rsidRPr="002E32E4">
        <w:rPr>
          <w:rFonts w:ascii="微软雅黑" w:eastAsia="微软雅黑" w:hAnsi="微软雅黑" w:cs="宋体" w:hint="eastAsia"/>
          <w:color w:val="444444"/>
          <w:kern w:val="0"/>
          <w:sz w:val="24"/>
          <w:szCs w:val="24"/>
        </w:rPr>
        <w:t>其中，n为指令类型数。</w:t>
      </w:r>
    </w:p>
    <w:p w:rsidR="002E32E4" w:rsidRPr="002E32E4" w:rsidRDefault="002E32E4" w:rsidP="002E32E4">
      <w:pPr>
        <w:widowControl/>
        <w:spacing w:line="540" w:lineRule="atLeast"/>
        <w:jc w:val="left"/>
        <w:rPr>
          <w:rFonts w:ascii="微软雅黑" w:eastAsia="微软雅黑" w:hAnsi="微软雅黑" w:cs="宋体"/>
          <w:color w:val="444444"/>
          <w:kern w:val="0"/>
          <w:sz w:val="24"/>
          <w:szCs w:val="24"/>
        </w:rPr>
      </w:pPr>
      <w:r w:rsidRPr="002E32E4">
        <w:rPr>
          <w:rFonts w:ascii="微软雅黑" w:eastAsia="微软雅黑" w:hAnsi="微软雅黑" w:cs="宋体" w:hint="eastAsia"/>
          <w:color w:val="444444"/>
          <w:kern w:val="0"/>
          <w:sz w:val="24"/>
          <w:szCs w:val="24"/>
        </w:rPr>
        <w:t>对某些程序来说，采用等效指令速度法可能严重偏离实际，尤其是对CISC系统，因为某些指令的执行时间是不固定的，数据的长度、cache的命中率、流水线的效率等都会影响计算机的运算速度。</w:t>
      </w:r>
    </w:p>
    <w:p w:rsidR="002E32E4" w:rsidRPr="002E32E4" w:rsidRDefault="002E32E4" w:rsidP="002E32E4">
      <w:pPr>
        <w:widowControl/>
        <w:spacing w:line="540" w:lineRule="atLeast"/>
        <w:jc w:val="left"/>
        <w:rPr>
          <w:rFonts w:ascii="微软雅黑" w:eastAsia="微软雅黑" w:hAnsi="微软雅黑" w:cs="宋体"/>
          <w:color w:val="444444"/>
          <w:kern w:val="0"/>
          <w:sz w:val="24"/>
          <w:szCs w:val="24"/>
        </w:rPr>
      </w:pPr>
      <w:r w:rsidRPr="002E32E4">
        <w:rPr>
          <w:rFonts w:ascii="微软雅黑" w:eastAsia="微软雅黑" w:hAnsi="微软雅黑" w:cs="宋体" w:hint="eastAsia"/>
          <w:color w:val="444444"/>
          <w:kern w:val="0"/>
          <w:sz w:val="24"/>
          <w:szCs w:val="24"/>
        </w:rPr>
        <w:t>3、综合理论性能法</w:t>
      </w:r>
    </w:p>
    <w:p w:rsidR="002E32E4" w:rsidRPr="002E32E4" w:rsidRDefault="002E32E4" w:rsidP="002E32E4">
      <w:pPr>
        <w:widowControl/>
        <w:spacing w:line="540" w:lineRule="atLeast"/>
        <w:jc w:val="left"/>
        <w:rPr>
          <w:rFonts w:ascii="微软雅黑" w:eastAsia="微软雅黑" w:hAnsi="微软雅黑" w:cs="宋体"/>
          <w:color w:val="444444"/>
          <w:kern w:val="0"/>
          <w:sz w:val="24"/>
          <w:szCs w:val="24"/>
        </w:rPr>
      </w:pPr>
      <w:r w:rsidRPr="002E32E4">
        <w:rPr>
          <w:rFonts w:ascii="微软雅黑" w:eastAsia="微软雅黑" w:hAnsi="微软雅黑" w:cs="宋体" w:hint="eastAsia"/>
          <w:color w:val="444444"/>
          <w:kern w:val="0"/>
          <w:sz w:val="24"/>
          <w:szCs w:val="24"/>
        </w:rPr>
        <w:t>CTP是美国政府为</w:t>
      </w:r>
      <w:proofErr w:type="gramStart"/>
      <w:r w:rsidRPr="002E32E4">
        <w:rPr>
          <w:rFonts w:ascii="微软雅黑" w:eastAsia="微软雅黑" w:hAnsi="微软雅黑" w:cs="宋体" w:hint="eastAsia"/>
          <w:color w:val="444444"/>
          <w:kern w:val="0"/>
          <w:sz w:val="24"/>
          <w:szCs w:val="24"/>
        </w:rPr>
        <w:t>限制较</w:t>
      </w:r>
      <w:proofErr w:type="gramEnd"/>
      <w:r w:rsidRPr="002E32E4">
        <w:rPr>
          <w:rFonts w:ascii="微软雅黑" w:eastAsia="微软雅黑" w:hAnsi="微软雅黑" w:cs="宋体" w:hint="eastAsia"/>
          <w:color w:val="444444"/>
          <w:kern w:val="0"/>
          <w:sz w:val="24"/>
          <w:szCs w:val="24"/>
        </w:rPr>
        <w:t>高性能计算机出口所设置的运算部件综合性能估算方法。CTP用MTOPS（Million Theoretical Operations Per Second，每秒百万</w:t>
      </w:r>
      <w:r w:rsidRPr="002E32E4">
        <w:rPr>
          <w:rFonts w:ascii="微软雅黑" w:eastAsia="微软雅黑" w:hAnsi="微软雅黑" w:cs="宋体" w:hint="eastAsia"/>
          <w:color w:val="444444"/>
          <w:kern w:val="0"/>
          <w:sz w:val="24"/>
          <w:szCs w:val="24"/>
        </w:rPr>
        <w:lastRenderedPageBreak/>
        <w:t>次理论运算）表示。CTP的估算方法是，首先算出处理部件每个计算单元（例如，定点加法单元、定点乘法单元、浮点加单元、浮点乘法单元等）的有效计算率，再按不同字长加以调整，得出该计算单元的理论性能，所有组成该处理部件的计算单元的理论性能之和</w:t>
      </w:r>
      <w:proofErr w:type="gramStart"/>
      <w:r w:rsidRPr="002E32E4">
        <w:rPr>
          <w:rFonts w:ascii="微软雅黑" w:eastAsia="微软雅黑" w:hAnsi="微软雅黑" w:cs="宋体" w:hint="eastAsia"/>
          <w:color w:val="444444"/>
          <w:kern w:val="0"/>
          <w:sz w:val="24"/>
          <w:szCs w:val="24"/>
        </w:rPr>
        <w:t>即</w:t>
      </w:r>
      <w:proofErr w:type="gramEnd"/>
      <w:r w:rsidRPr="002E32E4">
        <w:rPr>
          <w:rFonts w:ascii="微软雅黑" w:eastAsia="微软雅黑" w:hAnsi="微软雅黑" w:cs="宋体" w:hint="eastAsia"/>
          <w:color w:val="444444"/>
          <w:kern w:val="0"/>
          <w:sz w:val="24"/>
          <w:szCs w:val="24"/>
        </w:rPr>
        <w:t>为CTP。</w:t>
      </w:r>
    </w:p>
    <w:p w:rsidR="002E32E4" w:rsidRPr="002E32E4" w:rsidRDefault="002E32E4" w:rsidP="002E32E4">
      <w:pPr>
        <w:widowControl/>
        <w:spacing w:line="540" w:lineRule="atLeast"/>
        <w:jc w:val="left"/>
        <w:rPr>
          <w:rFonts w:ascii="微软雅黑" w:eastAsia="微软雅黑" w:hAnsi="微软雅黑" w:cs="宋体"/>
          <w:color w:val="444444"/>
          <w:kern w:val="0"/>
          <w:sz w:val="24"/>
          <w:szCs w:val="24"/>
        </w:rPr>
      </w:pPr>
      <w:r w:rsidRPr="002E32E4">
        <w:rPr>
          <w:rFonts w:ascii="微软雅黑" w:eastAsia="微软雅黑" w:hAnsi="微软雅黑" w:cs="宋体" w:hint="eastAsia"/>
          <w:color w:val="444444"/>
          <w:kern w:val="0"/>
          <w:sz w:val="24"/>
          <w:szCs w:val="24"/>
        </w:rPr>
        <w:t>4、基准程序法</w:t>
      </w:r>
    </w:p>
    <w:p w:rsidR="002E32E4" w:rsidRPr="002E32E4" w:rsidRDefault="002E32E4" w:rsidP="002E32E4">
      <w:pPr>
        <w:widowControl/>
        <w:spacing w:line="540" w:lineRule="atLeast"/>
        <w:jc w:val="left"/>
        <w:rPr>
          <w:rFonts w:ascii="微软雅黑" w:eastAsia="微软雅黑" w:hAnsi="微软雅黑" w:cs="宋体"/>
          <w:color w:val="444444"/>
          <w:kern w:val="0"/>
          <w:sz w:val="24"/>
          <w:szCs w:val="24"/>
        </w:rPr>
      </w:pPr>
      <w:r w:rsidRPr="002E32E4">
        <w:rPr>
          <w:rFonts w:ascii="微软雅黑" w:eastAsia="微软雅黑" w:hAnsi="微软雅黑" w:cs="宋体" w:hint="eastAsia"/>
          <w:color w:val="444444"/>
          <w:kern w:val="0"/>
          <w:sz w:val="24"/>
          <w:szCs w:val="24"/>
        </w:rPr>
        <w:t>基准程序法是针对老一代的系统性能评估方法提出的改进方案，老一代的方法，如时钟频率法、指令执行速度法、等效指令速度法、数据处理速率法存在一个通病，即主要针对CPU（有时包括主存）的性能进行评估，但未考虑I/O结构、操作系统、编译程序的效率等对系统性能的影响，所以这些方法的评估结果是片面的。而基准程序</w:t>
      </w:r>
      <w:proofErr w:type="gramStart"/>
      <w:r w:rsidRPr="002E32E4">
        <w:rPr>
          <w:rFonts w:ascii="微软雅黑" w:eastAsia="微软雅黑" w:hAnsi="微软雅黑" w:cs="宋体" w:hint="eastAsia"/>
          <w:color w:val="444444"/>
          <w:kern w:val="0"/>
          <w:sz w:val="24"/>
          <w:szCs w:val="24"/>
        </w:rPr>
        <w:t>法评价</w:t>
      </w:r>
      <w:proofErr w:type="gramEnd"/>
      <w:r w:rsidRPr="002E32E4">
        <w:rPr>
          <w:rFonts w:ascii="微软雅黑" w:eastAsia="微软雅黑" w:hAnsi="微软雅黑" w:cs="宋体" w:hint="eastAsia"/>
          <w:color w:val="444444"/>
          <w:kern w:val="0"/>
          <w:sz w:val="24"/>
          <w:szCs w:val="24"/>
        </w:rPr>
        <w:t>较为全面。所以本题B选项描述不正确。</w:t>
      </w:r>
    </w:p>
    <w:p w:rsidR="002E32E4" w:rsidRPr="002E32E4" w:rsidRDefault="002E32E4" w:rsidP="002E32E4">
      <w:pPr>
        <w:widowControl/>
        <w:spacing w:line="540" w:lineRule="atLeast"/>
        <w:jc w:val="left"/>
        <w:rPr>
          <w:rFonts w:ascii="微软雅黑" w:eastAsia="微软雅黑" w:hAnsi="微软雅黑" w:cs="宋体"/>
          <w:color w:val="444444"/>
          <w:kern w:val="0"/>
          <w:sz w:val="24"/>
          <w:szCs w:val="24"/>
        </w:rPr>
      </w:pPr>
      <w:r w:rsidRPr="002E32E4">
        <w:rPr>
          <w:rFonts w:ascii="微软雅黑" w:eastAsia="微软雅黑" w:hAnsi="微软雅黑" w:cs="宋体" w:hint="eastAsia"/>
          <w:b/>
          <w:bCs/>
          <w:color w:val="444444"/>
          <w:kern w:val="0"/>
          <w:sz w:val="24"/>
          <w:szCs w:val="24"/>
        </w:rPr>
        <w:t>试题答案</w:t>
      </w:r>
    </w:p>
    <w:p w:rsidR="002E32E4" w:rsidRPr="002E32E4" w:rsidRDefault="002E32E4" w:rsidP="00E0141B">
      <w:pPr>
        <w:widowControl/>
        <w:spacing w:line="540" w:lineRule="atLeast"/>
        <w:jc w:val="left"/>
        <w:rPr>
          <w:rFonts w:ascii="微软雅黑" w:eastAsia="微软雅黑" w:hAnsi="微软雅黑" w:cs="宋体"/>
          <w:color w:val="8D8C8C"/>
          <w:kern w:val="0"/>
          <w:sz w:val="18"/>
          <w:szCs w:val="18"/>
        </w:rPr>
      </w:pPr>
      <w:r w:rsidRPr="002E32E4">
        <w:rPr>
          <w:rFonts w:ascii="微软雅黑" w:eastAsia="微软雅黑" w:hAnsi="微软雅黑" w:cs="宋体" w:hint="eastAsia"/>
          <w:color w:val="444444"/>
          <w:kern w:val="0"/>
          <w:sz w:val="24"/>
          <w:szCs w:val="24"/>
        </w:rPr>
        <w:t>（61）B</w:t>
      </w:r>
      <w:r w:rsidR="00E0141B" w:rsidRPr="002E32E4">
        <w:rPr>
          <w:rFonts w:ascii="微软雅黑" w:eastAsia="微软雅黑" w:hAnsi="微软雅黑" w:cs="宋体"/>
          <w:color w:val="8D8C8C"/>
          <w:kern w:val="0"/>
          <w:sz w:val="18"/>
          <w:szCs w:val="18"/>
        </w:rPr>
        <w:t xml:space="preserve"> </w:t>
      </w:r>
    </w:p>
    <w:p w:rsidR="002E32E4" w:rsidRPr="002E32E4" w:rsidRDefault="002E32E4" w:rsidP="002E32E4">
      <w:pPr>
        <w:widowControl/>
        <w:jc w:val="left"/>
        <w:outlineLvl w:val="0"/>
        <w:rPr>
          <w:rFonts w:ascii="微软雅黑" w:eastAsia="微软雅黑" w:hAnsi="微软雅黑" w:cs="宋体"/>
          <w:b/>
          <w:bCs/>
          <w:color w:val="333333"/>
          <w:kern w:val="36"/>
          <w:sz w:val="30"/>
          <w:szCs w:val="30"/>
        </w:rPr>
      </w:pPr>
      <w:r w:rsidRPr="002E32E4">
        <w:rPr>
          <w:rFonts w:ascii="微软雅黑" w:eastAsia="微软雅黑" w:hAnsi="微软雅黑" w:cs="宋体" w:hint="eastAsia"/>
          <w:b/>
          <w:bCs/>
          <w:color w:val="333333"/>
          <w:kern w:val="36"/>
          <w:sz w:val="30"/>
          <w:szCs w:val="30"/>
        </w:rPr>
        <w:t>试题5(2012年上半年试题60)</w:t>
      </w:r>
    </w:p>
    <w:p w:rsidR="002E32E4" w:rsidRPr="002E32E4" w:rsidRDefault="002E32E4" w:rsidP="002E32E4">
      <w:pPr>
        <w:widowControl/>
        <w:spacing w:line="540" w:lineRule="atLeast"/>
        <w:jc w:val="left"/>
        <w:rPr>
          <w:rFonts w:ascii="微软雅黑" w:eastAsia="微软雅黑" w:hAnsi="微软雅黑" w:cs="宋体"/>
          <w:color w:val="444444"/>
          <w:kern w:val="0"/>
          <w:sz w:val="24"/>
          <w:szCs w:val="24"/>
        </w:rPr>
      </w:pPr>
      <w:r w:rsidRPr="002E32E4">
        <w:rPr>
          <w:rFonts w:ascii="微软雅黑" w:eastAsia="微软雅黑" w:hAnsi="微软雅黑" w:cs="宋体" w:hint="eastAsia"/>
          <w:color w:val="444444"/>
          <w:kern w:val="0"/>
          <w:sz w:val="24"/>
          <w:szCs w:val="24"/>
        </w:rPr>
        <w:t>阿姆达尔（Amdahl）定律量化定义了通过改进系统中某个组件的性能，使系统整体性能提高的程度。假设某一功能的处理时间为整个系统运行时间的60%，若使该功能的处理速度提高至原来的5倍，则根据阿姆达尔定律，整个系统的处理速度可提高至原来的（  ）</w:t>
      </w:r>
      <w:proofErr w:type="gramStart"/>
      <w:r w:rsidRPr="002E32E4">
        <w:rPr>
          <w:rFonts w:ascii="微软雅黑" w:eastAsia="微软雅黑" w:hAnsi="微软雅黑" w:cs="宋体" w:hint="eastAsia"/>
          <w:color w:val="444444"/>
          <w:kern w:val="0"/>
          <w:sz w:val="24"/>
          <w:szCs w:val="24"/>
        </w:rPr>
        <w:t>倍</w:t>
      </w:r>
      <w:proofErr w:type="gramEnd"/>
      <w:r w:rsidRPr="002E32E4">
        <w:rPr>
          <w:rFonts w:ascii="微软雅黑" w:eastAsia="微软雅黑" w:hAnsi="微软雅黑" w:cs="宋体" w:hint="eastAsia"/>
          <w:color w:val="444444"/>
          <w:kern w:val="0"/>
          <w:sz w:val="24"/>
          <w:szCs w:val="24"/>
        </w:rPr>
        <w:t>。</w:t>
      </w:r>
    </w:p>
    <w:p w:rsidR="002E32E4" w:rsidRPr="002E32E4" w:rsidRDefault="002E32E4" w:rsidP="002E32E4">
      <w:pPr>
        <w:widowControl/>
        <w:spacing w:after="240" w:line="540" w:lineRule="atLeast"/>
        <w:jc w:val="left"/>
        <w:rPr>
          <w:rFonts w:ascii="微软雅黑" w:eastAsia="微软雅黑" w:hAnsi="微软雅黑" w:cs="宋体"/>
          <w:color w:val="444444"/>
          <w:kern w:val="0"/>
          <w:sz w:val="24"/>
          <w:szCs w:val="24"/>
        </w:rPr>
      </w:pPr>
      <w:r w:rsidRPr="002E32E4">
        <w:rPr>
          <w:rFonts w:ascii="微软雅黑" w:eastAsia="微软雅黑" w:hAnsi="微软雅黑" w:cs="宋体" w:hint="eastAsia"/>
          <w:color w:val="444444"/>
          <w:kern w:val="0"/>
          <w:sz w:val="24"/>
          <w:szCs w:val="24"/>
        </w:rPr>
        <w:t>（60）A.</w:t>
      </w:r>
      <w:proofErr w:type="gramStart"/>
      <w:r w:rsidRPr="002E32E4">
        <w:rPr>
          <w:rFonts w:ascii="微软雅黑" w:eastAsia="微软雅黑" w:hAnsi="微软雅黑" w:cs="宋体" w:hint="eastAsia"/>
          <w:color w:val="444444"/>
          <w:kern w:val="0"/>
          <w:sz w:val="24"/>
          <w:szCs w:val="24"/>
        </w:rPr>
        <w:t>1.333</w:t>
      </w:r>
      <w:r w:rsidRPr="002E32E4">
        <w:rPr>
          <w:rFonts w:ascii="微软雅黑" w:eastAsia="微软雅黑" w:hAnsi="微软雅黑" w:cs="宋体" w:hint="eastAsia"/>
          <w:color w:val="444444"/>
          <w:kern w:val="0"/>
          <w:sz w:val="24"/>
          <w:szCs w:val="24"/>
        </w:rPr>
        <w:br/>
        <w:t>B.1.923</w:t>
      </w:r>
      <w:r w:rsidRPr="002E32E4">
        <w:rPr>
          <w:rFonts w:ascii="微软雅黑" w:eastAsia="微软雅黑" w:hAnsi="微软雅黑" w:cs="宋体" w:hint="eastAsia"/>
          <w:color w:val="444444"/>
          <w:kern w:val="0"/>
          <w:sz w:val="24"/>
          <w:szCs w:val="24"/>
        </w:rPr>
        <w:br/>
        <w:t>C.1.5</w:t>
      </w:r>
      <w:r w:rsidRPr="002E32E4">
        <w:rPr>
          <w:rFonts w:ascii="微软雅黑" w:eastAsia="微软雅黑" w:hAnsi="微软雅黑" w:cs="宋体" w:hint="eastAsia"/>
          <w:color w:val="444444"/>
          <w:kern w:val="0"/>
          <w:sz w:val="24"/>
          <w:szCs w:val="24"/>
        </w:rPr>
        <w:br/>
        <w:t>D.1.829</w:t>
      </w:r>
      <w:proofErr w:type="gramEnd"/>
    </w:p>
    <w:p w:rsidR="002E32E4" w:rsidRPr="002E32E4" w:rsidRDefault="002E32E4" w:rsidP="002E32E4">
      <w:pPr>
        <w:widowControl/>
        <w:spacing w:line="540" w:lineRule="atLeast"/>
        <w:jc w:val="left"/>
        <w:rPr>
          <w:rFonts w:ascii="微软雅黑" w:eastAsia="微软雅黑" w:hAnsi="微软雅黑" w:cs="宋体"/>
          <w:color w:val="444444"/>
          <w:kern w:val="0"/>
          <w:sz w:val="24"/>
          <w:szCs w:val="24"/>
        </w:rPr>
      </w:pPr>
      <w:r w:rsidRPr="002E32E4">
        <w:rPr>
          <w:rFonts w:ascii="微软雅黑" w:eastAsia="微软雅黑" w:hAnsi="微软雅黑" w:cs="宋体" w:hint="eastAsia"/>
          <w:b/>
          <w:bCs/>
          <w:color w:val="444444"/>
          <w:kern w:val="0"/>
          <w:sz w:val="24"/>
          <w:szCs w:val="24"/>
        </w:rPr>
        <w:t>试题分析</w:t>
      </w:r>
    </w:p>
    <w:p w:rsidR="002E32E4" w:rsidRPr="002E32E4" w:rsidRDefault="002E32E4" w:rsidP="002E32E4">
      <w:pPr>
        <w:widowControl/>
        <w:spacing w:line="540" w:lineRule="atLeast"/>
        <w:jc w:val="left"/>
        <w:rPr>
          <w:rFonts w:ascii="微软雅黑" w:eastAsia="微软雅黑" w:hAnsi="微软雅黑" w:cs="宋体"/>
          <w:color w:val="444444"/>
          <w:kern w:val="0"/>
          <w:sz w:val="24"/>
          <w:szCs w:val="24"/>
        </w:rPr>
      </w:pPr>
      <w:r w:rsidRPr="002E32E4">
        <w:rPr>
          <w:rFonts w:ascii="微软雅黑" w:eastAsia="微软雅黑" w:hAnsi="微软雅黑" w:cs="宋体" w:hint="eastAsia"/>
          <w:color w:val="444444"/>
          <w:kern w:val="0"/>
          <w:sz w:val="24"/>
          <w:szCs w:val="24"/>
        </w:rPr>
        <w:lastRenderedPageBreak/>
        <w:t>阿姆达尔（Amdahl）定律规定：对系统中某组件采用某种更快的执行方式，所获得的系统性能的改变程度，取决于该组件的使用频率，或所占总执行时间的比例。假设使用某种改进了组件，则系统的性能就会得到提高，加速比的公式如下：</w:t>
      </w:r>
    </w:p>
    <w:p w:rsidR="002E32E4" w:rsidRPr="002E32E4" w:rsidRDefault="002E32E4" w:rsidP="002E32E4">
      <w:pPr>
        <w:widowControl/>
        <w:spacing w:line="540" w:lineRule="atLeast"/>
        <w:jc w:val="left"/>
        <w:rPr>
          <w:rFonts w:ascii="微软雅黑" w:eastAsia="微软雅黑" w:hAnsi="微软雅黑" w:cs="宋体"/>
          <w:color w:val="444444"/>
          <w:kern w:val="0"/>
          <w:sz w:val="24"/>
          <w:szCs w:val="24"/>
        </w:rPr>
      </w:pPr>
      <w:r>
        <w:rPr>
          <w:rFonts w:ascii="微软雅黑" w:eastAsia="微软雅黑" w:hAnsi="微软雅黑" w:cs="宋体"/>
          <w:noProof/>
          <w:color w:val="444444"/>
          <w:kern w:val="0"/>
          <w:sz w:val="24"/>
          <w:szCs w:val="24"/>
        </w:rPr>
        <w:drawing>
          <wp:inline distT="0" distB="0" distL="0" distR="0">
            <wp:extent cx="1264920" cy="708660"/>
            <wp:effectExtent l="0" t="0" r="0" b="0"/>
            <wp:docPr id="4" name="图片 4" descr="http://www.educity.cn/tiku/uploadfiles/2018-01/ad0c1cb1eecc4285a8d87c3370f0f458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educity.cn/tiku/uploadfiles/2018-01/ad0c1cb1eecc4285a8d87c3370f0f458_.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64920" cy="708660"/>
                    </a:xfrm>
                    <a:prstGeom prst="rect">
                      <a:avLst/>
                    </a:prstGeom>
                    <a:noFill/>
                    <a:ln>
                      <a:noFill/>
                    </a:ln>
                  </pic:spPr>
                </pic:pic>
              </a:graphicData>
            </a:graphic>
          </wp:inline>
        </w:drawing>
      </w:r>
      <w:r w:rsidRPr="002E32E4">
        <w:rPr>
          <w:rFonts w:ascii="微软雅黑" w:eastAsia="微软雅黑" w:hAnsi="微软雅黑" w:cs="宋体" w:hint="eastAsia"/>
          <w:color w:val="444444"/>
          <w:kern w:val="0"/>
          <w:sz w:val="24"/>
          <w:szCs w:val="24"/>
        </w:rPr>
        <w:br/>
        <w:t> </w:t>
      </w:r>
      <w:r w:rsidRPr="002E32E4">
        <w:rPr>
          <w:rFonts w:ascii="微软雅黑" w:eastAsia="微软雅黑" w:hAnsi="微软雅黑" w:cs="宋体" w:hint="eastAsia"/>
          <w:color w:val="444444"/>
          <w:kern w:val="0"/>
          <w:sz w:val="24"/>
          <w:szCs w:val="24"/>
        </w:rPr>
        <w:br/>
        <w:t>其中，Tp表示不使用改进组件时完成整个任务的时间，Ti表示使用改进组件时完成整个任务的时间。设改进部分在总执行时间中所占的比例为Fe（小于1），该组件的性能改进为Se（原有执行时间与使用改进组件后系统执行时间之比，大于1），在这种情况下：</w:t>
      </w:r>
      <w:r>
        <w:rPr>
          <w:rFonts w:ascii="微软雅黑" w:eastAsia="微软雅黑" w:hAnsi="微软雅黑" w:cs="宋体"/>
          <w:noProof/>
          <w:color w:val="444444"/>
          <w:kern w:val="0"/>
          <w:sz w:val="24"/>
          <w:szCs w:val="24"/>
        </w:rPr>
        <w:drawing>
          <wp:inline distT="0" distB="0" distL="0" distR="0">
            <wp:extent cx="2552700" cy="838200"/>
            <wp:effectExtent l="0" t="0" r="0" b="0"/>
            <wp:docPr id="3" name="图片 3" descr="http://www.educity.cn/tiku/uploadfiles/2018-01/317a88a2ca4341d68e8f8738bfc05755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educity.cn/tiku/uploadfiles/2018-01/317a88a2ca4341d68e8f8738bfc05755_.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52700" cy="838200"/>
                    </a:xfrm>
                    <a:prstGeom prst="rect">
                      <a:avLst/>
                    </a:prstGeom>
                    <a:noFill/>
                    <a:ln>
                      <a:noFill/>
                    </a:ln>
                  </pic:spPr>
                </pic:pic>
              </a:graphicData>
            </a:graphic>
          </wp:inline>
        </w:drawing>
      </w:r>
      <w:r w:rsidRPr="002E32E4">
        <w:rPr>
          <w:rFonts w:ascii="微软雅黑" w:eastAsia="微软雅黑" w:hAnsi="微软雅黑" w:cs="宋体" w:hint="eastAsia"/>
          <w:color w:val="444444"/>
          <w:kern w:val="0"/>
          <w:sz w:val="24"/>
          <w:szCs w:val="24"/>
        </w:rPr>
        <w:t> ，改进后整个系统的加速比为：</w:t>
      </w:r>
      <w:r>
        <w:rPr>
          <w:rFonts w:ascii="微软雅黑" w:eastAsia="微软雅黑" w:hAnsi="微软雅黑" w:cs="宋体"/>
          <w:noProof/>
          <w:color w:val="444444"/>
          <w:kern w:val="0"/>
          <w:sz w:val="24"/>
          <w:szCs w:val="24"/>
        </w:rPr>
        <w:drawing>
          <wp:inline distT="0" distB="0" distL="0" distR="0">
            <wp:extent cx="2552700" cy="662940"/>
            <wp:effectExtent l="0" t="0" r="0" b="3810"/>
            <wp:docPr id="2" name="图片 2" descr="http://www.educity.cn/tiku/uploadfiles/2018-01/2b9aba2a32394c96adf5ed8bb10fcf04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educity.cn/tiku/uploadfiles/2018-01/2b9aba2a32394c96adf5ed8bb10fcf04_.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52700" cy="662940"/>
                    </a:xfrm>
                    <a:prstGeom prst="rect">
                      <a:avLst/>
                    </a:prstGeom>
                    <a:noFill/>
                    <a:ln>
                      <a:noFill/>
                    </a:ln>
                  </pic:spPr>
                </pic:pic>
              </a:graphicData>
            </a:graphic>
          </wp:inline>
        </w:drawing>
      </w:r>
      <w:r w:rsidRPr="002E32E4">
        <w:rPr>
          <w:rFonts w:ascii="微软雅黑" w:eastAsia="微软雅黑" w:hAnsi="微软雅黑" w:cs="宋体" w:hint="eastAsia"/>
          <w:color w:val="444444"/>
          <w:kern w:val="0"/>
          <w:sz w:val="24"/>
          <w:szCs w:val="24"/>
        </w:rPr>
        <w:br/>
        <w:t> </w:t>
      </w:r>
      <w:r w:rsidRPr="002E32E4">
        <w:rPr>
          <w:rFonts w:ascii="微软雅黑" w:eastAsia="微软雅黑" w:hAnsi="微软雅黑" w:cs="宋体" w:hint="eastAsia"/>
          <w:color w:val="444444"/>
          <w:kern w:val="0"/>
          <w:sz w:val="24"/>
          <w:szCs w:val="24"/>
        </w:rPr>
        <w:br/>
        <w:t>代入题设数据，则有：</w:t>
      </w:r>
    </w:p>
    <w:p w:rsidR="002E32E4" w:rsidRPr="002E32E4" w:rsidRDefault="002E32E4" w:rsidP="002E32E4">
      <w:pPr>
        <w:widowControl/>
        <w:spacing w:line="540" w:lineRule="atLeast"/>
        <w:jc w:val="left"/>
        <w:rPr>
          <w:rFonts w:ascii="微软雅黑" w:eastAsia="微软雅黑" w:hAnsi="微软雅黑" w:cs="宋体"/>
          <w:color w:val="444444"/>
          <w:kern w:val="0"/>
          <w:sz w:val="24"/>
          <w:szCs w:val="24"/>
        </w:rPr>
      </w:pPr>
      <w:r>
        <w:rPr>
          <w:rFonts w:ascii="微软雅黑" w:eastAsia="微软雅黑" w:hAnsi="微软雅黑" w:cs="宋体"/>
          <w:noProof/>
          <w:color w:val="444444"/>
          <w:kern w:val="0"/>
          <w:sz w:val="24"/>
          <w:szCs w:val="24"/>
        </w:rPr>
        <w:drawing>
          <wp:inline distT="0" distB="0" distL="0" distR="0">
            <wp:extent cx="4876800" cy="731520"/>
            <wp:effectExtent l="0" t="0" r="0" b="0"/>
            <wp:docPr id="1" name="图片 1" descr="http://www.educity.cn/tiku/uploadfiles/2018-01/02e5bb6fd9664daa88e97a282ebeb7af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educity.cn/tiku/uploadfiles/2018-01/02e5bb6fd9664daa88e97a282ebeb7af_.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76800" cy="731520"/>
                    </a:xfrm>
                    <a:prstGeom prst="rect">
                      <a:avLst/>
                    </a:prstGeom>
                    <a:noFill/>
                    <a:ln>
                      <a:noFill/>
                    </a:ln>
                  </pic:spPr>
                </pic:pic>
              </a:graphicData>
            </a:graphic>
          </wp:inline>
        </w:drawing>
      </w:r>
    </w:p>
    <w:p w:rsidR="002E32E4" w:rsidRPr="002E32E4" w:rsidRDefault="002E32E4" w:rsidP="002E32E4">
      <w:pPr>
        <w:widowControl/>
        <w:spacing w:line="540" w:lineRule="atLeast"/>
        <w:jc w:val="left"/>
        <w:rPr>
          <w:rFonts w:ascii="微软雅黑" w:eastAsia="微软雅黑" w:hAnsi="微软雅黑" w:cs="宋体"/>
          <w:color w:val="444444"/>
          <w:kern w:val="0"/>
          <w:sz w:val="24"/>
          <w:szCs w:val="24"/>
        </w:rPr>
      </w:pPr>
      <w:r w:rsidRPr="002E32E4">
        <w:rPr>
          <w:rFonts w:ascii="微软雅黑" w:eastAsia="微软雅黑" w:hAnsi="微软雅黑" w:cs="宋体" w:hint="eastAsia"/>
          <w:color w:val="444444"/>
          <w:kern w:val="0"/>
          <w:sz w:val="24"/>
          <w:szCs w:val="24"/>
        </w:rPr>
        <w:t> </w:t>
      </w:r>
    </w:p>
    <w:p w:rsidR="002E32E4" w:rsidRPr="002E32E4" w:rsidRDefault="002E32E4" w:rsidP="002E32E4">
      <w:pPr>
        <w:widowControl/>
        <w:spacing w:line="540" w:lineRule="atLeast"/>
        <w:jc w:val="left"/>
        <w:rPr>
          <w:rFonts w:ascii="微软雅黑" w:eastAsia="微软雅黑" w:hAnsi="微软雅黑" w:cs="宋体"/>
          <w:color w:val="444444"/>
          <w:kern w:val="0"/>
          <w:sz w:val="24"/>
          <w:szCs w:val="24"/>
        </w:rPr>
      </w:pPr>
      <w:r w:rsidRPr="002E32E4">
        <w:rPr>
          <w:rFonts w:ascii="微软雅黑" w:eastAsia="微软雅黑" w:hAnsi="微软雅黑" w:cs="宋体" w:hint="eastAsia"/>
          <w:b/>
          <w:bCs/>
          <w:color w:val="444444"/>
          <w:kern w:val="0"/>
          <w:sz w:val="24"/>
          <w:szCs w:val="24"/>
        </w:rPr>
        <w:t>试题答案</w:t>
      </w:r>
    </w:p>
    <w:p w:rsidR="002E32E4" w:rsidRPr="002E32E4" w:rsidRDefault="002E32E4" w:rsidP="00E0141B">
      <w:pPr>
        <w:widowControl/>
        <w:spacing w:line="540" w:lineRule="atLeast"/>
        <w:jc w:val="left"/>
        <w:rPr>
          <w:rFonts w:ascii="微软雅黑" w:eastAsia="微软雅黑" w:hAnsi="微软雅黑" w:cs="宋体"/>
          <w:color w:val="8D8C8C"/>
          <w:kern w:val="0"/>
          <w:sz w:val="18"/>
          <w:szCs w:val="18"/>
        </w:rPr>
      </w:pPr>
      <w:r w:rsidRPr="002E32E4">
        <w:rPr>
          <w:rFonts w:ascii="微软雅黑" w:eastAsia="微软雅黑" w:hAnsi="微软雅黑" w:cs="宋体" w:hint="eastAsia"/>
          <w:color w:val="444444"/>
          <w:kern w:val="0"/>
          <w:sz w:val="24"/>
          <w:szCs w:val="24"/>
        </w:rPr>
        <w:t>（60）B</w:t>
      </w:r>
      <w:r w:rsidR="00E0141B" w:rsidRPr="002E32E4">
        <w:rPr>
          <w:rFonts w:ascii="微软雅黑" w:eastAsia="微软雅黑" w:hAnsi="微软雅黑" w:cs="宋体"/>
          <w:color w:val="8D8C8C"/>
          <w:kern w:val="0"/>
          <w:sz w:val="18"/>
          <w:szCs w:val="18"/>
        </w:rPr>
        <w:t xml:space="preserve"> </w:t>
      </w:r>
    </w:p>
    <w:p w:rsidR="002E32E4" w:rsidRPr="002E32E4" w:rsidRDefault="002E32E4" w:rsidP="002E32E4">
      <w:pPr>
        <w:widowControl/>
        <w:jc w:val="left"/>
        <w:outlineLvl w:val="0"/>
        <w:rPr>
          <w:rFonts w:ascii="微软雅黑" w:eastAsia="微软雅黑" w:hAnsi="微软雅黑" w:cs="宋体"/>
          <w:b/>
          <w:bCs/>
          <w:color w:val="333333"/>
          <w:kern w:val="36"/>
          <w:sz w:val="30"/>
          <w:szCs w:val="30"/>
        </w:rPr>
      </w:pPr>
      <w:r w:rsidRPr="002E32E4">
        <w:rPr>
          <w:rFonts w:ascii="微软雅黑" w:eastAsia="微软雅黑" w:hAnsi="微软雅黑" w:cs="宋体" w:hint="eastAsia"/>
          <w:b/>
          <w:bCs/>
          <w:color w:val="333333"/>
          <w:kern w:val="36"/>
          <w:sz w:val="30"/>
          <w:szCs w:val="30"/>
        </w:rPr>
        <w:t>试题6(2011年上半年试题61)</w:t>
      </w:r>
    </w:p>
    <w:p w:rsidR="002E32E4" w:rsidRPr="002E32E4" w:rsidRDefault="002E32E4" w:rsidP="002E32E4">
      <w:pPr>
        <w:widowControl/>
        <w:spacing w:line="540" w:lineRule="atLeast"/>
        <w:jc w:val="left"/>
        <w:rPr>
          <w:rFonts w:ascii="微软雅黑" w:eastAsia="微软雅黑" w:hAnsi="微软雅黑" w:cs="宋体"/>
          <w:color w:val="444444"/>
          <w:kern w:val="0"/>
          <w:sz w:val="24"/>
          <w:szCs w:val="24"/>
        </w:rPr>
      </w:pPr>
      <w:r w:rsidRPr="002E32E4">
        <w:rPr>
          <w:rFonts w:ascii="微软雅黑" w:eastAsia="微软雅黑" w:hAnsi="微软雅黑" w:cs="宋体" w:hint="eastAsia"/>
          <w:color w:val="444444"/>
          <w:kern w:val="0"/>
          <w:sz w:val="24"/>
          <w:szCs w:val="24"/>
        </w:rPr>
        <w:t>对应用系统的运行进行持续的性能监测，其主要目标不包括（  ）。</w:t>
      </w:r>
    </w:p>
    <w:p w:rsidR="002E32E4" w:rsidRPr="002E32E4" w:rsidRDefault="002E32E4" w:rsidP="002E32E4">
      <w:pPr>
        <w:widowControl/>
        <w:spacing w:after="240" w:line="540" w:lineRule="atLeast"/>
        <w:jc w:val="left"/>
        <w:rPr>
          <w:rFonts w:ascii="微软雅黑" w:eastAsia="微软雅黑" w:hAnsi="微软雅黑" w:cs="宋体"/>
          <w:color w:val="444444"/>
          <w:kern w:val="0"/>
          <w:sz w:val="24"/>
          <w:szCs w:val="24"/>
        </w:rPr>
      </w:pPr>
      <w:r w:rsidRPr="002E32E4">
        <w:rPr>
          <w:rFonts w:ascii="微软雅黑" w:eastAsia="微软雅黑" w:hAnsi="微软雅黑" w:cs="宋体" w:hint="eastAsia"/>
          <w:color w:val="444444"/>
          <w:kern w:val="0"/>
          <w:sz w:val="24"/>
          <w:szCs w:val="24"/>
        </w:rPr>
        <w:lastRenderedPageBreak/>
        <w:t>A.检查系统的资源是否得到最佳利用 </w:t>
      </w:r>
      <w:r w:rsidRPr="002E32E4">
        <w:rPr>
          <w:rFonts w:ascii="微软雅黑" w:eastAsia="微软雅黑" w:hAnsi="微软雅黑" w:cs="宋体" w:hint="eastAsia"/>
          <w:color w:val="444444"/>
          <w:kern w:val="0"/>
          <w:sz w:val="24"/>
          <w:szCs w:val="24"/>
        </w:rPr>
        <w:br/>
        <w:t>B.检查系统所用的技术是否已经落后 </w:t>
      </w:r>
      <w:r w:rsidRPr="002E32E4">
        <w:rPr>
          <w:rFonts w:ascii="微软雅黑" w:eastAsia="微软雅黑" w:hAnsi="微软雅黑" w:cs="宋体" w:hint="eastAsia"/>
          <w:color w:val="444444"/>
          <w:kern w:val="0"/>
          <w:sz w:val="24"/>
          <w:szCs w:val="24"/>
        </w:rPr>
        <w:br/>
        <w:t>C.检查并记录系统运行的异常情况 </w:t>
      </w:r>
      <w:r w:rsidRPr="002E32E4">
        <w:rPr>
          <w:rFonts w:ascii="微软雅黑" w:eastAsia="微软雅黑" w:hAnsi="微软雅黑" w:cs="宋体" w:hint="eastAsia"/>
          <w:color w:val="444444"/>
          <w:kern w:val="0"/>
          <w:sz w:val="24"/>
          <w:szCs w:val="24"/>
        </w:rPr>
        <w:br/>
        <w:t>D.对业务处理量的增长进行合理预测</w:t>
      </w:r>
    </w:p>
    <w:p w:rsidR="002E32E4" w:rsidRPr="002E32E4" w:rsidRDefault="002E32E4" w:rsidP="002E32E4">
      <w:pPr>
        <w:widowControl/>
        <w:spacing w:line="540" w:lineRule="atLeast"/>
        <w:jc w:val="left"/>
        <w:rPr>
          <w:rFonts w:ascii="微软雅黑" w:eastAsia="微软雅黑" w:hAnsi="微软雅黑" w:cs="宋体"/>
          <w:color w:val="444444"/>
          <w:kern w:val="0"/>
          <w:sz w:val="24"/>
          <w:szCs w:val="24"/>
        </w:rPr>
      </w:pPr>
      <w:r w:rsidRPr="002E32E4">
        <w:rPr>
          <w:rFonts w:ascii="微软雅黑" w:eastAsia="微软雅黑" w:hAnsi="微软雅黑" w:cs="宋体" w:hint="eastAsia"/>
          <w:b/>
          <w:bCs/>
          <w:color w:val="444444"/>
          <w:kern w:val="0"/>
          <w:sz w:val="24"/>
          <w:szCs w:val="24"/>
        </w:rPr>
        <w:t>试题分析</w:t>
      </w:r>
    </w:p>
    <w:p w:rsidR="002E32E4" w:rsidRPr="002E32E4" w:rsidRDefault="002E32E4" w:rsidP="002E32E4">
      <w:pPr>
        <w:widowControl/>
        <w:spacing w:line="540" w:lineRule="atLeast"/>
        <w:jc w:val="left"/>
        <w:rPr>
          <w:rFonts w:ascii="微软雅黑" w:eastAsia="微软雅黑" w:hAnsi="微软雅黑" w:cs="宋体"/>
          <w:color w:val="444444"/>
          <w:kern w:val="0"/>
          <w:sz w:val="24"/>
          <w:szCs w:val="24"/>
        </w:rPr>
      </w:pPr>
      <w:r w:rsidRPr="002E32E4">
        <w:rPr>
          <w:rFonts w:ascii="微软雅黑" w:eastAsia="微软雅黑" w:hAnsi="微软雅黑" w:cs="宋体" w:hint="eastAsia"/>
          <w:color w:val="444444"/>
          <w:kern w:val="0"/>
          <w:sz w:val="24"/>
          <w:szCs w:val="24"/>
        </w:rPr>
        <w:t>本题考查系统性能评价方面的基础知识。</w:t>
      </w:r>
      <w:r w:rsidRPr="002E32E4">
        <w:rPr>
          <w:rFonts w:ascii="微软雅黑" w:eastAsia="微软雅黑" w:hAnsi="微软雅黑" w:cs="宋体" w:hint="eastAsia"/>
          <w:color w:val="444444"/>
          <w:kern w:val="0"/>
          <w:sz w:val="24"/>
          <w:szCs w:val="24"/>
        </w:rPr>
        <w:br/>
        <w:t>信息系统建设中，系统的运行维护日常管理工作非常重要，这是能否持续产生效益的重要问题。只注重开发不重视</w:t>
      </w:r>
      <w:proofErr w:type="gramStart"/>
      <w:r w:rsidRPr="002E32E4">
        <w:rPr>
          <w:rFonts w:ascii="微软雅黑" w:eastAsia="微软雅黑" w:hAnsi="微软雅黑" w:cs="宋体" w:hint="eastAsia"/>
          <w:color w:val="444444"/>
          <w:kern w:val="0"/>
          <w:sz w:val="24"/>
          <w:szCs w:val="24"/>
        </w:rPr>
        <w:t>运维就很难</w:t>
      </w:r>
      <w:proofErr w:type="gramEnd"/>
      <w:r w:rsidRPr="002E32E4">
        <w:rPr>
          <w:rFonts w:ascii="微软雅黑" w:eastAsia="微软雅黑" w:hAnsi="微软雅黑" w:cs="宋体" w:hint="eastAsia"/>
          <w:color w:val="444444"/>
          <w:kern w:val="0"/>
          <w:sz w:val="24"/>
          <w:szCs w:val="24"/>
        </w:rPr>
        <w:t>持续获得效益。许多系统建成后就束之高阁的原因就在于此。</w:t>
      </w:r>
      <w:r w:rsidRPr="002E32E4">
        <w:rPr>
          <w:rFonts w:ascii="微软雅黑" w:eastAsia="微软雅黑" w:hAnsi="微软雅黑" w:cs="宋体" w:hint="eastAsia"/>
          <w:color w:val="444444"/>
          <w:kern w:val="0"/>
          <w:sz w:val="24"/>
          <w:szCs w:val="24"/>
        </w:rPr>
        <w:br/>
        <w:t>系统的运</w:t>
      </w:r>
      <w:proofErr w:type="gramStart"/>
      <w:r w:rsidRPr="002E32E4">
        <w:rPr>
          <w:rFonts w:ascii="微软雅黑" w:eastAsia="微软雅黑" w:hAnsi="微软雅黑" w:cs="宋体" w:hint="eastAsia"/>
          <w:color w:val="444444"/>
          <w:kern w:val="0"/>
          <w:sz w:val="24"/>
          <w:szCs w:val="24"/>
        </w:rPr>
        <w:t>维工作</w:t>
      </w:r>
      <w:proofErr w:type="gramEnd"/>
      <w:r w:rsidRPr="002E32E4">
        <w:rPr>
          <w:rFonts w:ascii="微软雅黑" w:eastAsia="微软雅黑" w:hAnsi="微软雅黑" w:cs="宋体" w:hint="eastAsia"/>
          <w:color w:val="444444"/>
          <w:kern w:val="0"/>
          <w:sz w:val="24"/>
          <w:szCs w:val="24"/>
        </w:rPr>
        <w:t>包括对系统的运行进行持续的性能监测，检查系统的资源是否得到最佳利用（以便对资源进行必要的调配）；检查并记录系统运行的异常情况（以便进行维护维修）；检查业务量的动态变化情况，对业务处理量的增长进行合理预测，以便及时采用有关的措施。至于系统所采用的技术是否落后，要看是否影响应用。适合应用的技术就是好的技术。不顾应用需要而过于频繁更新技术则会浪费资金。</w:t>
      </w:r>
    </w:p>
    <w:p w:rsidR="002E32E4" w:rsidRPr="002E32E4" w:rsidRDefault="002E32E4" w:rsidP="002E32E4">
      <w:pPr>
        <w:widowControl/>
        <w:spacing w:line="540" w:lineRule="atLeast"/>
        <w:jc w:val="left"/>
        <w:rPr>
          <w:rFonts w:ascii="微软雅黑" w:eastAsia="微软雅黑" w:hAnsi="微软雅黑" w:cs="宋体"/>
          <w:color w:val="444444"/>
          <w:kern w:val="0"/>
          <w:sz w:val="24"/>
          <w:szCs w:val="24"/>
        </w:rPr>
      </w:pPr>
      <w:r w:rsidRPr="002E32E4">
        <w:rPr>
          <w:rFonts w:ascii="微软雅黑" w:eastAsia="微软雅黑" w:hAnsi="微软雅黑" w:cs="宋体" w:hint="eastAsia"/>
          <w:b/>
          <w:bCs/>
          <w:color w:val="444444"/>
          <w:kern w:val="0"/>
          <w:sz w:val="24"/>
          <w:szCs w:val="24"/>
        </w:rPr>
        <w:t>试题答案</w:t>
      </w:r>
    </w:p>
    <w:p w:rsidR="002E32E4" w:rsidRPr="002E32E4" w:rsidRDefault="002E32E4" w:rsidP="00E0141B">
      <w:pPr>
        <w:widowControl/>
        <w:spacing w:line="540" w:lineRule="atLeast"/>
        <w:jc w:val="left"/>
        <w:rPr>
          <w:rFonts w:ascii="微软雅黑" w:eastAsia="微软雅黑" w:hAnsi="微软雅黑" w:cs="宋体"/>
          <w:color w:val="8D8C8C"/>
          <w:kern w:val="0"/>
          <w:sz w:val="18"/>
          <w:szCs w:val="18"/>
        </w:rPr>
      </w:pPr>
      <w:r w:rsidRPr="002E32E4">
        <w:rPr>
          <w:rFonts w:ascii="微软雅黑" w:eastAsia="微软雅黑" w:hAnsi="微软雅黑" w:cs="宋体" w:hint="eastAsia"/>
          <w:color w:val="444444"/>
          <w:kern w:val="0"/>
          <w:sz w:val="24"/>
          <w:szCs w:val="24"/>
        </w:rPr>
        <w:t>（61）B</w:t>
      </w:r>
      <w:r w:rsidR="00E0141B" w:rsidRPr="002E32E4">
        <w:rPr>
          <w:rFonts w:ascii="微软雅黑" w:eastAsia="微软雅黑" w:hAnsi="微软雅黑" w:cs="宋体"/>
          <w:color w:val="8D8C8C"/>
          <w:kern w:val="0"/>
          <w:sz w:val="18"/>
          <w:szCs w:val="18"/>
        </w:rPr>
        <w:t xml:space="preserve"> </w:t>
      </w:r>
    </w:p>
    <w:p w:rsidR="002E32E4" w:rsidRPr="002E32E4" w:rsidRDefault="002E32E4" w:rsidP="002E32E4">
      <w:pPr>
        <w:widowControl/>
        <w:jc w:val="left"/>
        <w:outlineLvl w:val="0"/>
        <w:rPr>
          <w:rFonts w:ascii="微软雅黑" w:eastAsia="微软雅黑" w:hAnsi="微软雅黑" w:cs="宋体"/>
          <w:b/>
          <w:bCs/>
          <w:color w:val="333333"/>
          <w:kern w:val="36"/>
          <w:sz w:val="30"/>
          <w:szCs w:val="30"/>
        </w:rPr>
      </w:pPr>
      <w:r w:rsidRPr="002E32E4">
        <w:rPr>
          <w:rFonts w:ascii="微软雅黑" w:eastAsia="微软雅黑" w:hAnsi="微软雅黑" w:cs="宋体" w:hint="eastAsia"/>
          <w:b/>
          <w:bCs/>
          <w:color w:val="333333"/>
          <w:kern w:val="36"/>
          <w:sz w:val="30"/>
          <w:szCs w:val="30"/>
        </w:rPr>
        <w:t>试题7(2010年上半年试题60)</w:t>
      </w:r>
    </w:p>
    <w:p w:rsidR="002E32E4" w:rsidRPr="002E32E4" w:rsidRDefault="002E32E4" w:rsidP="002E32E4">
      <w:pPr>
        <w:widowControl/>
        <w:spacing w:line="540" w:lineRule="atLeast"/>
        <w:jc w:val="left"/>
        <w:rPr>
          <w:rFonts w:ascii="微软雅黑" w:eastAsia="微软雅黑" w:hAnsi="微软雅黑" w:cs="宋体"/>
          <w:color w:val="444444"/>
          <w:kern w:val="0"/>
          <w:sz w:val="24"/>
          <w:szCs w:val="24"/>
        </w:rPr>
      </w:pPr>
      <w:r w:rsidRPr="002E32E4">
        <w:rPr>
          <w:rFonts w:ascii="微软雅黑" w:eastAsia="微软雅黑" w:hAnsi="微软雅黑" w:cs="宋体" w:hint="eastAsia"/>
          <w:color w:val="444444"/>
          <w:kern w:val="0"/>
          <w:sz w:val="24"/>
          <w:szCs w:val="24"/>
        </w:rPr>
        <w:t>评价计算机系统性能的方法主要有三种，不包括（  ）。</w:t>
      </w:r>
    </w:p>
    <w:p w:rsidR="002E32E4" w:rsidRPr="002E32E4" w:rsidRDefault="002E32E4" w:rsidP="002E32E4">
      <w:pPr>
        <w:widowControl/>
        <w:spacing w:after="240" w:line="540" w:lineRule="atLeast"/>
        <w:jc w:val="left"/>
        <w:rPr>
          <w:rFonts w:ascii="微软雅黑" w:eastAsia="微软雅黑" w:hAnsi="微软雅黑" w:cs="宋体"/>
          <w:color w:val="444444"/>
          <w:kern w:val="0"/>
          <w:sz w:val="24"/>
          <w:szCs w:val="24"/>
        </w:rPr>
      </w:pPr>
      <w:r w:rsidRPr="002E32E4">
        <w:rPr>
          <w:rFonts w:ascii="微软雅黑" w:eastAsia="微软雅黑" w:hAnsi="微软雅黑" w:cs="宋体" w:hint="eastAsia"/>
          <w:color w:val="444444"/>
          <w:kern w:val="0"/>
          <w:sz w:val="24"/>
          <w:szCs w:val="24"/>
        </w:rPr>
        <w:t>A.测量方法 </w:t>
      </w:r>
      <w:r w:rsidRPr="002E32E4">
        <w:rPr>
          <w:rFonts w:ascii="微软雅黑" w:eastAsia="微软雅黑" w:hAnsi="微软雅黑" w:cs="宋体" w:hint="eastAsia"/>
          <w:color w:val="444444"/>
          <w:kern w:val="0"/>
          <w:sz w:val="24"/>
          <w:szCs w:val="24"/>
        </w:rPr>
        <w:br/>
        <w:t>B.分析方法 </w:t>
      </w:r>
      <w:r w:rsidRPr="002E32E4">
        <w:rPr>
          <w:rFonts w:ascii="微软雅黑" w:eastAsia="微软雅黑" w:hAnsi="微软雅黑" w:cs="宋体" w:hint="eastAsia"/>
          <w:color w:val="444444"/>
          <w:kern w:val="0"/>
          <w:sz w:val="24"/>
          <w:szCs w:val="24"/>
        </w:rPr>
        <w:br/>
      </w:r>
      <w:r w:rsidRPr="002E32E4">
        <w:rPr>
          <w:rFonts w:ascii="微软雅黑" w:eastAsia="微软雅黑" w:hAnsi="微软雅黑" w:cs="宋体" w:hint="eastAsia"/>
          <w:color w:val="444444"/>
          <w:kern w:val="0"/>
          <w:sz w:val="24"/>
          <w:szCs w:val="24"/>
        </w:rPr>
        <w:lastRenderedPageBreak/>
        <w:t>C.模拟方法 </w:t>
      </w:r>
      <w:r w:rsidRPr="002E32E4">
        <w:rPr>
          <w:rFonts w:ascii="微软雅黑" w:eastAsia="微软雅黑" w:hAnsi="微软雅黑" w:cs="宋体" w:hint="eastAsia"/>
          <w:color w:val="444444"/>
          <w:kern w:val="0"/>
          <w:sz w:val="24"/>
          <w:szCs w:val="24"/>
        </w:rPr>
        <w:br/>
        <w:t>D.用户调查方法</w:t>
      </w:r>
    </w:p>
    <w:p w:rsidR="002E32E4" w:rsidRPr="002E32E4" w:rsidRDefault="002E32E4" w:rsidP="002E32E4">
      <w:pPr>
        <w:widowControl/>
        <w:spacing w:line="540" w:lineRule="atLeast"/>
        <w:jc w:val="left"/>
        <w:rPr>
          <w:rFonts w:ascii="微软雅黑" w:eastAsia="微软雅黑" w:hAnsi="微软雅黑" w:cs="宋体"/>
          <w:color w:val="444444"/>
          <w:kern w:val="0"/>
          <w:sz w:val="24"/>
          <w:szCs w:val="24"/>
        </w:rPr>
      </w:pPr>
      <w:r w:rsidRPr="002E32E4">
        <w:rPr>
          <w:rFonts w:ascii="微软雅黑" w:eastAsia="微软雅黑" w:hAnsi="微软雅黑" w:cs="宋体" w:hint="eastAsia"/>
          <w:b/>
          <w:bCs/>
          <w:color w:val="444444"/>
          <w:kern w:val="0"/>
          <w:sz w:val="24"/>
          <w:szCs w:val="24"/>
        </w:rPr>
        <w:t>试题分析</w:t>
      </w:r>
    </w:p>
    <w:p w:rsidR="002E32E4" w:rsidRPr="002E32E4" w:rsidRDefault="002E32E4" w:rsidP="002E32E4">
      <w:pPr>
        <w:widowControl/>
        <w:spacing w:line="540" w:lineRule="atLeast"/>
        <w:jc w:val="left"/>
        <w:rPr>
          <w:rFonts w:ascii="微软雅黑" w:eastAsia="微软雅黑" w:hAnsi="微软雅黑" w:cs="宋体"/>
          <w:color w:val="444444"/>
          <w:kern w:val="0"/>
          <w:sz w:val="24"/>
          <w:szCs w:val="24"/>
        </w:rPr>
      </w:pPr>
      <w:r w:rsidRPr="002E32E4">
        <w:rPr>
          <w:rFonts w:ascii="微软雅黑" w:eastAsia="微软雅黑" w:hAnsi="微软雅黑" w:cs="宋体" w:hint="eastAsia"/>
          <w:color w:val="444444"/>
          <w:kern w:val="0"/>
          <w:sz w:val="24"/>
          <w:szCs w:val="24"/>
        </w:rPr>
        <w:t>对计算机系统的性能进行评价的方法主要有三种：测量方法、分析方法和模拟方法。</w:t>
      </w:r>
      <w:r w:rsidRPr="002E32E4">
        <w:rPr>
          <w:rFonts w:ascii="微软雅黑" w:eastAsia="微软雅黑" w:hAnsi="微软雅黑" w:cs="宋体" w:hint="eastAsia"/>
          <w:color w:val="444444"/>
          <w:kern w:val="0"/>
          <w:sz w:val="24"/>
          <w:szCs w:val="24"/>
        </w:rPr>
        <w:br/>
        <w:t>测量方法主要是通过采用各种性能数据获取方法和运行各种不同类型的基准测试程序或工具来测量目标系统的性能情况。</w:t>
      </w:r>
      <w:r w:rsidRPr="002E32E4">
        <w:rPr>
          <w:rFonts w:ascii="微软雅黑" w:eastAsia="微软雅黑" w:hAnsi="微软雅黑" w:cs="宋体" w:hint="eastAsia"/>
          <w:color w:val="444444"/>
          <w:kern w:val="0"/>
          <w:sz w:val="24"/>
          <w:szCs w:val="24"/>
        </w:rPr>
        <w:br/>
        <w:t>分析方法通过为计算机系统建立一种数学模型，进而在给定输入条件下通过计算来获取目标系统的性能情况。</w:t>
      </w:r>
      <w:r w:rsidRPr="002E32E4">
        <w:rPr>
          <w:rFonts w:ascii="微软雅黑" w:eastAsia="微软雅黑" w:hAnsi="微软雅黑" w:cs="宋体" w:hint="eastAsia"/>
          <w:color w:val="444444"/>
          <w:kern w:val="0"/>
          <w:sz w:val="24"/>
          <w:szCs w:val="24"/>
        </w:rPr>
        <w:br/>
        <w:t>模拟方法通过构造系统模型和工作负载模型来近似模仿目标系统，以了解系统的特性。</w:t>
      </w:r>
      <w:r w:rsidRPr="002E32E4">
        <w:rPr>
          <w:rFonts w:ascii="微软雅黑" w:eastAsia="微软雅黑" w:hAnsi="微软雅黑" w:cs="宋体" w:hint="eastAsia"/>
          <w:color w:val="444444"/>
          <w:kern w:val="0"/>
          <w:sz w:val="24"/>
          <w:szCs w:val="24"/>
        </w:rPr>
        <w:br/>
        <w:t>计算机系统的性能指标是一些精度较高的数据，用户调查问卷或专家小组法只能取得一些大致的、轮廓性的数据。多数用户并没有使用多种计算机系统，难以进行比较，所以计算机系统性能指标的评价一般不通过用户调查法来确定。</w:t>
      </w:r>
    </w:p>
    <w:p w:rsidR="002E32E4" w:rsidRPr="002E32E4" w:rsidRDefault="002E32E4" w:rsidP="002E32E4">
      <w:pPr>
        <w:widowControl/>
        <w:spacing w:line="540" w:lineRule="atLeast"/>
        <w:jc w:val="left"/>
        <w:rPr>
          <w:rFonts w:ascii="微软雅黑" w:eastAsia="微软雅黑" w:hAnsi="微软雅黑" w:cs="宋体"/>
          <w:color w:val="444444"/>
          <w:kern w:val="0"/>
          <w:sz w:val="24"/>
          <w:szCs w:val="24"/>
        </w:rPr>
      </w:pPr>
      <w:r w:rsidRPr="002E32E4">
        <w:rPr>
          <w:rFonts w:ascii="微软雅黑" w:eastAsia="微软雅黑" w:hAnsi="微软雅黑" w:cs="宋体" w:hint="eastAsia"/>
          <w:b/>
          <w:bCs/>
          <w:color w:val="444444"/>
          <w:kern w:val="0"/>
          <w:sz w:val="24"/>
          <w:szCs w:val="24"/>
        </w:rPr>
        <w:t>试题答案</w:t>
      </w:r>
    </w:p>
    <w:p w:rsidR="002E32E4" w:rsidRPr="002E32E4" w:rsidRDefault="002E32E4" w:rsidP="002E32E4">
      <w:pPr>
        <w:widowControl/>
        <w:spacing w:line="540" w:lineRule="atLeast"/>
        <w:jc w:val="left"/>
        <w:rPr>
          <w:rFonts w:ascii="微软雅黑" w:eastAsia="微软雅黑" w:hAnsi="微软雅黑" w:cs="宋体"/>
          <w:color w:val="444444"/>
          <w:kern w:val="0"/>
          <w:sz w:val="24"/>
          <w:szCs w:val="24"/>
        </w:rPr>
      </w:pPr>
      <w:r w:rsidRPr="002E32E4">
        <w:rPr>
          <w:rFonts w:ascii="微软雅黑" w:eastAsia="微软雅黑" w:hAnsi="微软雅黑" w:cs="宋体" w:hint="eastAsia"/>
          <w:color w:val="444444"/>
          <w:kern w:val="0"/>
          <w:sz w:val="24"/>
          <w:szCs w:val="24"/>
        </w:rPr>
        <w:t>（60）D</w:t>
      </w:r>
    </w:p>
    <w:p w:rsidR="00A73D94" w:rsidRDefault="00A73D94"/>
    <w:sectPr w:rsidR="00A73D9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87DEA"/>
    <w:multiLevelType w:val="multilevel"/>
    <w:tmpl w:val="BD529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2C0228"/>
    <w:multiLevelType w:val="multilevel"/>
    <w:tmpl w:val="B1E2E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8539A9"/>
    <w:multiLevelType w:val="multilevel"/>
    <w:tmpl w:val="A294A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B7118D6"/>
    <w:multiLevelType w:val="multilevel"/>
    <w:tmpl w:val="EAAA1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14F40DF"/>
    <w:multiLevelType w:val="multilevel"/>
    <w:tmpl w:val="EED4C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2BB424C"/>
    <w:multiLevelType w:val="multilevel"/>
    <w:tmpl w:val="4EA45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5C43BB2"/>
    <w:multiLevelType w:val="multilevel"/>
    <w:tmpl w:val="D5E8C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F8B3AE7"/>
    <w:multiLevelType w:val="multilevel"/>
    <w:tmpl w:val="E1760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1"/>
  </w:num>
  <w:num w:numId="4">
    <w:abstractNumId w:val="3"/>
  </w:num>
  <w:num w:numId="5">
    <w:abstractNumId w:val="6"/>
  </w:num>
  <w:num w:numId="6">
    <w:abstractNumId w:val="0"/>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4B3E"/>
    <w:rsid w:val="002E32E4"/>
    <w:rsid w:val="00A73D94"/>
    <w:rsid w:val="00D14B3E"/>
    <w:rsid w:val="00E014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2E32E4"/>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E32E4"/>
    <w:rPr>
      <w:rFonts w:ascii="宋体" w:eastAsia="宋体" w:hAnsi="宋体" w:cs="宋体"/>
      <w:b/>
      <w:bCs/>
      <w:kern w:val="36"/>
      <w:sz w:val="48"/>
      <w:szCs w:val="48"/>
    </w:rPr>
  </w:style>
  <w:style w:type="paragraph" w:styleId="a3">
    <w:name w:val="Normal (Web)"/>
    <w:basedOn w:val="a"/>
    <w:uiPriority w:val="99"/>
    <w:semiHidden/>
    <w:unhideWhenUsed/>
    <w:rsid w:val="002E32E4"/>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2E32E4"/>
    <w:rPr>
      <w:color w:val="0000FF"/>
      <w:u w:val="single"/>
    </w:rPr>
  </w:style>
  <w:style w:type="character" w:styleId="a5">
    <w:name w:val="Strong"/>
    <w:basedOn w:val="a0"/>
    <w:uiPriority w:val="22"/>
    <w:qFormat/>
    <w:rsid w:val="002E32E4"/>
    <w:rPr>
      <w:b/>
      <w:bCs/>
    </w:rPr>
  </w:style>
  <w:style w:type="paragraph" w:styleId="a6">
    <w:name w:val="Balloon Text"/>
    <w:basedOn w:val="a"/>
    <w:link w:val="Char"/>
    <w:uiPriority w:val="99"/>
    <w:semiHidden/>
    <w:unhideWhenUsed/>
    <w:rsid w:val="002E32E4"/>
    <w:rPr>
      <w:sz w:val="18"/>
      <w:szCs w:val="18"/>
    </w:rPr>
  </w:style>
  <w:style w:type="character" w:customStyle="1" w:styleId="Char">
    <w:name w:val="批注框文本 Char"/>
    <w:basedOn w:val="a0"/>
    <w:link w:val="a6"/>
    <w:uiPriority w:val="99"/>
    <w:semiHidden/>
    <w:rsid w:val="002E32E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2E32E4"/>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E32E4"/>
    <w:rPr>
      <w:rFonts w:ascii="宋体" w:eastAsia="宋体" w:hAnsi="宋体" w:cs="宋体"/>
      <w:b/>
      <w:bCs/>
      <w:kern w:val="36"/>
      <w:sz w:val="48"/>
      <w:szCs w:val="48"/>
    </w:rPr>
  </w:style>
  <w:style w:type="paragraph" w:styleId="a3">
    <w:name w:val="Normal (Web)"/>
    <w:basedOn w:val="a"/>
    <w:uiPriority w:val="99"/>
    <w:semiHidden/>
    <w:unhideWhenUsed/>
    <w:rsid w:val="002E32E4"/>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2E32E4"/>
    <w:rPr>
      <w:color w:val="0000FF"/>
      <w:u w:val="single"/>
    </w:rPr>
  </w:style>
  <w:style w:type="character" w:styleId="a5">
    <w:name w:val="Strong"/>
    <w:basedOn w:val="a0"/>
    <w:uiPriority w:val="22"/>
    <w:qFormat/>
    <w:rsid w:val="002E32E4"/>
    <w:rPr>
      <w:b/>
      <w:bCs/>
    </w:rPr>
  </w:style>
  <w:style w:type="paragraph" w:styleId="a6">
    <w:name w:val="Balloon Text"/>
    <w:basedOn w:val="a"/>
    <w:link w:val="Char"/>
    <w:uiPriority w:val="99"/>
    <w:semiHidden/>
    <w:unhideWhenUsed/>
    <w:rsid w:val="002E32E4"/>
    <w:rPr>
      <w:sz w:val="18"/>
      <w:szCs w:val="18"/>
    </w:rPr>
  </w:style>
  <w:style w:type="character" w:customStyle="1" w:styleId="Char">
    <w:name w:val="批注框文本 Char"/>
    <w:basedOn w:val="a0"/>
    <w:link w:val="a6"/>
    <w:uiPriority w:val="99"/>
    <w:semiHidden/>
    <w:rsid w:val="002E32E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6757592">
      <w:bodyDiv w:val="1"/>
      <w:marLeft w:val="0"/>
      <w:marRight w:val="0"/>
      <w:marTop w:val="0"/>
      <w:marBottom w:val="0"/>
      <w:divBdr>
        <w:top w:val="none" w:sz="0" w:space="0" w:color="auto"/>
        <w:left w:val="none" w:sz="0" w:space="0" w:color="auto"/>
        <w:bottom w:val="none" w:sz="0" w:space="0" w:color="auto"/>
        <w:right w:val="none" w:sz="0" w:space="0" w:color="auto"/>
      </w:divBdr>
      <w:divsChild>
        <w:div w:id="1304889869">
          <w:marLeft w:val="0"/>
          <w:marRight w:val="0"/>
          <w:marTop w:val="0"/>
          <w:marBottom w:val="0"/>
          <w:divBdr>
            <w:top w:val="none" w:sz="0" w:space="0" w:color="auto"/>
            <w:left w:val="none" w:sz="0" w:space="0" w:color="auto"/>
            <w:bottom w:val="single" w:sz="6" w:space="0" w:color="E3E3E3"/>
            <w:right w:val="none" w:sz="0" w:space="0" w:color="auto"/>
          </w:divBdr>
          <w:divsChild>
            <w:div w:id="511720430">
              <w:marLeft w:val="0"/>
              <w:marRight w:val="0"/>
              <w:marTop w:val="0"/>
              <w:marBottom w:val="0"/>
              <w:divBdr>
                <w:top w:val="none" w:sz="0" w:space="0" w:color="auto"/>
                <w:left w:val="none" w:sz="0" w:space="0" w:color="auto"/>
                <w:bottom w:val="none" w:sz="0" w:space="0" w:color="auto"/>
                <w:right w:val="none" w:sz="0" w:space="0" w:color="auto"/>
              </w:divBdr>
            </w:div>
            <w:div w:id="652872240">
              <w:marLeft w:val="0"/>
              <w:marRight w:val="0"/>
              <w:marTop w:val="0"/>
              <w:marBottom w:val="0"/>
              <w:divBdr>
                <w:top w:val="none" w:sz="0" w:space="0" w:color="auto"/>
                <w:left w:val="none" w:sz="0" w:space="0" w:color="auto"/>
                <w:bottom w:val="none" w:sz="0" w:space="0" w:color="auto"/>
                <w:right w:val="none" w:sz="0" w:space="0" w:color="auto"/>
              </w:divBdr>
            </w:div>
            <w:div w:id="1903100618">
              <w:marLeft w:val="0"/>
              <w:marRight w:val="0"/>
              <w:marTop w:val="0"/>
              <w:marBottom w:val="0"/>
              <w:divBdr>
                <w:top w:val="none" w:sz="0" w:space="0" w:color="auto"/>
                <w:left w:val="none" w:sz="0" w:space="0" w:color="auto"/>
                <w:bottom w:val="none" w:sz="0" w:space="0" w:color="auto"/>
                <w:right w:val="none" w:sz="0" w:space="0" w:color="auto"/>
              </w:divBdr>
            </w:div>
            <w:div w:id="73011653">
              <w:marLeft w:val="0"/>
              <w:marRight w:val="0"/>
              <w:marTop w:val="0"/>
              <w:marBottom w:val="0"/>
              <w:divBdr>
                <w:top w:val="none" w:sz="0" w:space="0" w:color="auto"/>
                <w:left w:val="none" w:sz="0" w:space="0" w:color="auto"/>
                <w:bottom w:val="none" w:sz="0" w:space="0" w:color="auto"/>
                <w:right w:val="none" w:sz="0" w:space="0" w:color="auto"/>
              </w:divBdr>
            </w:div>
            <w:div w:id="1233547086">
              <w:marLeft w:val="0"/>
              <w:marRight w:val="0"/>
              <w:marTop w:val="0"/>
              <w:marBottom w:val="0"/>
              <w:divBdr>
                <w:top w:val="none" w:sz="0" w:space="0" w:color="auto"/>
                <w:left w:val="none" w:sz="0" w:space="0" w:color="auto"/>
                <w:bottom w:val="none" w:sz="0" w:space="0" w:color="auto"/>
                <w:right w:val="none" w:sz="0" w:space="0" w:color="auto"/>
              </w:divBdr>
            </w:div>
            <w:div w:id="841819544">
              <w:marLeft w:val="0"/>
              <w:marRight w:val="0"/>
              <w:marTop w:val="0"/>
              <w:marBottom w:val="0"/>
              <w:divBdr>
                <w:top w:val="none" w:sz="0" w:space="0" w:color="auto"/>
                <w:left w:val="none" w:sz="0" w:space="0" w:color="auto"/>
                <w:bottom w:val="none" w:sz="0" w:space="0" w:color="auto"/>
                <w:right w:val="none" w:sz="0" w:space="0" w:color="auto"/>
              </w:divBdr>
            </w:div>
            <w:div w:id="1192644775">
              <w:marLeft w:val="0"/>
              <w:marRight w:val="0"/>
              <w:marTop w:val="0"/>
              <w:marBottom w:val="0"/>
              <w:divBdr>
                <w:top w:val="none" w:sz="0" w:space="0" w:color="auto"/>
                <w:left w:val="none" w:sz="0" w:space="0" w:color="auto"/>
                <w:bottom w:val="none" w:sz="0" w:space="0" w:color="auto"/>
                <w:right w:val="none" w:sz="0" w:space="0" w:color="auto"/>
              </w:divBdr>
            </w:div>
            <w:div w:id="988633446">
              <w:marLeft w:val="0"/>
              <w:marRight w:val="0"/>
              <w:marTop w:val="0"/>
              <w:marBottom w:val="0"/>
              <w:divBdr>
                <w:top w:val="none" w:sz="0" w:space="0" w:color="auto"/>
                <w:left w:val="none" w:sz="0" w:space="0" w:color="auto"/>
                <w:bottom w:val="none" w:sz="0" w:space="0" w:color="auto"/>
                <w:right w:val="none" w:sz="0" w:space="0" w:color="auto"/>
              </w:divBdr>
            </w:div>
            <w:div w:id="961889390">
              <w:marLeft w:val="0"/>
              <w:marRight w:val="0"/>
              <w:marTop w:val="0"/>
              <w:marBottom w:val="0"/>
              <w:divBdr>
                <w:top w:val="none" w:sz="0" w:space="0" w:color="auto"/>
                <w:left w:val="none" w:sz="0" w:space="0" w:color="auto"/>
                <w:bottom w:val="none" w:sz="0" w:space="0" w:color="auto"/>
                <w:right w:val="none" w:sz="0" w:space="0" w:color="auto"/>
              </w:divBdr>
            </w:div>
            <w:div w:id="1344160891">
              <w:marLeft w:val="0"/>
              <w:marRight w:val="0"/>
              <w:marTop w:val="0"/>
              <w:marBottom w:val="0"/>
              <w:divBdr>
                <w:top w:val="none" w:sz="0" w:space="0" w:color="auto"/>
                <w:left w:val="none" w:sz="0" w:space="0" w:color="auto"/>
                <w:bottom w:val="none" w:sz="0" w:space="0" w:color="auto"/>
                <w:right w:val="none" w:sz="0" w:space="0" w:color="auto"/>
              </w:divBdr>
            </w:div>
          </w:divsChild>
        </w:div>
        <w:div w:id="781268401">
          <w:marLeft w:val="0"/>
          <w:marRight w:val="0"/>
          <w:marTop w:val="0"/>
          <w:marBottom w:val="0"/>
          <w:divBdr>
            <w:top w:val="none" w:sz="0" w:space="0" w:color="auto"/>
            <w:left w:val="none" w:sz="0" w:space="0" w:color="auto"/>
            <w:bottom w:val="none" w:sz="0" w:space="0" w:color="auto"/>
            <w:right w:val="none" w:sz="0" w:space="0" w:color="auto"/>
          </w:divBdr>
        </w:div>
        <w:div w:id="1284767903">
          <w:marLeft w:val="660"/>
          <w:marRight w:val="660"/>
          <w:marTop w:val="0"/>
          <w:marBottom w:val="0"/>
          <w:divBdr>
            <w:top w:val="none" w:sz="0" w:space="0" w:color="auto"/>
            <w:left w:val="none" w:sz="0" w:space="0" w:color="auto"/>
            <w:bottom w:val="none" w:sz="0" w:space="0" w:color="auto"/>
            <w:right w:val="none" w:sz="0" w:space="0" w:color="auto"/>
          </w:divBdr>
        </w:div>
        <w:div w:id="309335972">
          <w:marLeft w:val="0"/>
          <w:marRight w:val="0"/>
          <w:marTop w:val="0"/>
          <w:marBottom w:val="0"/>
          <w:divBdr>
            <w:top w:val="none" w:sz="0" w:space="0" w:color="auto"/>
            <w:left w:val="none" w:sz="0" w:space="0" w:color="auto"/>
            <w:bottom w:val="none" w:sz="0" w:space="0" w:color="auto"/>
            <w:right w:val="none" w:sz="0" w:space="0" w:color="auto"/>
          </w:divBdr>
        </w:div>
        <w:div w:id="25106581">
          <w:marLeft w:val="5925"/>
          <w:marRight w:val="0"/>
          <w:marTop w:val="0"/>
          <w:marBottom w:val="0"/>
          <w:divBdr>
            <w:top w:val="none" w:sz="0" w:space="0" w:color="auto"/>
            <w:left w:val="none" w:sz="0" w:space="0" w:color="auto"/>
            <w:bottom w:val="none" w:sz="0" w:space="0" w:color="auto"/>
            <w:right w:val="none" w:sz="0" w:space="0" w:color="auto"/>
          </w:divBdr>
        </w:div>
        <w:div w:id="231500916">
          <w:marLeft w:val="0"/>
          <w:marRight w:val="0"/>
          <w:marTop w:val="0"/>
          <w:marBottom w:val="0"/>
          <w:divBdr>
            <w:top w:val="none" w:sz="0" w:space="0" w:color="auto"/>
            <w:left w:val="none" w:sz="0" w:space="0" w:color="auto"/>
            <w:bottom w:val="single" w:sz="6" w:space="0" w:color="E3E3E3"/>
            <w:right w:val="none" w:sz="0" w:space="0" w:color="auto"/>
          </w:divBdr>
        </w:div>
        <w:div w:id="1134299589">
          <w:marLeft w:val="0"/>
          <w:marRight w:val="0"/>
          <w:marTop w:val="0"/>
          <w:marBottom w:val="0"/>
          <w:divBdr>
            <w:top w:val="none" w:sz="0" w:space="0" w:color="auto"/>
            <w:left w:val="none" w:sz="0" w:space="0" w:color="auto"/>
            <w:bottom w:val="none" w:sz="0" w:space="0" w:color="auto"/>
            <w:right w:val="none" w:sz="0" w:space="0" w:color="auto"/>
          </w:divBdr>
          <w:divsChild>
            <w:div w:id="1519613268">
              <w:marLeft w:val="0"/>
              <w:marRight w:val="0"/>
              <w:marTop w:val="0"/>
              <w:marBottom w:val="0"/>
              <w:divBdr>
                <w:top w:val="none" w:sz="0" w:space="0" w:color="auto"/>
                <w:left w:val="none" w:sz="0" w:space="0" w:color="auto"/>
                <w:bottom w:val="none" w:sz="0" w:space="0" w:color="auto"/>
                <w:right w:val="none" w:sz="0" w:space="0" w:color="auto"/>
              </w:divBdr>
              <w:divsChild>
                <w:div w:id="1453206961">
                  <w:marLeft w:val="0"/>
                  <w:marRight w:val="0"/>
                  <w:marTop w:val="0"/>
                  <w:marBottom w:val="0"/>
                  <w:divBdr>
                    <w:top w:val="none" w:sz="0" w:space="0" w:color="auto"/>
                    <w:left w:val="none" w:sz="0" w:space="0" w:color="auto"/>
                    <w:bottom w:val="none" w:sz="0" w:space="0" w:color="auto"/>
                    <w:right w:val="none" w:sz="0" w:space="0" w:color="auto"/>
                  </w:divBdr>
                </w:div>
                <w:div w:id="1803183658">
                  <w:marLeft w:val="0"/>
                  <w:marRight w:val="0"/>
                  <w:marTop w:val="0"/>
                  <w:marBottom w:val="0"/>
                  <w:divBdr>
                    <w:top w:val="none" w:sz="0" w:space="0" w:color="auto"/>
                    <w:left w:val="none" w:sz="0" w:space="0" w:color="auto"/>
                    <w:bottom w:val="none" w:sz="0" w:space="0" w:color="auto"/>
                    <w:right w:val="none" w:sz="0" w:space="0" w:color="auto"/>
                  </w:divBdr>
                </w:div>
                <w:div w:id="2091347621">
                  <w:marLeft w:val="0"/>
                  <w:marRight w:val="0"/>
                  <w:marTop w:val="0"/>
                  <w:marBottom w:val="0"/>
                  <w:divBdr>
                    <w:top w:val="none" w:sz="0" w:space="0" w:color="auto"/>
                    <w:left w:val="none" w:sz="0" w:space="0" w:color="auto"/>
                    <w:bottom w:val="none" w:sz="0" w:space="0" w:color="auto"/>
                    <w:right w:val="none" w:sz="0" w:space="0" w:color="auto"/>
                  </w:divBdr>
                </w:div>
                <w:div w:id="1396975217">
                  <w:marLeft w:val="0"/>
                  <w:marRight w:val="0"/>
                  <w:marTop w:val="0"/>
                  <w:marBottom w:val="0"/>
                  <w:divBdr>
                    <w:top w:val="none" w:sz="0" w:space="0" w:color="auto"/>
                    <w:left w:val="none" w:sz="0" w:space="0" w:color="auto"/>
                    <w:bottom w:val="none" w:sz="0" w:space="0" w:color="auto"/>
                    <w:right w:val="none" w:sz="0" w:space="0" w:color="auto"/>
                  </w:divBdr>
                </w:div>
                <w:div w:id="1239711717">
                  <w:marLeft w:val="0"/>
                  <w:marRight w:val="0"/>
                  <w:marTop w:val="0"/>
                  <w:marBottom w:val="0"/>
                  <w:divBdr>
                    <w:top w:val="none" w:sz="0" w:space="0" w:color="auto"/>
                    <w:left w:val="none" w:sz="0" w:space="0" w:color="auto"/>
                    <w:bottom w:val="none" w:sz="0" w:space="0" w:color="auto"/>
                    <w:right w:val="none" w:sz="0" w:space="0" w:color="auto"/>
                  </w:divBdr>
                </w:div>
                <w:div w:id="592666370">
                  <w:marLeft w:val="0"/>
                  <w:marRight w:val="0"/>
                  <w:marTop w:val="0"/>
                  <w:marBottom w:val="0"/>
                  <w:divBdr>
                    <w:top w:val="none" w:sz="0" w:space="0" w:color="auto"/>
                    <w:left w:val="none" w:sz="0" w:space="0" w:color="auto"/>
                    <w:bottom w:val="none" w:sz="0" w:space="0" w:color="auto"/>
                    <w:right w:val="none" w:sz="0" w:space="0" w:color="auto"/>
                  </w:divBdr>
                </w:div>
                <w:div w:id="1694843109">
                  <w:marLeft w:val="0"/>
                  <w:marRight w:val="0"/>
                  <w:marTop w:val="0"/>
                  <w:marBottom w:val="0"/>
                  <w:divBdr>
                    <w:top w:val="none" w:sz="0" w:space="0" w:color="auto"/>
                    <w:left w:val="none" w:sz="0" w:space="0" w:color="auto"/>
                    <w:bottom w:val="none" w:sz="0" w:space="0" w:color="auto"/>
                    <w:right w:val="none" w:sz="0" w:space="0" w:color="auto"/>
                  </w:divBdr>
                </w:div>
                <w:div w:id="722411775">
                  <w:marLeft w:val="0"/>
                  <w:marRight w:val="0"/>
                  <w:marTop w:val="0"/>
                  <w:marBottom w:val="0"/>
                  <w:divBdr>
                    <w:top w:val="none" w:sz="0" w:space="0" w:color="auto"/>
                    <w:left w:val="none" w:sz="0" w:space="0" w:color="auto"/>
                    <w:bottom w:val="none" w:sz="0" w:space="0" w:color="auto"/>
                    <w:right w:val="none" w:sz="0" w:space="0" w:color="auto"/>
                  </w:divBdr>
                </w:div>
                <w:div w:id="2027975783">
                  <w:marLeft w:val="0"/>
                  <w:marRight w:val="0"/>
                  <w:marTop w:val="0"/>
                  <w:marBottom w:val="0"/>
                  <w:divBdr>
                    <w:top w:val="none" w:sz="0" w:space="0" w:color="auto"/>
                    <w:left w:val="none" w:sz="0" w:space="0" w:color="auto"/>
                    <w:bottom w:val="none" w:sz="0" w:space="0" w:color="auto"/>
                    <w:right w:val="none" w:sz="0" w:space="0" w:color="auto"/>
                  </w:divBdr>
                </w:div>
                <w:div w:id="1260944135">
                  <w:marLeft w:val="0"/>
                  <w:marRight w:val="0"/>
                  <w:marTop w:val="0"/>
                  <w:marBottom w:val="0"/>
                  <w:divBdr>
                    <w:top w:val="none" w:sz="0" w:space="0" w:color="auto"/>
                    <w:left w:val="none" w:sz="0" w:space="0" w:color="auto"/>
                    <w:bottom w:val="none" w:sz="0" w:space="0" w:color="auto"/>
                    <w:right w:val="none" w:sz="0" w:space="0" w:color="auto"/>
                  </w:divBdr>
                </w:div>
              </w:divsChild>
            </w:div>
            <w:div w:id="989602006">
              <w:marLeft w:val="660"/>
              <w:marRight w:val="660"/>
              <w:marTop w:val="0"/>
              <w:marBottom w:val="0"/>
              <w:divBdr>
                <w:top w:val="none" w:sz="0" w:space="0" w:color="auto"/>
                <w:left w:val="none" w:sz="0" w:space="0" w:color="auto"/>
                <w:bottom w:val="none" w:sz="0" w:space="0" w:color="auto"/>
                <w:right w:val="none" w:sz="0" w:space="0" w:color="auto"/>
              </w:divBdr>
            </w:div>
            <w:div w:id="282539190">
              <w:marLeft w:val="0"/>
              <w:marRight w:val="0"/>
              <w:marTop w:val="0"/>
              <w:marBottom w:val="0"/>
              <w:divBdr>
                <w:top w:val="none" w:sz="0" w:space="0" w:color="auto"/>
                <w:left w:val="none" w:sz="0" w:space="0" w:color="auto"/>
                <w:bottom w:val="none" w:sz="0" w:space="0" w:color="auto"/>
                <w:right w:val="none" w:sz="0" w:space="0" w:color="auto"/>
              </w:divBdr>
            </w:div>
          </w:divsChild>
        </w:div>
        <w:div w:id="1259754569">
          <w:marLeft w:val="0"/>
          <w:marRight w:val="0"/>
          <w:marTop w:val="0"/>
          <w:marBottom w:val="0"/>
          <w:divBdr>
            <w:top w:val="none" w:sz="0" w:space="0" w:color="auto"/>
            <w:left w:val="none" w:sz="0" w:space="0" w:color="auto"/>
            <w:bottom w:val="single" w:sz="6" w:space="0" w:color="E3E3E3"/>
            <w:right w:val="none" w:sz="0" w:space="0" w:color="auto"/>
          </w:divBdr>
        </w:div>
        <w:div w:id="1798405461">
          <w:marLeft w:val="0"/>
          <w:marRight w:val="0"/>
          <w:marTop w:val="0"/>
          <w:marBottom w:val="0"/>
          <w:divBdr>
            <w:top w:val="none" w:sz="0" w:space="0" w:color="auto"/>
            <w:left w:val="none" w:sz="0" w:space="0" w:color="auto"/>
            <w:bottom w:val="none" w:sz="0" w:space="0" w:color="auto"/>
            <w:right w:val="none" w:sz="0" w:space="0" w:color="auto"/>
          </w:divBdr>
          <w:divsChild>
            <w:div w:id="95563703">
              <w:marLeft w:val="0"/>
              <w:marRight w:val="0"/>
              <w:marTop w:val="0"/>
              <w:marBottom w:val="0"/>
              <w:divBdr>
                <w:top w:val="none" w:sz="0" w:space="0" w:color="auto"/>
                <w:left w:val="none" w:sz="0" w:space="0" w:color="auto"/>
                <w:bottom w:val="none" w:sz="0" w:space="0" w:color="auto"/>
                <w:right w:val="none" w:sz="0" w:space="0" w:color="auto"/>
              </w:divBdr>
            </w:div>
            <w:div w:id="377051177">
              <w:marLeft w:val="660"/>
              <w:marRight w:val="660"/>
              <w:marTop w:val="0"/>
              <w:marBottom w:val="0"/>
              <w:divBdr>
                <w:top w:val="none" w:sz="0" w:space="0" w:color="auto"/>
                <w:left w:val="none" w:sz="0" w:space="0" w:color="auto"/>
                <w:bottom w:val="none" w:sz="0" w:space="0" w:color="auto"/>
                <w:right w:val="none" w:sz="0" w:space="0" w:color="auto"/>
              </w:divBdr>
            </w:div>
            <w:div w:id="1918592120">
              <w:marLeft w:val="0"/>
              <w:marRight w:val="0"/>
              <w:marTop w:val="0"/>
              <w:marBottom w:val="0"/>
              <w:divBdr>
                <w:top w:val="none" w:sz="0" w:space="0" w:color="auto"/>
                <w:left w:val="none" w:sz="0" w:space="0" w:color="auto"/>
                <w:bottom w:val="none" w:sz="0" w:space="0" w:color="auto"/>
                <w:right w:val="none" w:sz="0" w:space="0" w:color="auto"/>
              </w:divBdr>
            </w:div>
          </w:divsChild>
        </w:div>
        <w:div w:id="1583030751">
          <w:marLeft w:val="0"/>
          <w:marRight w:val="0"/>
          <w:marTop w:val="0"/>
          <w:marBottom w:val="0"/>
          <w:divBdr>
            <w:top w:val="none" w:sz="0" w:space="0" w:color="auto"/>
            <w:left w:val="none" w:sz="0" w:space="0" w:color="auto"/>
            <w:bottom w:val="single" w:sz="6" w:space="0" w:color="E3E3E3"/>
            <w:right w:val="none" w:sz="0" w:space="0" w:color="auto"/>
          </w:divBdr>
        </w:div>
        <w:div w:id="1843619741">
          <w:marLeft w:val="0"/>
          <w:marRight w:val="0"/>
          <w:marTop w:val="0"/>
          <w:marBottom w:val="0"/>
          <w:divBdr>
            <w:top w:val="none" w:sz="0" w:space="0" w:color="auto"/>
            <w:left w:val="none" w:sz="0" w:space="0" w:color="auto"/>
            <w:bottom w:val="none" w:sz="0" w:space="0" w:color="auto"/>
            <w:right w:val="none" w:sz="0" w:space="0" w:color="auto"/>
          </w:divBdr>
          <w:divsChild>
            <w:div w:id="1492058361">
              <w:marLeft w:val="0"/>
              <w:marRight w:val="0"/>
              <w:marTop w:val="0"/>
              <w:marBottom w:val="0"/>
              <w:divBdr>
                <w:top w:val="none" w:sz="0" w:space="0" w:color="auto"/>
                <w:left w:val="none" w:sz="0" w:space="0" w:color="auto"/>
                <w:bottom w:val="none" w:sz="0" w:space="0" w:color="auto"/>
                <w:right w:val="none" w:sz="0" w:space="0" w:color="auto"/>
              </w:divBdr>
              <w:divsChild>
                <w:div w:id="1820262997">
                  <w:marLeft w:val="0"/>
                  <w:marRight w:val="0"/>
                  <w:marTop w:val="0"/>
                  <w:marBottom w:val="0"/>
                  <w:divBdr>
                    <w:top w:val="none" w:sz="0" w:space="0" w:color="auto"/>
                    <w:left w:val="none" w:sz="0" w:space="0" w:color="auto"/>
                    <w:bottom w:val="none" w:sz="0" w:space="0" w:color="auto"/>
                    <w:right w:val="none" w:sz="0" w:space="0" w:color="auto"/>
                  </w:divBdr>
                </w:div>
                <w:div w:id="128062732">
                  <w:marLeft w:val="0"/>
                  <w:marRight w:val="0"/>
                  <w:marTop w:val="0"/>
                  <w:marBottom w:val="0"/>
                  <w:divBdr>
                    <w:top w:val="none" w:sz="0" w:space="0" w:color="auto"/>
                    <w:left w:val="none" w:sz="0" w:space="0" w:color="auto"/>
                    <w:bottom w:val="none" w:sz="0" w:space="0" w:color="auto"/>
                    <w:right w:val="none" w:sz="0" w:space="0" w:color="auto"/>
                  </w:divBdr>
                </w:div>
                <w:div w:id="2147165244">
                  <w:marLeft w:val="0"/>
                  <w:marRight w:val="0"/>
                  <w:marTop w:val="0"/>
                  <w:marBottom w:val="0"/>
                  <w:divBdr>
                    <w:top w:val="none" w:sz="0" w:space="0" w:color="auto"/>
                    <w:left w:val="none" w:sz="0" w:space="0" w:color="auto"/>
                    <w:bottom w:val="none" w:sz="0" w:space="0" w:color="auto"/>
                    <w:right w:val="none" w:sz="0" w:space="0" w:color="auto"/>
                  </w:divBdr>
                </w:div>
                <w:div w:id="296843617">
                  <w:marLeft w:val="0"/>
                  <w:marRight w:val="0"/>
                  <w:marTop w:val="0"/>
                  <w:marBottom w:val="0"/>
                  <w:divBdr>
                    <w:top w:val="none" w:sz="0" w:space="0" w:color="auto"/>
                    <w:left w:val="none" w:sz="0" w:space="0" w:color="auto"/>
                    <w:bottom w:val="none" w:sz="0" w:space="0" w:color="auto"/>
                    <w:right w:val="none" w:sz="0" w:space="0" w:color="auto"/>
                  </w:divBdr>
                </w:div>
                <w:div w:id="936791837">
                  <w:marLeft w:val="0"/>
                  <w:marRight w:val="0"/>
                  <w:marTop w:val="0"/>
                  <w:marBottom w:val="0"/>
                  <w:divBdr>
                    <w:top w:val="none" w:sz="0" w:space="0" w:color="auto"/>
                    <w:left w:val="none" w:sz="0" w:space="0" w:color="auto"/>
                    <w:bottom w:val="none" w:sz="0" w:space="0" w:color="auto"/>
                    <w:right w:val="none" w:sz="0" w:space="0" w:color="auto"/>
                  </w:divBdr>
                </w:div>
                <w:div w:id="847326074">
                  <w:marLeft w:val="0"/>
                  <w:marRight w:val="0"/>
                  <w:marTop w:val="0"/>
                  <w:marBottom w:val="0"/>
                  <w:divBdr>
                    <w:top w:val="none" w:sz="0" w:space="0" w:color="auto"/>
                    <w:left w:val="none" w:sz="0" w:space="0" w:color="auto"/>
                    <w:bottom w:val="none" w:sz="0" w:space="0" w:color="auto"/>
                    <w:right w:val="none" w:sz="0" w:space="0" w:color="auto"/>
                  </w:divBdr>
                </w:div>
                <w:div w:id="1985155745">
                  <w:marLeft w:val="0"/>
                  <w:marRight w:val="0"/>
                  <w:marTop w:val="0"/>
                  <w:marBottom w:val="0"/>
                  <w:divBdr>
                    <w:top w:val="none" w:sz="0" w:space="0" w:color="auto"/>
                    <w:left w:val="none" w:sz="0" w:space="0" w:color="auto"/>
                    <w:bottom w:val="none" w:sz="0" w:space="0" w:color="auto"/>
                    <w:right w:val="none" w:sz="0" w:space="0" w:color="auto"/>
                  </w:divBdr>
                </w:div>
                <w:div w:id="744231665">
                  <w:marLeft w:val="0"/>
                  <w:marRight w:val="0"/>
                  <w:marTop w:val="0"/>
                  <w:marBottom w:val="0"/>
                  <w:divBdr>
                    <w:top w:val="none" w:sz="0" w:space="0" w:color="auto"/>
                    <w:left w:val="none" w:sz="0" w:space="0" w:color="auto"/>
                    <w:bottom w:val="none" w:sz="0" w:space="0" w:color="auto"/>
                    <w:right w:val="none" w:sz="0" w:space="0" w:color="auto"/>
                  </w:divBdr>
                </w:div>
                <w:div w:id="704254749">
                  <w:marLeft w:val="0"/>
                  <w:marRight w:val="0"/>
                  <w:marTop w:val="0"/>
                  <w:marBottom w:val="0"/>
                  <w:divBdr>
                    <w:top w:val="none" w:sz="0" w:space="0" w:color="auto"/>
                    <w:left w:val="none" w:sz="0" w:space="0" w:color="auto"/>
                    <w:bottom w:val="none" w:sz="0" w:space="0" w:color="auto"/>
                    <w:right w:val="none" w:sz="0" w:space="0" w:color="auto"/>
                  </w:divBdr>
                </w:div>
                <w:div w:id="1530488117">
                  <w:marLeft w:val="0"/>
                  <w:marRight w:val="0"/>
                  <w:marTop w:val="0"/>
                  <w:marBottom w:val="0"/>
                  <w:divBdr>
                    <w:top w:val="none" w:sz="0" w:space="0" w:color="auto"/>
                    <w:left w:val="none" w:sz="0" w:space="0" w:color="auto"/>
                    <w:bottom w:val="none" w:sz="0" w:space="0" w:color="auto"/>
                    <w:right w:val="none" w:sz="0" w:space="0" w:color="auto"/>
                  </w:divBdr>
                </w:div>
                <w:div w:id="929312393">
                  <w:marLeft w:val="0"/>
                  <w:marRight w:val="0"/>
                  <w:marTop w:val="0"/>
                  <w:marBottom w:val="0"/>
                  <w:divBdr>
                    <w:top w:val="none" w:sz="0" w:space="0" w:color="auto"/>
                    <w:left w:val="none" w:sz="0" w:space="0" w:color="auto"/>
                    <w:bottom w:val="none" w:sz="0" w:space="0" w:color="auto"/>
                    <w:right w:val="none" w:sz="0" w:space="0" w:color="auto"/>
                  </w:divBdr>
                </w:div>
              </w:divsChild>
            </w:div>
            <w:div w:id="1481773825">
              <w:marLeft w:val="660"/>
              <w:marRight w:val="660"/>
              <w:marTop w:val="0"/>
              <w:marBottom w:val="0"/>
              <w:divBdr>
                <w:top w:val="none" w:sz="0" w:space="0" w:color="auto"/>
                <w:left w:val="none" w:sz="0" w:space="0" w:color="auto"/>
                <w:bottom w:val="none" w:sz="0" w:space="0" w:color="auto"/>
                <w:right w:val="none" w:sz="0" w:space="0" w:color="auto"/>
              </w:divBdr>
            </w:div>
            <w:div w:id="2091150810">
              <w:marLeft w:val="0"/>
              <w:marRight w:val="0"/>
              <w:marTop w:val="0"/>
              <w:marBottom w:val="0"/>
              <w:divBdr>
                <w:top w:val="none" w:sz="0" w:space="0" w:color="auto"/>
                <w:left w:val="none" w:sz="0" w:space="0" w:color="auto"/>
                <w:bottom w:val="none" w:sz="0" w:space="0" w:color="auto"/>
                <w:right w:val="none" w:sz="0" w:space="0" w:color="auto"/>
              </w:divBdr>
            </w:div>
          </w:divsChild>
        </w:div>
        <w:div w:id="357118731">
          <w:marLeft w:val="0"/>
          <w:marRight w:val="0"/>
          <w:marTop w:val="0"/>
          <w:marBottom w:val="0"/>
          <w:divBdr>
            <w:top w:val="none" w:sz="0" w:space="0" w:color="auto"/>
            <w:left w:val="none" w:sz="0" w:space="0" w:color="auto"/>
            <w:bottom w:val="single" w:sz="6" w:space="0" w:color="E3E3E3"/>
            <w:right w:val="none" w:sz="0" w:space="0" w:color="auto"/>
          </w:divBdr>
        </w:div>
        <w:div w:id="1596357284">
          <w:marLeft w:val="0"/>
          <w:marRight w:val="0"/>
          <w:marTop w:val="0"/>
          <w:marBottom w:val="0"/>
          <w:divBdr>
            <w:top w:val="none" w:sz="0" w:space="0" w:color="auto"/>
            <w:left w:val="none" w:sz="0" w:space="0" w:color="auto"/>
            <w:bottom w:val="none" w:sz="0" w:space="0" w:color="auto"/>
            <w:right w:val="none" w:sz="0" w:space="0" w:color="auto"/>
          </w:divBdr>
          <w:divsChild>
            <w:div w:id="1342270096">
              <w:marLeft w:val="0"/>
              <w:marRight w:val="0"/>
              <w:marTop w:val="0"/>
              <w:marBottom w:val="0"/>
              <w:divBdr>
                <w:top w:val="none" w:sz="0" w:space="0" w:color="auto"/>
                <w:left w:val="none" w:sz="0" w:space="0" w:color="auto"/>
                <w:bottom w:val="none" w:sz="0" w:space="0" w:color="auto"/>
                <w:right w:val="none" w:sz="0" w:space="0" w:color="auto"/>
              </w:divBdr>
            </w:div>
            <w:div w:id="911156515">
              <w:marLeft w:val="660"/>
              <w:marRight w:val="660"/>
              <w:marTop w:val="0"/>
              <w:marBottom w:val="0"/>
              <w:divBdr>
                <w:top w:val="none" w:sz="0" w:space="0" w:color="auto"/>
                <w:left w:val="none" w:sz="0" w:space="0" w:color="auto"/>
                <w:bottom w:val="none" w:sz="0" w:space="0" w:color="auto"/>
                <w:right w:val="none" w:sz="0" w:space="0" w:color="auto"/>
              </w:divBdr>
            </w:div>
            <w:div w:id="1387332984">
              <w:marLeft w:val="0"/>
              <w:marRight w:val="0"/>
              <w:marTop w:val="0"/>
              <w:marBottom w:val="0"/>
              <w:divBdr>
                <w:top w:val="none" w:sz="0" w:space="0" w:color="auto"/>
                <w:left w:val="none" w:sz="0" w:space="0" w:color="auto"/>
                <w:bottom w:val="none" w:sz="0" w:space="0" w:color="auto"/>
                <w:right w:val="none" w:sz="0" w:space="0" w:color="auto"/>
              </w:divBdr>
            </w:div>
          </w:divsChild>
        </w:div>
        <w:div w:id="2143618258">
          <w:marLeft w:val="0"/>
          <w:marRight w:val="0"/>
          <w:marTop w:val="0"/>
          <w:marBottom w:val="0"/>
          <w:divBdr>
            <w:top w:val="none" w:sz="0" w:space="0" w:color="auto"/>
            <w:left w:val="none" w:sz="0" w:space="0" w:color="auto"/>
            <w:bottom w:val="single" w:sz="6" w:space="0" w:color="E3E3E3"/>
            <w:right w:val="none" w:sz="0" w:space="0" w:color="auto"/>
          </w:divBdr>
        </w:div>
        <w:div w:id="920529107">
          <w:marLeft w:val="0"/>
          <w:marRight w:val="0"/>
          <w:marTop w:val="0"/>
          <w:marBottom w:val="0"/>
          <w:divBdr>
            <w:top w:val="none" w:sz="0" w:space="0" w:color="auto"/>
            <w:left w:val="none" w:sz="0" w:space="0" w:color="auto"/>
            <w:bottom w:val="none" w:sz="0" w:space="0" w:color="auto"/>
            <w:right w:val="none" w:sz="0" w:space="0" w:color="auto"/>
          </w:divBdr>
          <w:divsChild>
            <w:div w:id="1883521596">
              <w:marLeft w:val="0"/>
              <w:marRight w:val="0"/>
              <w:marTop w:val="0"/>
              <w:marBottom w:val="0"/>
              <w:divBdr>
                <w:top w:val="none" w:sz="0" w:space="0" w:color="auto"/>
                <w:left w:val="none" w:sz="0" w:space="0" w:color="auto"/>
                <w:bottom w:val="none" w:sz="0" w:space="0" w:color="auto"/>
                <w:right w:val="none" w:sz="0" w:space="0" w:color="auto"/>
              </w:divBdr>
            </w:div>
            <w:div w:id="249430163">
              <w:marLeft w:val="660"/>
              <w:marRight w:val="660"/>
              <w:marTop w:val="0"/>
              <w:marBottom w:val="0"/>
              <w:divBdr>
                <w:top w:val="none" w:sz="0" w:space="0" w:color="auto"/>
                <w:left w:val="none" w:sz="0" w:space="0" w:color="auto"/>
                <w:bottom w:val="none" w:sz="0" w:space="0" w:color="auto"/>
                <w:right w:val="none" w:sz="0" w:space="0" w:color="auto"/>
              </w:divBdr>
            </w:div>
            <w:div w:id="1884444659">
              <w:marLeft w:val="0"/>
              <w:marRight w:val="0"/>
              <w:marTop w:val="0"/>
              <w:marBottom w:val="0"/>
              <w:divBdr>
                <w:top w:val="none" w:sz="0" w:space="0" w:color="auto"/>
                <w:left w:val="none" w:sz="0" w:space="0" w:color="auto"/>
                <w:bottom w:val="none" w:sz="0" w:space="0" w:color="auto"/>
                <w:right w:val="none" w:sz="0" w:space="0" w:color="auto"/>
              </w:divBdr>
            </w:div>
          </w:divsChild>
        </w:div>
        <w:div w:id="1057045564">
          <w:marLeft w:val="0"/>
          <w:marRight w:val="0"/>
          <w:marTop w:val="0"/>
          <w:marBottom w:val="0"/>
          <w:divBdr>
            <w:top w:val="none" w:sz="0" w:space="0" w:color="auto"/>
            <w:left w:val="none" w:sz="0" w:space="0" w:color="auto"/>
            <w:bottom w:val="single" w:sz="6" w:space="0" w:color="E3E3E3"/>
            <w:right w:val="none" w:sz="0" w:space="0" w:color="auto"/>
          </w:divBdr>
        </w:div>
        <w:div w:id="2103257387">
          <w:marLeft w:val="0"/>
          <w:marRight w:val="0"/>
          <w:marTop w:val="0"/>
          <w:marBottom w:val="0"/>
          <w:divBdr>
            <w:top w:val="none" w:sz="0" w:space="0" w:color="auto"/>
            <w:left w:val="none" w:sz="0" w:space="0" w:color="auto"/>
            <w:bottom w:val="none" w:sz="0" w:space="0" w:color="auto"/>
            <w:right w:val="none" w:sz="0" w:space="0" w:color="auto"/>
          </w:divBdr>
          <w:divsChild>
            <w:div w:id="182308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604</Words>
  <Characters>3447</Characters>
  <Application>Microsoft Office Word</Application>
  <DocSecurity>0</DocSecurity>
  <Lines>28</Lines>
  <Paragraphs>8</Paragraphs>
  <ScaleCrop>false</ScaleCrop>
  <Company/>
  <LinksUpToDate>false</LinksUpToDate>
  <CharactersWithSpaces>4043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hhj</dc:creator>
  <cp:keywords/>
  <dc:description/>
  <cp:lastModifiedBy>hhj</cp:lastModifiedBy>
  <cp:revision>3</cp:revision>
  <dcterms:created xsi:type="dcterms:W3CDTF">2018-02-22T08:13:00Z</dcterms:created>
  <dcterms:modified xsi:type="dcterms:W3CDTF">2018-02-23T02:27:00Z</dcterms:modified>
</cp:coreProperties>
</file>