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383" w:rsidRPr="00AC454B" w:rsidRDefault="00B62383" w:rsidP="00B62383">
      <w:pPr>
        <w:spacing w:line="360" w:lineRule="auto"/>
        <w:jc w:val="center"/>
        <w:rPr>
          <w:b/>
          <w:sz w:val="36"/>
          <w:szCs w:val="36"/>
        </w:rPr>
      </w:pPr>
      <w:r w:rsidRPr="00AC454B">
        <w:rPr>
          <w:b/>
          <w:sz w:val="36"/>
          <w:szCs w:val="36"/>
        </w:rPr>
        <w:t>全国计算机技术与软件专业技术资格（水平）考试</w:t>
      </w:r>
    </w:p>
    <w:p w:rsidR="00B62383" w:rsidRPr="00AC454B" w:rsidRDefault="00B62383" w:rsidP="00B62383">
      <w:pPr>
        <w:spacing w:line="360" w:lineRule="auto"/>
        <w:jc w:val="center"/>
        <w:rPr>
          <w:b/>
          <w:sz w:val="36"/>
          <w:szCs w:val="36"/>
        </w:rPr>
      </w:pPr>
    </w:p>
    <w:p w:rsidR="00B62383" w:rsidRPr="00AC454B" w:rsidRDefault="00B62383" w:rsidP="00B62383">
      <w:pPr>
        <w:spacing w:line="360" w:lineRule="auto"/>
        <w:jc w:val="center"/>
        <w:rPr>
          <w:b/>
          <w:sz w:val="32"/>
          <w:szCs w:val="32"/>
        </w:rPr>
      </w:pPr>
      <w:r w:rsidRPr="00AC454B">
        <w:rPr>
          <w:b/>
          <w:sz w:val="32"/>
          <w:szCs w:val="32"/>
        </w:rPr>
        <w:t>20</w:t>
      </w:r>
      <w:r w:rsidRPr="00AC454B">
        <w:rPr>
          <w:rFonts w:hint="eastAsia"/>
          <w:b/>
          <w:sz w:val="32"/>
          <w:szCs w:val="32"/>
        </w:rPr>
        <w:t>1</w:t>
      </w:r>
      <w:r w:rsidR="00533C18" w:rsidRPr="00AC454B">
        <w:rPr>
          <w:rFonts w:hint="eastAsia"/>
          <w:b/>
          <w:sz w:val="32"/>
          <w:szCs w:val="32"/>
        </w:rPr>
        <w:t>8</w:t>
      </w:r>
      <w:r w:rsidRPr="00AC454B">
        <w:rPr>
          <w:b/>
          <w:sz w:val="32"/>
          <w:szCs w:val="32"/>
        </w:rPr>
        <w:t>年</w:t>
      </w:r>
      <w:r w:rsidR="00523731">
        <w:rPr>
          <w:rFonts w:hint="eastAsia"/>
          <w:b/>
          <w:sz w:val="32"/>
          <w:szCs w:val="32"/>
        </w:rPr>
        <w:t>上</w:t>
      </w:r>
      <w:bookmarkStart w:id="0" w:name="_GoBack"/>
      <w:bookmarkEnd w:id="0"/>
      <w:r w:rsidRPr="00AC454B">
        <w:rPr>
          <w:b/>
          <w:sz w:val="32"/>
          <w:szCs w:val="32"/>
        </w:rPr>
        <w:t>半年</w:t>
      </w:r>
      <w:r w:rsidRPr="00AC454B">
        <w:rPr>
          <w:rFonts w:hint="eastAsia"/>
          <w:b/>
          <w:sz w:val="32"/>
          <w:szCs w:val="32"/>
        </w:rPr>
        <w:t xml:space="preserve"> </w:t>
      </w:r>
      <w:r w:rsidRPr="00AC454B">
        <w:rPr>
          <w:b/>
          <w:sz w:val="32"/>
          <w:szCs w:val="32"/>
        </w:rPr>
        <w:t>系统分析师</w:t>
      </w:r>
      <w:r w:rsidRPr="00AC454B">
        <w:rPr>
          <w:rFonts w:hint="eastAsia"/>
          <w:b/>
          <w:sz w:val="32"/>
          <w:szCs w:val="32"/>
        </w:rPr>
        <w:t xml:space="preserve"> </w:t>
      </w:r>
      <w:r w:rsidRPr="00AC454B">
        <w:rPr>
          <w:b/>
          <w:sz w:val="32"/>
          <w:szCs w:val="32"/>
        </w:rPr>
        <w:t>下午试卷</w:t>
      </w:r>
      <w:r w:rsidRPr="00AC454B">
        <w:rPr>
          <w:b/>
          <w:sz w:val="32"/>
          <w:szCs w:val="32"/>
        </w:rPr>
        <w:t xml:space="preserve"> I</w:t>
      </w:r>
    </w:p>
    <w:p w:rsidR="00B62383" w:rsidRPr="0074427A" w:rsidRDefault="00B62383" w:rsidP="00B6238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B62383" w:rsidRDefault="00B62383" w:rsidP="00B62383">
      <w:pPr>
        <w:spacing w:line="360" w:lineRule="auto"/>
        <w:rPr>
          <w:rFonts w:asciiTheme="minorEastAsia" w:hAnsiTheme="minorEastAsia"/>
          <w:b/>
          <w:sz w:val="28"/>
          <w:szCs w:val="28"/>
        </w:rPr>
      </w:pPr>
    </w:p>
    <w:p w:rsidR="00B62383" w:rsidRPr="006070A9" w:rsidRDefault="00B62383" w:rsidP="00B62383">
      <w:pPr>
        <w:spacing w:line="360" w:lineRule="auto"/>
        <w:rPr>
          <w:rFonts w:asciiTheme="minorEastAsia" w:hAnsiTheme="minorEastAsia"/>
          <w:b/>
          <w:sz w:val="28"/>
          <w:szCs w:val="28"/>
        </w:rPr>
      </w:pPr>
      <w:r w:rsidRPr="006070A9">
        <w:rPr>
          <w:b/>
          <w:sz w:val="28"/>
          <w:szCs w:val="28"/>
        </w:rPr>
        <w:t>请按下表选答试题</w:t>
      </w:r>
    </w:p>
    <w:tbl>
      <w:tblPr>
        <w:tblStyle w:val="a6"/>
        <w:tblW w:w="0" w:type="auto"/>
        <w:tblInd w:w="817" w:type="dxa"/>
        <w:tblLook w:val="04A0" w:firstRow="1" w:lastRow="0" w:firstColumn="1" w:lastColumn="0" w:noHBand="0" w:noVBand="1"/>
      </w:tblPr>
      <w:tblGrid>
        <w:gridCol w:w="2126"/>
        <w:gridCol w:w="1985"/>
        <w:gridCol w:w="2551"/>
      </w:tblGrid>
      <w:tr w:rsidR="00B62383" w:rsidRPr="005B24AB" w:rsidTr="007958FC">
        <w:tc>
          <w:tcPr>
            <w:tcW w:w="2126" w:type="dxa"/>
          </w:tcPr>
          <w:p w:rsidR="00B62383" w:rsidRPr="005B24AB" w:rsidRDefault="00B62383" w:rsidP="007958FC">
            <w:pPr>
              <w:jc w:val="center"/>
              <w:rPr>
                <w:sz w:val="28"/>
                <w:szCs w:val="28"/>
              </w:rPr>
            </w:pPr>
            <w:r w:rsidRPr="005B24AB">
              <w:rPr>
                <w:sz w:val="28"/>
                <w:szCs w:val="28"/>
              </w:rPr>
              <w:t>试题号</w:t>
            </w:r>
          </w:p>
        </w:tc>
        <w:tc>
          <w:tcPr>
            <w:tcW w:w="1985" w:type="dxa"/>
          </w:tcPr>
          <w:p w:rsidR="00B62383" w:rsidRPr="005B24AB" w:rsidRDefault="00B62383" w:rsidP="007958FC">
            <w:pPr>
              <w:jc w:val="center"/>
              <w:rPr>
                <w:sz w:val="28"/>
                <w:szCs w:val="28"/>
              </w:rPr>
            </w:pPr>
            <w:proofErr w:type="gramStart"/>
            <w:r w:rsidRPr="005B24AB">
              <w:rPr>
                <w:sz w:val="28"/>
                <w:szCs w:val="28"/>
              </w:rPr>
              <w:t>一</w:t>
            </w:r>
            <w:proofErr w:type="gramEnd"/>
          </w:p>
        </w:tc>
        <w:tc>
          <w:tcPr>
            <w:tcW w:w="2551" w:type="dxa"/>
          </w:tcPr>
          <w:p w:rsidR="00B62383" w:rsidRPr="005B24AB" w:rsidRDefault="00B62383" w:rsidP="007958FC">
            <w:pPr>
              <w:jc w:val="center"/>
              <w:rPr>
                <w:sz w:val="28"/>
                <w:szCs w:val="28"/>
              </w:rPr>
            </w:pPr>
            <w:r w:rsidRPr="005B24AB">
              <w:rPr>
                <w:sz w:val="28"/>
                <w:szCs w:val="28"/>
              </w:rPr>
              <w:t>二～五</w:t>
            </w:r>
          </w:p>
        </w:tc>
      </w:tr>
      <w:tr w:rsidR="00B62383" w:rsidRPr="005B24AB" w:rsidTr="007958FC">
        <w:tc>
          <w:tcPr>
            <w:tcW w:w="2126" w:type="dxa"/>
          </w:tcPr>
          <w:p w:rsidR="00B62383" w:rsidRPr="005B24AB" w:rsidRDefault="00B62383" w:rsidP="007958FC">
            <w:pPr>
              <w:jc w:val="center"/>
              <w:rPr>
                <w:sz w:val="28"/>
                <w:szCs w:val="28"/>
              </w:rPr>
            </w:pPr>
            <w:r w:rsidRPr="005B24AB">
              <w:rPr>
                <w:sz w:val="28"/>
                <w:szCs w:val="28"/>
              </w:rPr>
              <w:t>选择方法</w:t>
            </w:r>
          </w:p>
        </w:tc>
        <w:tc>
          <w:tcPr>
            <w:tcW w:w="1985" w:type="dxa"/>
          </w:tcPr>
          <w:p w:rsidR="00B62383" w:rsidRPr="005B24AB" w:rsidRDefault="00B62383" w:rsidP="007958FC">
            <w:pPr>
              <w:jc w:val="center"/>
              <w:rPr>
                <w:sz w:val="28"/>
                <w:szCs w:val="28"/>
              </w:rPr>
            </w:pPr>
            <w:r w:rsidRPr="005B24AB">
              <w:rPr>
                <w:sz w:val="28"/>
                <w:szCs w:val="28"/>
              </w:rPr>
              <w:t>必答题</w:t>
            </w:r>
          </w:p>
        </w:tc>
        <w:tc>
          <w:tcPr>
            <w:tcW w:w="2551" w:type="dxa"/>
          </w:tcPr>
          <w:p w:rsidR="00B62383" w:rsidRPr="005B24AB" w:rsidRDefault="00B62383" w:rsidP="007958FC">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B62383" w:rsidRDefault="00B62383" w:rsidP="00B62383">
      <w:pPr>
        <w:spacing w:line="360" w:lineRule="auto"/>
        <w:rPr>
          <w:rFonts w:asciiTheme="minorEastAsia" w:hAnsiTheme="minorEastAsia"/>
          <w:b/>
          <w:sz w:val="28"/>
          <w:szCs w:val="28"/>
        </w:rPr>
      </w:pPr>
    </w:p>
    <w:tbl>
      <w:tblPr>
        <w:tblStyle w:val="a6"/>
        <w:tblW w:w="0" w:type="auto"/>
        <w:tblInd w:w="2376" w:type="dxa"/>
        <w:tblLook w:val="04A0" w:firstRow="1" w:lastRow="0" w:firstColumn="1" w:lastColumn="0" w:noHBand="0" w:noVBand="1"/>
      </w:tblPr>
      <w:tblGrid>
        <w:gridCol w:w="3969"/>
      </w:tblGrid>
      <w:tr w:rsidR="00B62383" w:rsidTr="007958FC">
        <w:tc>
          <w:tcPr>
            <w:tcW w:w="3969" w:type="dxa"/>
          </w:tcPr>
          <w:p w:rsidR="00B62383" w:rsidRDefault="00B62383" w:rsidP="007958FC">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B62383" w:rsidRDefault="00B62383" w:rsidP="00B62383">
      <w:pPr>
        <w:spacing w:line="360" w:lineRule="auto"/>
        <w:rPr>
          <w:rFonts w:asciiTheme="minorEastAsia" w:hAnsiTheme="minorEastAsia"/>
          <w:b/>
          <w:sz w:val="28"/>
          <w:szCs w:val="28"/>
        </w:rPr>
      </w:pPr>
    </w:p>
    <w:p w:rsidR="00B62383" w:rsidRDefault="00B62383" w:rsidP="00B62383">
      <w:pPr>
        <w:spacing w:line="360" w:lineRule="auto"/>
        <w:rPr>
          <w:rFonts w:asciiTheme="minorEastAsia" w:hAnsiTheme="minorEastAsia"/>
          <w:sz w:val="24"/>
          <w:szCs w:val="24"/>
        </w:rPr>
      </w:pPr>
    </w:p>
    <w:p w:rsidR="00B62383" w:rsidRPr="00896179" w:rsidRDefault="00B62383" w:rsidP="00B62383">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B62383" w:rsidRPr="00896179" w:rsidRDefault="00B62383" w:rsidP="00B62383">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B62383" w:rsidRPr="00896179" w:rsidRDefault="00B62383" w:rsidP="00B62383">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B62383" w:rsidRPr="00896179" w:rsidRDefault="00B62383" w:rsidP="00B62383">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B62383" w:rsidRPr="00896179" w:rsidRDefault="00B62383" w:rsidP="00B62383">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B62383" w:rsidRPr="00896179" w:rsidRDefault="00B62383" w:rsidP="00B62383">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997D30" w:rsidRPr="00B62383" w:rsidRDefault="00997D30" w:rsidP="0061089C">
      <w:pPr>
        <w:spacing w:line="360" w:lineRule="auto"/>
        <w:ind w:left="420" w:firstLineChars="300" w:firstLine="630"/>
        <w:rPr>
          <w:rFonts w:ascii="宋体" w:eastAsia="宋体" w:hAnsi="宋体"/>
          <w:color w:val="000000" w:themeColor="text1"/>
        </w:rPr>
      </w:pPr>
    </w:p>
    <w:p w:rsidR="00997D30" w:rsidRDefault="00997D30" w:rsidP="0061089C">
      <w:pPr>
        <w:spacing w:line="360" w:lineRule="auto"/>
        <w:ind w:left="420" w:firstLineChars="300" w:firstLine="630"/>
        <w:rPr>
          <w:rFonts w:ascii="宋体" w:eastAsia="宋体" w:hAnsi="宋体"/>
          <w:color w:val="000000" w:themeColor="text1"/>
        </w:rPr>
      </w:pPr>
    </w:p>
    <w:p w:rsidR="007E5BEC" w:rsidRDefault="007E5BEC">
      <w:pPr>
        <w:widowControl/>
        <w:jc w:val="left"/>
        <w:rPr>
          <w:rFonts w:ascii="宋体" w:eastAsia="宋体" w:hAnsi="宋体"/>
          <w:b/>
          <w:color w:val="000000" w:themeColor="text1"/>
        </w:rPr>
      </w:pPr>
      <w:r>
        <w:rPr>
          <w:rFonts w:ascii="宋体" w:eastAsia="宋体" w:hAnsi="宋体"/>
          <w:b/>
          <w:color w:val="000000" w:themeColor="text1"/>
        </w:rPr>
        <w:br w:type="page"/>
      </w:r>
    </w:p>
    <w:tbl>
      <w:tblPr>
        <w:tblStyle w:val="a6"/>
        <w:tblW w:w="0" w:type="auto"/>
        <w:jc w:val="center"/>
        <w:tblLook w:val="04A0" w:firstRow="1" w:lastRow="0" w:firstColumn="1" w:lastColumn="0" w:noHBand="0" w:noVBand="1"/>
      </w:tblPr>
      <w:tblGrid>
        <w:gridCol w:w="1951"/>
      </w:tblGrid>
      <w:tr w:rsidR="004D76EC" w:rsidTr="004D76EC">
        <w:trPr>
          <w:jc w:val="center"/>
        </w:trPr>
        <w:tc>
          <w:tcPr>
            <w:tcW w:w="1951" w:type="dxa"/>
          </w:tcPr>
          <w:p w:rsidR="004D76EC" w:rsidRPr="004D76EC" w:rsidRDefault="004D76EC" w:rsidP="009E0B2A">
            <w:pPr>
              <w:spacing w:line="360" w:lineRule="auto"/>
              <w:rPr>
                <w:rFonts w:asciiTheme="minorEastAsia" w:hAnsiTheme="minorEastAsia"/>
                <w:sz w:val="24"/>
                <w:szCs w:val="24"/>
              </w:rPr>
            </w:pPr>
            <w:r>
              <w:rPr>
                <w:rFonts w:asciiTheme="minorEastAsia" w:hAnsiTheme="minorEastAsia" w:hint="eastAsia"/>
                <w:sz w:val="24"/>
                <w:szCs w:val="24"/>
              </w:rPr>
              <w:lastRenderedPageBreak/>
              <w:t>试题一是必答题</w:t>
            </w:r>
          </w:p>
        </w:tc>
      </w:tr>
    </w:tbl>
    <w:p w:rsidR="009E0B2A" w:rsidRPr="009E0B2A" w:rsidRDefault="009E0B2A" w:rsidP="009E0B2A">
      <w:pPr>
        <w:spacing w:line="360" w:lineRule="auto"/>
        <w:rPr>
          <w:rFonts w:ascii="宋体" w:eastAsia="宋体" w:hAnsi="宋体"/>
          <w:b/>
          <w:color w:val="000000" w:themeColor="text1"/>
        </w:rPr>
      </w:pPr>
      <w:r w:rsidRPr="009E0B2A">
        <w:rPr>
          <w:rFonts w:ascii="宋体" w:eastAsia="宋体" w:hAnsi="宋体" w:hint="eastAsia"/>
          <w:b/>
          <w:color w:val="000000" w:themeColor="text1"/>
        </w:rPr>
        <w:t>试题</w:t>
      </w:r>
      <w:proofErr w:type="gramStart"/>
      <w:r w:rsidRPr="009E0B2A">
        <w:rPr>
          <w:rFonts w:ascii="宋体" w:eastAsia="宋体" w:hAnsi="宋体" w:hint="eastAsia"/>
          <w:b/>
          <w:color w:val="000000" w:themeColor="text1"/>
        </w:rPr>
        <w:t>一</w:t>
      </w:r>
      <w:proofErr w:type="gramEnd"/>
      <w:r w:rsidR="001243F6" w:rsidRPr="00E26981">
        <w:rPr>
          <w:rFonts w:hint="eastAsia"/>
          <w:b/>
          <w:szCs w:val="21"/>
        </w:rPr>
        <w:t>（共</w:t>
      </w:r>
      <w:r w:rsidR="001243F6" w:rsidRPr="00E26981">
        <w:rPr>
          <w:rFonts w:hint="eastAsia"/>
          <w:b/>
          <w:szCs w:val="21"/>
        </w:rPr>
        <w:t xml:space="preserve"> 25 </w:t>
      </w:r>
      <w:r w:rsidR="001243F6">
        <w:rPr>
          <w:rFonts w:hint="eastAsia"/>
          <w:b/>
          <w:szCs w:val="21"/>
        </w:rPr>
        <w:t>分）</w:t>
      </w:r>
    </w:p>
    <w:p w:rsidR="009E0B2A" w:rsidRPr="009E0B2A" w:rsidRDefault="009E0B2A" w:rsidP="009E0B2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阅读以下关于系统分析任务的叙述，在答题纸上回答问题1至问题3.</w:t>
      </w:r>
    </w:p>
    <w:p w:rsidR="009E0B2A" w:rsidRPr="009E0B2A" w:rsidRDefault="009E0B2A" w:rsidP="009E0B2A">
      <w:pPr>
        <w:spacing w:line="360" w:lineRule="auto"/>
        <w:rPr>
          <w:rFonts w:ascii="宋体" w:eastAsia="宋体" w:hAnsi="宋体"/>
          <w:b/>
          <w:color w:val="000000" w:themeColor="text1"/>
        </w:rPr>
      </w:pPr>
      <w:r w:rsidRPr="009E0B2A">
        <w:rPr>
          <w:rFonts w:ascii="宋体" w:eastAsia="宋体" w:hAnsi="宋体" w:hint="eastAsia"/>
          <w:b/>
          <w:color w:val="000000" w:themeColor="text1"/>
        </w:rPr>
        <w:t>【说明】</w:t>
      </w:r>
    </w:p>
    <w:p w:rsidR="009E0B2A" w:rsidRPr="009E0B2A" w:rsidRDefault="009E0B2A" w:rsidP="009E0B2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公司是一家以运动健身器材销售为主营业务的企业，为了扩展销售渠道，解决原销售系统存在的许多问题，公司委托某软件企业开发一套运动健身器材在线销售系统。目前，新系统开发处于问题分析阶段，所分析各项内容如下所述:</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(a)用户需要用键盘输入复杂且存在重复的商品信息;</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(b)订单信息页面自动获取商品信息并填充;</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(c)商品订单需要远程访问库存数据并打印提货单;</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(d)自动生成电子提货单并发送给仓库系统;</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(e)商品编码应与原系统商品编码保持一致;</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(f)商品订单处理速度太慢;</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(g)订单处理的平均时间减少30%;</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(h)数据编辑服务器CPU性能较低;</w:t>
      </w:r>
    </w:p>
    <w:p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w:t>
      </w:r>
      <w:proofErr w:type="spellStart"/>
      <w:r w:rsidRPr="009E0B2A">
        <w:rPr>
          <w:rFonts w:ascii="宋体" w:eastAsia="宋体" w:hAnsi="宋体" w:hint="eastAsia"/>
          <w:color w:val="000000" w:themeColor="text1"/>
        </w:rPr>
        <w:t>i</w:t>
      </w:r>
      <w:proofErr w:type="spellEnd"/>
      <w:r w:rsidRPr="009E0B2A">
        <w:rPr>
          <w:rFonts w:ascii="宋体" w:eastAsia="宋体" w:hAnsi="宋体" w:hint="eastAsia"/>
          <w:color w:val="000000" w:themeColor="text1"/>
        </w:rPr>
        <w:t>)系统运</w:t>
      </w:r>
      <w:proofErr w:type="gramStart"/>
      <w:r w:rsidRPr="009E0B2A">
        <w:rPr>
          <w:rFonts w:ascii="宋体" w:eastAsia="宋体" w:hAnsi="宋体" w:hint="eastAsia"/>
          <w:color w:val="000000" w:themeColor="text1"/>
        </w:rPr>
        <w:t>维人员</w:t>
      </w:r>
      <w:proofErr w:type="gramEnd"/>
      <w:r w:rsidRPr="009E0B2A">
        <w:rPr>
          <w:rFonts w:ascii="宋体" w:eastAsia="宋体" w:hAnsi="宋体" w:hint="eastAsia"/>
          <w:color w:val="000000" w:themeColor="text1"/>
        </w:rPr>
        <w:t>数量不能增加。</w:t>
      </w:r>
    </w:p>
    <w:p w:rsidR="009E0B2A" w:rsidRPr="009E0B2A" w:rsidRDefault="009E0B2A" w:rsidP="009E0B2A">
      <w:pPr>
        <w:spacing w:line="360" w:lineRule="auto"/>
        <w:rPr>
          <w:rFonts w:ascii="宋体" w:eastAsia="宋体" w:hAnsi="宋体"/>
          <w:color w:val="000000" w:themeColor="text1"/>
        </w:rPr>
      </w:pPr>
    </w:p>
    <w:p w:rsidR="009E0B2A" w:rsidRPr="001B5FED" w:rsidRDefault="00236438" w:rsidP="009E0B2A">
      <w:pPr>
        <w:spacing w:line="360" w:lineRule="auto"/>
        <w:rPr>
          <w:rFonts w:ascii="宋体" w:eastAsia="宋体" w:hAnsi="宋体"/>
          <w:b/>
          <w:color w:val="000000" w:themeColor="text1"/>
        </w:rPr>
      </w:pPr>
      <w:r w:rsidRPr="001B5FED">
        <w:rPr>
          <w:rFonts w:ascii="宋体" w:eastAsia="宋体" w:hAnsi="宋体" w:hint="eastAsia"/>
          <w:b/>
          <w:color w:val="000000" w:themeColor="text1"/>
        </w:rPr>
        <w:t>【</w:t>
      </w:r>
      <w:r w:rsidR="001B5FED" w:rsidRPr="001B5FED">
        <w:rPr>
          <w:rFonts w:ascii="宋体" w:eastAsia="宋体" w:hAnsi="宋体" w:hint="eastAsia"/>
          <w:b/>
          <w:color w:val="000000" w:themeColor="text1"/>
        </w:rPr>
        <w:t>问题1</w:t>
      </w:r>
      <w:r w:rsidRPr="001B5FED">
        <w:rPr>
          <w:rFonts w:ascii="宋体" w:eastAsia="宋体" w:hAnsi="宋体" w:hint="eastAsia"/>
          <w:b/>
          <w:color w:val="000000" w:themeColor="text1"/>
        </w:rPr>
        <w:t>】</w:t>
      </w:r>
      <w:r w:rsidR="009E0B2A" w:rsidRPr="001B5FED">
        <w:rPr>
          <w:rFonts w:ascii="宋体" w:eastAsia="宋体" w:hAnsi="宋体" w:hint="eastAsia"/>
          <w:b/>
          <w:color w:val="000000" w:themeColor="text1"/>
        </w:rPr>
        <w:t>(8分)</w:t>
      </w:r>
    </w:p>
    <w:p w:rsidR="009E0B2A" w:rsidRPr="009E0B2A" w:rsidRDefault="009E0B2A" w:rsidP="001B5F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问题分析阶段主要完成对项目开发的问题、机会和</w:t>
      </w:r>
      <w:proofErr w:type="gramStart"/>
      <w:r w:rsidRPr="009E0B2A">
        <w:rPr>
          <w:rFonts w:ascii="宋体" w:eastAsia="宋体" w:hAnsi="宋体" w:hint="eastAsia"/>
          <w:color w:val="000000" w:themeColor="text1"/>
        </w:rPr>
        <w:t>或</w:t>
      </w:r>
      <w:proofErr w:type="gramEnd"/>
      <w:r w:rsidRPr="009E0B2A">
        <w:rPr>
          <w:rFonts w:ascii="宋体" w:eastAsia="宋体" w:hAnsi="宋体" w:hint="eastAsia"/>
          <w:color w:val="000000" w:themeColor="text1"/>
        </w:rPr>
        <w:t>指示的更全面的理解。请说明系统分析师在问题分析阶段通常需要</w:t>
      </w:r>
      <w:proofErr w:type="gramStart"/>
      <w:r w:rsidRPr="009E0B2A">
        <w:rPr>
          <w:rFonts w:ascii="宋体" w:eastAsia="宋体" w:hAnsi="宋体" w:hint="eastAsia"/>
          <w:color w:val="000000" w:themeColor="text1"/>
        </w:rPr>
        <w:t>完成哪</w:t>
      </w:r>
      <w:proofErr w:type="gramEnd"/>
      <w:r w:rsidRPr="009E0B2A">
        <w:rPr>
          <w:rFonts w:ascii="宋体" w:eastAsia="宋体" w:hAnsi="宋体" w:hint="eastAsia"/>
          <w:color w:val="000000" w:themeColor="text1"/>
        </w:rPr>
        <w:t>四项主要任务。</w:t>
      </w:r>
    </w:p>
    <w:p w:rsidR="009E0B2A" w:rsidRPr="009E0B2A" w:rsidRDefault="009E0B2A" w:rsidP="009E0B2A">
      <w:pPr>
        <w:spacing w:line="360" w:lineRule="auto"/>
        <w:rPr>
          <w:rFonts w:ascii="宋体" w:eastAsia="宋体" w:hAnsi="宋体"/>
          <w:color w:val="000000" w:themeColor="text1"/>
        </w:rPr>
      </w:pPr>
    </w:p>
    <w:p w:rsidR="009E0B2A" w:rsidRPr="00EC6680" w:rsidRDefault="00B85D3D" w:rsidP="009E0B2A">
      <w:pPr>
        <w:spacing w:line="360" w:lineRule="auto"/>
        <w:rPr>
          <w:rFonts w:ascii="宋体" w:eastAsia="宋体" w:hAnsi="宋体"/>
          <w:b/>
          <w:color w:val="000000" w:themeColor="text1"/>
        </w:rPr>
      </w:pPr>
      <w:r w:rsidRPr="00EC6680">
        <w:rPr>
          <w:rFonts w:ascii="宋体" w:eastAsia="宋体" w:hAnsi="宋体" w:hint="eastAsia"/>
          <w:b/>
          <w:color w:val="000000" w:themeColor="text1"/>
        </w:rPr>
        <w:t>【问题2】</w:t>
      </w:r>
      <w:r w:rsidR="009E0B2A" w:rsidRPr="00EC6680">
        <w:rPr>
          <w:rFonts w:ascii="宋体" w:eastAsia="宋体" w:hAnsi="宋体" w:hint="eastAsia"/>
          <w:b/>
          <w:color w:val="000000" w:themeColor="text1"/>
        </w:rPr>
        <w:t>(9分)</w:t>
      </w:r>
    </w:p>
    <w:p w:rsidR="009E0B2A" w:rsidRPr="009E0B2A" w:rsidRDefault="009E0B2A" w:rsidP="00EC668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因果分析是问题分析阶段一项重要技术，可以得出对系统问题的真正理解，并且有助于得到更具有创造性和价值的方案。请将题目中所列(a)~(</w:t>
      </w:r>
      <w:proofErr w:type="spellStart"/>
      <w:r w:rsidRPr="009E0B2A">
        <w:rPr>
          <w:rFonts w:ascii="宋体" w:eastAsia="宋体" w:hAnsi="宋体" w:hint="eastAsia"/>
          <w:color w:val="000000" w:themeColor="text1"/>
        </w:rPr>
        <w:t>i</w:t>
      </w:r>
      <w:proofErr w:type="spellEnd"/>
      <w:r w:rsidRPr="009E0B2A">
        <w:rPr>
          <w:rFonts w:ascii="宋体" w:eastAsia="宋体" w:hAnsi="宋体" w:hint="eastAsia"/>
          <w:color w:val="000000" w:themeColor="text1"/>
        </w:rPr>
        <w:t>)各项内容填入表中(</w:t>
      </w:r>
      <w:r w:rsidR="00AB45E5">
        <w:rPr>
          <w:rFonts w:ascii="宋体" w:eastAsia="宋体" w:hAnsi="宋体" w:hint="eastAsia"/>
          <w:color w:val="000000" w:themeColor="text1"/>
        </w:rPr>
        <w:t>1)~</w:t>
      </w:r>
      <w:r w:rsidRPr="009E0B2A">
        <w:rPr>
          <w:rFonts w:ascii="宋体" w:eastAsia="宋体" w:hAnsi="宋体" w:hint="eastAsia"/>
          <w:color w:val="000000" w:themeColor="text1"/>
        </w:rPr>
        <w:t>(4)对应位置。</w:t>
      </w:r>
    </w:p>
    <w:p w:rsidR="009E0B2A" w:rsidRPr="00A13507" w:rsidRDefault="009E0B2A" w:rsidP="00A13507">
      <w:pPr>
        <w:spacing w:line="360" w:lineRule="auto"/>
        <w:jc w:val="center"/>
        <w:rPr>
          <w:rFonts w:ascii="宋体" w:eastAsia="宋体" w:hAnsi="宋体"/>
          <w:b/>
          <w:color w:val="000000" w:themeColor="text1"/>
        </w:rPr>
      </w:pPr>
      <w:r w:rsidRPr="00A13507">
        <w:rPr>
          <w:rFonts w:ascii="宋体" w:eastAsia="宋体" w:hAnsi="宋体" w:hint="eastAsia"/>
          <w:b/>
          <w:color w:val="000000" w:themeColor="text1"/>
        </w:rPr>
        <w:t>表1-1问题、机会、目标和约束条件</w:t>
      </w:r>
    </w:p>
    <w:p w:rsidR="009E0B2A" w:rsidRPr="00112409" w:rsidRDefault="00112409" w:rsidP="00073DC6">
      <w:pPr>
        <w:spacing w:line="360" w:lineRule="auto"/>
        <w:jc w:val="center"/>
        <w:rPr>
          <w:rFonts w:ascii="宋体" w:eastAsia="宋体" w:hAnsi="宋体"/>
          <w:color w:val="000000" w:themeColor="text1"/>
        </w:rPr>
      </w:pPr>
      <w:r>
        <w:rPr>
          <w:noProof/>
        </w:rPr>
        <w:drawing>
          <wp:inline distT="0" distB="0" distL="0" distR="0">
            <wp:extent cx="4572000" cy="552450"/>
            <wp:effectExtent l="0" t="0" r="0" b="0"/>
            <wp:docPr id="11" name="图片 11" descr="http://www.educity.cn/tiku/uploadfiles/2018-05/2f1ae71c0c694f85905628354716f5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8-05/2f1ae71c0c694f85905628354716f5c0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552450"/>
                    </a:xfrm>
                    <a:prstGeom prst="rect">
                      <a:avLst/>
                    </a:prstGeom>
                    <a:noFill/>
                    <a:ln>
                      <a:noFill/>
                    </a:ln>
                  </pic:spPr>
                </pic:pic>
              </a:graphicData>
            </a:graphic>
          </wp:inline>
        </w:drawing>
      </w:r>
    </w:p>
    <w:p w:rsidR="009E0B2A" w:rsidRPr="009E0B2A" w:rsidRDefault="009E0B2A" w:rsidP="009E0B2A">
      <w:pPr>
        <w:spacing w:line="360" w:lineRule="auto"/>
        <w:rPr>
          <w:rFonts w:ascii="宋体" w:eastAsia="宋体" w:hAnsi="宋体"/>
          <w:color w:val="000000" w:themeColor="text1"/>
        </w:rPr>
      </w:pPr>
    </w:p>
    <w:p w:rsidR="009E0B2A" w:rsidRPr="00050431" w:rsidRDefault="00050431" w:rsidP="009E0B2A">
      <w:pPr>
        <w:spacing w:line="360" w:lineRule="auto"/>
        <w:rPr>
          <w:rFonts w:ascii="宋体" w:eastAsia="宋体" w:hAnsi="宋体"/>
          <w:b/>
          <w:color w:val="000000" w:themeColor="text1"/>
        </w:rPr>
      </w:pPr>
      <w:r w:rsidRPr="00050431">
        <w:rPr>
          <w:rFonts w:ascii="宋体" w:eastAsia="宋体" w:hAnsi="宋体" w:hint="eastAsia"/>
          <w:b/>
          <w:color w:val="000000" w:themeColor="text1"/>
        </w:rPr>
        <w:lastRenderedPageBreak/>
        <w:t>【问题3】</w:t>
      </w:r>
      <w:r w:rsidR="009E0B2A" w:rsidRPr="00050431">
        <w:rPr>
          <w:rFonts w:ascii="宋体" w:eastAsia="宋体" w:hAnsi="宋体" w:hint="eastAsia"/>
          <w:b/>
          <w:color w:val="000000" w:themeColor="text1"/>
        </w:rPr>
        <w:t>(8分)</w:t>
      </w:r>
    </w:p>
    <w:p w:rsidR="009E0B2A" w:rsidRPr="009E0B2A" w:rsidRDefault="009E0B2A" w:rsidP="0005043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系统约束条件可以分为四类，请将类别名称填入表中(1)</w:t>
      </w:r>
      <w:r w:rsidR="00335045">
        <w:rPr>
          <w:rFonts w:ascii="宋体" w:eastAsia="宋体" w:hAnsi="宋体" w:hint="eastAsia"/>
          <w:color w:val="000000" w:themeColor="text1"/>
        </w:rPr>
        <w:t>~</w:t>
      </w:r>
      <w:r w:rsidRPr="009E0B2A">
        <w:rPr>
          <w:rFonts w:ascii="宋体" w:eastAsia="宋体" w:hAnsi="宋体" w:hint="eastAsia"/>
          <w:color w:val="000000" w:themeColor="text1"/>
        </w:rPr>
        <w:t>(4)对应的位置。</w:t>
      </w:r>
    </w:p>
    <w:p w:rsidR="009E0B2A" w:rsidRPr="00C65C5B" w:rsidRDefault="009E0B2A" w:rsidP="00C65C5B">
      <w:pPr>
        <w:spacing w:line="360" w:lineRule="auto"/>
        <w:jc w:val="center"/>
        <w:rPr>
          <w:rFonts w:ascii="宋体" w:eastAsia="宋体" w:hAnsi="宋体"/>
          <w:b/>
          <w:color w:val="000000" w:themeColor="text1"/>
        </w:rPr>
      </w:pPr>
      <w:r w:rsidRPr="00C65C5B">
        <w:rPr>
          <w:rFonts w:ascii="宋体" w:eastAsia="宋体" w:hAnsi="宋体" w:hint="eastAsia"/>
          <w:b/>
          <w:color w:val="000000" w:themeColor="text1"/>
        </w:rPr>
        <w:t>表1-2约束条件分类</w:t>
      </w:r>
    </w:p>
    <w:p w:rsidR="009E0B2A" w:rsidRPr="009E0B2A" w:rsidRDefault="00C65C5B" w:rsidP="00C65C5B">
      <w:pPr>
        <w:spacing w:line="360" w:lineRule="auto"/>
        <w:jc w:val="center"/>
        <w:rPr>
          <w:rFonts w:ascii="宋体" w:eastAsia="宋体" w:hAnsi="宋体"/>
          <w:color w:val="000000" w:themeColor="text1"/>
        </w:rPr>
      </w:pPr>
      <w:r>
        <w:rPr>
          <w:noProof/>
        </w:rPr>
        <w:drawing>
          <wp:inline distT="0" distB="0" distL="0" distR="0">
            <wp:extent cx="4572000" cy="981075"/>
            <wp:effectExtent l="0" t="0" r="0" b="9525"/>
            <wp:docPr id="12" name="图片 12" descr="http://www.educity.cn/tiku/uploadfiles/2018-05/338181dee2cf4a0dad7fb2f8ce0670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8-05/338181dee2cf4a0dad7fb2f8ce06703d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981075"/>
                    </a:xfrm>
                    <a:prstGeom prst="rect">
                      <a:avLst/>
                    </a:prstGeom>
                    <a:noFill/>
                    <a:ln>
                      <a:noFill/>
                    </a:ln>
                  </pic:spPr>
                </pic:pic>
              </a:graphicData>
            </a:graphic>
          </wp:inline>
        </w:drawing>
      </w:r>
    </w:p>
    <w:p w:rsidR="00BD5EA9" w:rsidRDefault="00BD5EA9">
      <w:pPr>
        <w:widowControl/>
        <w:jc w:val="left"/>
        <w:rPr>
          <w:rFonts w:ascii="宋体" w:eastAsia="宋体" w:hAnsi="宋体"/>
          <w:b/>
          <w:color w:val="000000" w:themeColor="text1"/>
        </w:rPr>
      </w:pPr>
      <w:r>
        <w:rPr>
          <w:rFonts w:ascii="宋体" w:eastAsia="宋体" w:hAnsi="宋体"/>
          <w:b/>
          <w:color w:val="000000" w:themeColor="text1"/>
        </w:rPr>
        <w:br w:type="page"/>
      </w:r>
    </w:p>
    <w:tbl>
      <w:tblPr>
        <w:tblStyle w:val="a6"/>
        <w:tblW w:w="0" w:type="auto"/>
        <w:tblLook w:val="04A0" w:firstRow="1" w:lastRow="0" w:firstColumn="1" w:lastColumn="0" w:noHBand="0" w:noVBand="1"/>
      </w:tblPr>
      <w:tblGrid>
        <w:gridCol w:w="8522"/>
      </w:tblGrid>
      <w:tr w:rsidR="00BD5EA9" w:rsidTr="00BD5EA9">
        <w:tc>
          <w:tcPr>
            <w:tcW w:w="8522" w:type="dxa"/>
          </w:tcPr>
          <w:p w:rsidR="00BD5EA9" w:rsidRPr="00BD5EA9" w:rsidRDefault="00BD5EA9" w:rsidP="00BD5EA9">
            <w:pPr>
              <w:spacing w:line="360" w:lineRule="auto"/>
              <w:ind w:firstLine="420"/>
              <w:rPr>
                <w:szCs w:val="21"/>
              </w:rPr>
            </w:pPr>
            <w:r w:rsidRPr="00761FAA">
              <w:rPr>
                <w:rFonts w:hint="eastAsia"/>
                <w:szCs w:val="21"/>
              </w:rPr>
              <w:lastRenderedPageBreak/>
              <w:t>从下列的</w:t>
            </w:r>
            <w:r w:rsidRPr="00761FAA">
              <w:rPr>
                <w:rFonts w:hint="eastAsia"/>
                <w:szCs w:val="21"/>
              </w:rPr>
              <w:t xml:space="preserve"> 4 </w:t>
            </w:r>
            <w:r w:rsidRPr="00761FAA">
              <w:rPr>
                <w:rFonts w:hint="eastAsia"/>
                <w:szCs w:val="21"/>
              </w:rPr>
              <w:t>道试题（试题二至试题五</w:t>
            </w:r>
            <w:r w:rsidRPr="00761FAA">
              <w:rPr>
                <w:rFonts w:hint="eastAsia"/>
                <w:szCs w:val="21"/>
              </w:rPr>
              <w:t>)</w:t>
            </w:r>
            <w:r w:rsidRPr="00761FAA">
              <w:rPr>
                <w:rFonts w:hint="eastAsia"/>
                <w:szCs w:val="21"/>
              </w:rPr>
              <w:t>中任选</w:t>
            </w:r>
            <w:r w:rsidRPr="00761FAA">
              <w:rPr>
                <w:rFonts w:hint="eastAsia"/>
                <w:szCs w:val="21"/>
              </w:rPr>
              <w:t xml:space="preserve"> 2 </w:t>
            </w:r>
            <w:r w:rsidRPr="00761FAA">
              <w:rPr>
                <w:rFonts w:hint="eastAsia"/>
                <w:szCs w:val="21"/>
              </w:rPr>
              <w:t>道解答。</w:t>
            </w:r>
            <w:r w:rsidRPr="00761FAA">
              <w:rPr>
                <w:rFonts w:hint="eastAsia"/>
                <w:szCs w:val="21"/>
              </w:rPr>
              <w:t xml:space="preserve"> </w:t>
            </w:r>
            <w:r w:rsidRPr="00761FAA">
              <w:rPr>
                <w:rFonts w:hint="eastAsia"/>
                <w:szCs w:val="21"/>
              </w:rPr>
              <w:t>请在答题纸上的指定位置处将所选择试题的题号框涂黑。若多涂、少</w:t>
            </w:r>
            <w:proofErr w:type="gramStart"/>
            <w:r w:rsidRPr="00761FAA">
              <w:rPr>
                <w:rFonts w:hint="eastAsia"/>
                <w:szCs w:val="21"/>
              </w:rPr>
              <w:t>涂或者</w:t>
            </w:r>
            <w:proofErr w:type="gramEnd"/>
            <w:r w:rsidRPr="00761FAA">
              <w:rPr>
                <w:rFonts w:hint="eastAsia"/>
                <w:szCs w:val="21"/>
              </w:rPr>
              <w:t>未涂题号框，则对题号最小的两道试题进行评分。</w:t>
            </w:r>
          </w:p>
        </w:tc>
      </w:tr>
    </w:tbl>
    <w:p w:rsidR="009E0B2A" w:rsidRPr="00653690" w:rsidRDefault="00AE189D" w:rsidP="009E0B2A">
      <w:pPr>
        <w:spacing w:line="360" w:lineRule="auto"/>
        <w:rPr>
          <w:rFonts w:ascii="宋体" w:eastAsia="宋体" w:hAnsi="宋体"/>
          <w:b/>
          <w:color w:val="000000" w:themeColor="text1"/>
        </w:rPr>
      </w:pPr>
      <w:r w:rsidRPr="00653690">
        <w:rPr>
          <w:rFonts w:ascii="宋体" w:eastAsia="宋体" w:hAnsi="宋体" w:hint="eastAsia"/>
          <w:b/>
          <w:color w:val="000000" w:themeColor="text1"/>
        </w:rPr>
        <w:t>试题二</w:t>
      </w:r>
      <w:r w:rsidR="00B41CC3" w:rsidRPr="00E26981">
        <w:rPr>
          <w:rFonts w:hint="eastAsia"/>
          <w:b/>
          <w:szCs w:val="21"/>
        </w:rPr>
        <w:t>（共</w:t>
      </w:r>
      <w:r w:rsidR="00B41CC3" w:rsidRPr="00E26981">
        <w:rPr>
          <w:rFonts w:hint="eastAsia"/>
          <w:b/>
          <w:szCs w:val="21"/>
        </w:rPr>
        <w:t xml:space="preserve"> 25 </w:t>
      </w:r>
      <w:r w:rsidR="00B41CC3">
        <w:rPr>
          <w:rFonts w:hint="eastAsia"/>
          <w:b/>
          <w:szCs w:val="21"/>
        </w:rPr>
        <w:t>分）</w:t>
      </w:r>
    </w:p>
    <w:p w:rsidR="009E0B2A" w:rsidRPr="009E0B2A" w:rsidRDefault="009E0B2A" w:rsidP="0065369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阅读以下关于系统分析设计的叙述，在答题纸上回答问题1至问题3.</w:t>
      </w:r>
    </w:p>
    <w:p w:rsidR="009E0B2A" w:rsidRPr="00653690" w:rsidRDefault="00653690" w:rsidP="009E0B2A">
      <w:pPr>
        <w:spacing w:line="360" w:lineRule="auto"/>
        <w:rPr>
          <w:rFonts w:ascii="宋体" w:eastAsia="宋体" w:hAnsi="宋体"/>
          <w:b/>
          <w:color w:val="000000" w:themeColor="text1"/>
        </w:rPr>
      </w:pPr>
      <w:r w:rsidRPr="00653690">
        <w:rPr>
          <w:rFonts w:ascii="宋体" w:eastAsia="宋体" w:hAnsi="宋体" w:hint="eastAsia"/>
          <w:b/>
          <w:color w:val="000000" w:themeColor="text1"/>
        </w:rPr>
        <w:t>【说明】</w:t>
      </w:r>
    </w:p>
    <w:p w:rsidR="009E0B2A" w:rsidRPr="009E0B2A" w:rsidRDefault="009E0B2A" w:rsidP="0065369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某软件公司为共享单车租赁公司开发一套单车租赁服务系统，公司项目组对此待开发项目进行了分析，具体描述如下:</w:t>
      </w:r>
    </w:p>
    <w:p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1)用户(非注册用户)通过手机向租赁服务系统进行注册，成为可租赁共享单车的合法用户，其中包括提供身份、手机号等信息，并支付约定押金</w:t>
      </w:r>
      <w:r w:rsidR="009F1BE8">
        <w:rPr>
          <w:rFonts w:ascii="宋体" w:eastAsia="宋体" w:hAnsi="宋体" w:hint="eastAsia"/>
          <w:color w:val="000000" w:themeColor="text1"/>
        </w:rPr>
        <w:t>；</w:t>
      </w:r>
    </w:p>
    <w:p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2)将采购的共享单车注册到租赁服务系统后方可投入使用。即将单车的标识信息(车辆编号、</w:t>
      </w:r>
      <w:proofErr w:type="gramStart"/>
      <w:r w:rsidRPr="009E0B2A">
        <w:rPr>
          <w:rFonts w:ascii="宋体" w:eastAsia="宋体" w:hAnsi="宋体" w:hint="eastAsia"/>
          <w:color w:val="000000" w:themeColor="text1"/>
        </w:rPr>
        <w:t>二维码等</w:t>
      </w:r>
      <w:proofErr w:type="gramEnd"/>
      <w:r w:rsidRPr="009E0B2A">
        <w:rPr>
          <w:rFonts w:ascii="宋体" w:eastAsia="宋体" w:hAnsi="宋体" w:hint="eastAsia"/>
          <w:color w:val="000000" w:themeColor="text1"/>
        </w:rPr>
        <w:t>)录入到系统</w:t>
      </w:r>
      <w:r w:rsidR="009F1BE8">
        <w:rPr>
          <w:rFonts w:ascii="宋体" w:eastAsia="宋体" w:hAnsi="宋体" w:hint="eastAsia"/>
          <w:color w:val="000000" w:themeColor="text1"/>
        </w:rPr>
        <w:t>；</w:t>
      </w:r>
    </w:p>
    <w:p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3)用户(注册或非注册用户)通过手机查询可获得单车的地理位置信息以便就近取用;</w:t>
      </w:r>
    </w:p>
    <w:p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4)用户(注册用户)通过手机登录到租赁服务系统中，通过扫描</w:t>
      </w:r>
      <w:proofErr w:type="gramStart"/>
      <w:r w:rsidRPr="009E0B2A">
        <w:rPr>
          <w:rFonts w:ascii="宋体" w:eastAsia="宋体" w:hAnsi="宋体" w:hint="eastAsia"/>
          <w:color w:val="000000" w:themeColor="text1"/>
        </w:rPr>
        <w:t>二维码或</w:t>
      </w:r>
      <w:proofErr w:type="gramEnd"/>
      <w:r w:rsidRPr="009E0B2A">
        <w:rPr>
          <w:rFonts w:ascii="宋体" w:eastAsia="宋体" w:hAnsi="宋体" w:hint="eastAsia"/>
          <w:color w:val="000000" w:themeColor="text1"/>
        </w:rPr>
        <w:t>输入车辆编号以进行系统确认，系统后台对指定车辆状态(可用或</w:t>
      </w:r>
      <w:proofErr w:type="gramStart"/>
      <w:r w:rsidRPr="009E0B2A">
        <w:rPr>
          <w:rFonts w:ascii="宋体" w:eastAsia="宋体" w:hAnsi="宋体" w:hint="eastAsia"/>
          <w:color w:val="000000" w:themeColor="text1"/>
        </w:rPr>
        <w:t>不</w:t>
      </w:r>
      <w:proofErr w:type="gramEnd"/>
      <w:r w:rsidRPr="009E0B2A">
        <w:rPr>
          <w:rFonts w:ascii="宋体" w:eastAsia="宋体" w:hAnsi="宋体" w:hint="eastAsia"/>
          <w:color w:val="000000" w:themeColor="text1"/>
        </w:rPr>
        <w:t>可用)，以及用户资格进行确认，通过确认后对车辆下达解锁指令</w:t>
      </w:r>
      <w:r w:rsidR="00BE0732">
        <w:rPr>
          <w:rFonts w:ascii="宋体" w:eastAsia="宋体" w:hAnsi="宋体" w:hint="eastAsia"/>
          <w:color w:val="000000" w:themeColor="text1"/>
        </w:rPr>
        <w:t>；</w:t>
      </w:r>
    </w:p>
    <w:p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5)用户在用完车辆后关闭车锁，车辆自身将闭锁状态上报到租赁服务系统中，完成车辆状态的更新和用户租赁费用结算</w:t>
      </w:r>
      <w:r w:rsidR="007A4EF8">
        <w:rPr>
          <w:rFonts w:ascii="宋体" w:eastAsia="宋体" w:hAnsi="宋体" w:hint="eastAsia"/>
          <w:color w:val="000000" w:themeColor="text1"/>
        </w:rPr>
        <w:t>；</w:t>
      </w:r>
    </w:p>
    <w:p w:rsidR="009E0B2A" w:rsidRPr="009E0B2A" w:rsidRDefault="009E0B2A" w:rsidP="00B230D3">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6)系统应具备一定的扩容能力，以满足未来市场规模扩张的需要。</w:t>
      </w:r>
    </w:p>
    <w:p w:rsidR="009E0B2A" w:rsidRPr="009E0B2A" w:rsidRDefault="009E0B2A" w:rsidP="00B230D3">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项目组李工认为该系统功能相对独立，系统可分解为不同的独立功能模块，适合采用结构化分析与设计方法对系统进行分析与设计。但王工认为，系统可管理的对象明确，而且项目团队具有较强的面向对象系统开发经验，建议采用面向对象分析与设计方法。经项目组讨论，决定采用王工的建议，采用面向对象分析与设计方法开发系统。</w:t>
      </w:r>
    </w:p>
    <w:p w:rsidR="009E0B2A" w:rsidRPr="009E0B2A" w:rsidRDefault="009E0B2A" w:rsidP="009E0B2A">
      <w:pPr>
        <w:spacing w:line="360" w:lineRule="auto"/>
        <w:rPr>
          <w:rFonts w:ascii="宋体" w:eastAsia="宋体" w:hAnsi="宋体"/>
          <w:color w:val="000000" w:themeColor="text1"/>
        </w:rPr>
      </w:pPr>
    </w:p>
    <w:p w:rsidR="009E0B2A" w:rsidRPr="000502E5" w:rsidRDefault="00706CD4" w:rsidP="009E0B2A">
      <w:pPr>
        <w:spacing w:line="360" w:lineRule="auto"/>
        <w:rPr>
          <w:rFonts w:ascii="宋体" w:eastAsia="宋体" w:hAnsi="宋体"/>
          <w:b/>
          <w:color w:val="000000" w:themeColor="text1"/>
        </w:rPr>
      </w:pPr>
      <w:r w:rsidRPr="000502E5">
        <w:rPr>
          <w:rFonts w:ascii="宋体" w:eastAsia="宋体" w:hAnsi="宋体" w:hint="eastAsia"/>
          <w:b/>
          <w:color w:val="000000" w:themeColor="text1"/>
        </w:rPr>
        <w:t>【问题1】</w:t>
      </w:r>
      <w:r w:rsidR="009E0B2A" w:rsidRPr="000502E5">
        <w:rPr>
          <w:rFonts w:ascii="宋体" w:eastAsia="宋体" w:hAnsi="宋体" w:hint="eastAsia"/>
          <w:b/>
          <w:color w:val="000000" w:themeColor="text1"/>
        </w:rPr>
        <w:t>(7分)</w:t>
      </w:r>
    </w:p>
    <w:p w:rsidR="009E0B2A" w:rsidRPr="009E0B2A" w:rsidRDefault="009E0B2A" w:rsidP="000502E5">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在系统分析阶段，结构化分析和面向对象分析方法主要分析过程和分析模型均有所区别，请将</w:t>
      </w:r>
      <w:r w:rsidR="00E0105B">
        <w:rPr>
          <w:rFonts w:ascii="宋体" w:eastAsia="宋体" w:hAnsi="宋体" w:hint="eastAsia"/>
          <w:color w:val="000000" w:themeColor="text1"/>
        </w:rPr>
        <w:t>(a)~</w:t>
      </w:r>
      <w:r w:rsidRPr="009E0B2A">
        <w:rPr>
          <w:rFonts w:ascii="宋体" w:eastAsia="宋体" w:hAnsi="宋体" w:hint="eastAsia"/>
          <w:color w:val="000000" w:themeColor="text1"/>
        </w:rPr>
        <w:t>(g)各项内容填入表</w:t>
      </w:r>
      <w:r w:rsidR="00F535E5">
        <w:rPr>
          <w:rFonts w:ascii="宋体" w:eastAsia="宋体" w:hAnsi="宋体" w:hint="eastAsia"/>
          <w:color w:val="000000" w:themeColor="text1"/>
        </w:rPr>
        <w:t>2-1</w:t>
      </w:r>
      <w:r w:rsidRPr="009E0B2A">
        <w:rPr>
          <w:rFonts w:ascii="宋体" w:eastAsia="宋体" w:hAnsi="宋体" w:hint="eastAsia"/>
          <w:color w:val="000000" w:themeColor="text1"/>
        </w:rPr>
        <w:t>(1)~(4)处对应位置。</w:t>
      </w:r>
    </w:p>
    <w:p w:rsidR="009E0B2A" w:rsidRPr="005B6E3B" w:rsidRDefault="009E0B2A" w:rsidP="005B6E3B">
      <w:pPr>
        <w:spacing w:line="360" w:lineRule="auto"/>
        <w:jc w:val="center"/>
        <w:rPr>
          <w:rFonts w:ascii="宋体" w:eastAsia="宋体" w:hAnsi="宋体"/>
          <w:b/>
          <w:color w:val="000000" w:themeColor="text1"/>
        </w:rPr>
      </w:pPr>
      <w:r w:rsidRPr="005B6E3B">
        <w:rPr>
          <w:rFonts w:ascii="宋体" w:eastAsia="宋体" w:hAnsi="宋体" w:hint="eastAsia"/>
          <w:b/>
          <w:color w:val="000000" w:themeColor="text1"/>
        </w:rPr>
        <w:t>表2-1系统分析方法比较</w:t>
      </w:r>
    </w:p>
    <w:p w:rsidR="009E0B2A" w:rsidRPr="009E0B2A" w:rsidRDefault="00302261" w:rsidP="00302261">
      <w:pPr>
        <w:spacing w:line="360" w:lineRule="auto"/>
        <w:jc w:val="center"/>
        <w:rPr>
          <w:rFonts w:ascii="宋体" w:eastAsia="宋体" w:hAnsi="宋体"/>
          <w:color w:val="000000" w:themeColor="text1"/>
        </w:rPr>
      </w:pPr>
      <w:r>
        <w:rPr>
          <w:noProof/>
        </w:rPr>
        <w:lastRenderedPageBreak/>
        <w:drawing>
          <wp:inline distT="0" distB="0" distL="0" distR="0">
            <wp:extent cx="4657725" cy="600075"/>
            <wp:effectExtent l="0" t="0" r="9525" b="9525"/>
            <wp:docPr id="13" name="图片 13" descr="http://www.educity.cn/tiku/uploadfiles/2018-05/e2f9a08126a64e54bff7bea057b7d30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8-05/e2f9a08126a64e54bff7bea057b7d309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600075"/>
                    </a:xfrm>
                    <a:prstGeom prst="rect">
                      <a:avLst/>
                    </a:prstGeom>
                    <a:noFill/>
                    <a:ln>
                      <a:noFill/>
                    </a:ln>
                  </pic:spPr>
                </pic:pic>
              </a:graphicData>
            </a:graphic>
          </wp:inline>
        </w:drawing>
      </w:r>
    </w:p>
    <w:p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(a)确定目标系统概念类;</w:t>
      </w:r>
    </w:p>
    <w:p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(b)实体关系图(ERD);</w:t>
      </w:r>
    </w:p>
    <w:p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(c)用例图;</w:t>
      </w:r>
    </w:p>
    <w:p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(d)通过功能分解方式把系统功能分解到各个模块中;</w:t>
      </w:r>
    </w:p>
    <w:p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(e)交互图;</w:t>
      </w:r>
    </w:p>
    <w:p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(f)数据流图(DFD);</w:t>
      </w:r>
    </w:p>
    <w:p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(g)建立</w:t>
      </w:r>
      <w:proofErr w:type="gramStart"/>
      <w:r w:rsidRPr="009E0B2A">
        <w:rPr>
          <w:rFonts w:ascii="宋体" w:eastAsia="宋体" w:hAnsi="宋体" w:hint="eastAsia"/>
          <w:color w:val="000000" w:themeColor="text1"/>
        </w:rPr>
        <w:t>类间交互</w:t>
      </w:r>
      <w:proofErr w:type="gramEnd"/>
      <w:r w:rsidRPr="009E0B2A">
        <w:rPr>
          <w:rFonts w:ascii="宋体" w:eastAsia="宋体" w:hAnsi="宋体" w:hint="eastAsia"/>
          <w:color w:val="000000" w:themeColor="text1"/>
        </w:rPr>
        <w:t>关系。</w:t>
      </w:r>
    </w:p>
    <w:p w:rsidR="009E0B2A" w:rsidRPr="009E0B2A" w:rsidRDefault="009E0B2A" w:rsidP="009E0B2A">
      <w:pPr>
        <w:spacing w:line="360" w:lineRule="auto"/>
        <w:rPr>
          <w:rFonts w:ascii="宋体" w:eastAsia="宋体" w:hAnsi="宋体"/>
          <w:color w:val="000000" w:themeColor="text1"/>
        </w:rPr>
      </w:pPr>
    </w:p>
    <w:p w:rsidR="009E0B2A" w:rsidRPr="00641DAD" w:rsidRDefault="00641DAD" w:rsidP="009E0B2A">
      <w:pPr>
        <w:spacing w:line="360" w:lineRule="auto"/>
        <w:rPr>
          <w:rFonts w:ascii="宋体" w:eastAsia="宋体" w:hAnsi="宋体"/>
          <w:b/>
          <w:color w:val="000000" w:themeColor="text1"/>
        </w:rPr>
      </w:pPr>
      <w:r w:rsidRPr="00641DAD">
        <w:rPr>
          <w:rFonts w:ascii="宋体" w:eastAsia="宋体" w:hAnsi="宋体" w:hint="eastAsia"/>
          <w:b/>
          <w:color w:val="000000" w:themeColor="text1"/>
        </w:rPr>
        <w:t>【</w:t>
      </w:r>
      <w:r w:rsidR="009E0B2A" w:rsidRPr="00641DAD">
        <w:rPr>
          <w:rFonts w:ascii="宋体" w:eastAsia="宋体" w:hAnsi="宋体" w:hint="eastAsia"/>
          <w:b/>
          <w:color w:val="000000" w:themeColor="text1"/>
        </w:rPr>
        <w:t>问题2</w:t>
      </w:r>
      <w:r w:rsidRPr="00641DAD">
        <w:rPr>
          <w:rFonts w:ascii="宋体" w:eastAsia="宋体" w:hAnsi="宋体" w:hint="eastAsia"/>
          <w:b/>
          <w:color w:val="000000" w:themeColor="text1"/>
        </w:rPr>
        <w:t>】</w:t>
      </w:r>
      <w:r w:rsidR="009E0B2A" w:rsidRPr="00641DAD">
        <w:rPr>
          <w:rFonts w:ascii="宋体" w:eastAsia="宋体" w:hAnsi="宋体" w:hint="eastAsia"/>
          <w:b/>
          <w:color w:val="000000" w:themeColor="text1"/>
        </w:rPr>
        <w:t>(12分)</w:t>
      </w:r>
    </w:p>
    <w:p w:rsidR="009E0B2A" w:rsidRPr="009E0B2A" w:rsidRDefault="009E0B2A" w:rsidP="00A73C3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请分析下面A~Q所列出的共享单车租赁服务系统中的概念类及其方法，在图2-1所示用例图</w:t>
      </w:r>
      <w:r w:rsidR="006455AE">
        <w:rPr>
          <w:rFonts w:ascii="宋体" w:eastAsia="宋体" w:hAnsi="宋体" w:hint="eastAsia"/>
          <w:color w:val="000000" w:themeColor="text1"/>
        </w:rPr>
        <w:t>(1)~</w:t>
      </w:r>
      <w:r w:rsidRPr="009E0B2A">
        <w:rPr>
          <w:rFonts w:ascii="宋体" w:eastAsia="宋体" w:hAnsi="宋体" w:hint="eastAsia"/>
          <w:color w:val="000000" w:themeColor="text1"/>
        </w:rPr>
        <w:t>(12)处补充所缺失信息。</w:t>
      </w:r>
    </w:p>
    <w:p w:rsidR="009E0B2A" w:rsidRPr="009E0B2A" w:rsidRDefault="009E0B2A" w:rsidP="00836B9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A.用户，B.共享单车，C.用户管理，D.注册，E.注销，F.用户查询，G单车管理，H.租赁，L归还，J.单车查询，K.费用管理，L.保证金管理，M.租赁费管理，N.数据存储管理，O.用户数据存储管理，P.单车数据存储管理，Q.费用结算，R.身份认证</w:t>
      </w:r>
    </w:p>
    <w:p w:rsidR="009E0B2A" w:rsidRPr="009E0B2A" w:rsidRDefault="00B46F1E" w:rsidP="005721E7">
      <w:pPr>
        <w:spacing w:line="360" w:lineRule="auto"/>
        <w:jc w:val="center"/>
        <w:rPr>
          <w:rFonts w:ascii="宋体" w:eastAsia="宋体" w:hAnsi="宋体"/>
          <w:color w:val="000000" w:themeColor="text1"/>
        </w:rPr>
      </w:pPr>
      <w:r>
        <w:rPr>
          <w:noProof/>
        </w:rPr>
        <w:lastRenderedPageBreak/>
        <w:drawing>
          <wp:inline distT="0" distB="0" distL="0" distR="0">
            <wp:extent cx="3990975" cy="3857625"/>
            <wp:effectExtent l="0" t="0" r="9525" b="9525"/>
            <wp:docPr id="14" name="图片 14" descr="http://www.educity.cn/tiku/uploadfiles/2018-05/b544a169610742b4a9f9ca0791c3650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8-05/b544a169610742b4a9f9ca0791c36500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857625"/>
                    </a:xfrm>
                    <a:prstGeom prst="rect">
                      <a:avLst/>
                    </a:prstGeom>
                    <a:noFill/>
                    <a:ln>
                      <a:noFill/>
                    </a:ln>
                  </pic:spPr>
                </pic:pic>
              </a:graphicData>
            </a:graphic>
          </wp:inline>
        </w:drawing>
      </w:r>
    </w:p>
    <w:p w:rsidR="009E0B2A" w:rsidRPr="005721E7" w:rsidRDefault="009E0B2A" w:rsidP="005721E7">
      <w:pPr>
        <w:spacing w:line="360" w:lineRule="auto"/>
        <w:jc w:val="center"/>
        <w:rPr>
          <w:rFonts w:ascii="宋体" w:eastAsia="宋体" w:hAnsi="宋体"/>
          <w:b/>
          <w:color w:val="000000" w:themeColor="text1"/>
        </w:rPr>
      </w:pPr>
      <w:r w:rsidRPr="005721E7">
        <w:rPr>
          <w:rFonts w:ascii="宋体" w:eastAsia="宋体" w:hAnsi="宋体" w:hint="eastAsia"/>
          <w:b/>
          <w:color w:val="000000" w:themeColor="text1"/>
        </w:rPr>
        <w:t>图2-1单车租赁服务系统用例图</w:t>
      </w:r>
    </w:p>
    <w:p w:rsidR="009E0B2A" w:rsidRPr="009B313B" w:rsidRDefault="00687E3A" w:rsidP="009E0B2A">
      <w:pPr>
        <w:spacing w:line="360" w:lineRule="auto"/>
        <w:rPr>
          <w:rFonts w:ascii="宋体" w:eastAsia="宋体" w:hAnsi="宋体"/>
          <w:b/>
          <w:color w:val="000000" w:themeColor="text1"/>
        </w:rPr>
      </w:pPr>
      <w:r w:rsidRPr="009B313B">
        <w:rPr>
          <w:rFonts w:ascii="宋体" w:eastAsia="宋体" w:hAnsi="宋体" w:hint="eastAsia"/>
          <w:b/>
          <w:color w:val="000000" w:themeColor="text1"/>
        </w:rPr>
        <w:t>【问题3】</w:t>
      </w:r>
      <w:r w:rsidR="009E0B2A" w:rsidRPr="009B313B">
        <w:rPr>
          <w:rFonts w:ascii="宋体" w:eastAsia="宋体" w:hAnsi="宋体" w:hint="eastAsia"/>
          <w:b/>
          <w:color w:val="000000" w:themeColor="text1"/>
        </w:rPr>
        <w:t>(6分)</w:t>
      </w:r>
    </w:p>
    <w:p w:rsidR="009E0B2A" w:rsidRPr="009E0B2A" w:rsidRDefault="009E0B2A" w:rsidP="009B313B">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随着共享单车投放量以及用户量的增加会存在系统性能或容量下降问题，请用200字以内的文字说明，在系统设计之初，如何考虑此类问题?</w:t>
      </w:r>
    </w:p>
    <w:p w:rsidR="00002CDF" w:rsidRDefault="00002CDF">
      <w:pPr>
        <w:widowControl/>
        <w:jc w:val="left"/>
        <w:rPr>
          <w:rFonts w:ascii="宋体" w:eastAsia="宋体" w:hAnsi="宋体"/>
          <w:b/>
          <w:color w:val="000000" w:themeColor="text1"/>
        </w:rPr>
      </w:pPr>
      <w:r>
        <w:rPr>
          <w:rFonts w:ascii="宋体" w:eastAsia="宋体" w:hAnsi="宋体"/>
          <w:b/>
          <w:color w:val="000000" w:themeColor="text1"/>
        </w:rPr>
        <w:br w:type="page"/>
      </w:r>
    </w:p>
    <w:p w:rsidR="009E0B2A" w:rsidRPr="00247720" w:rsidRDefault="00247720" w:rsidP="009E0B2A">
      <w:pPr>
        <w:spacing w:line="360" w:lineRule="auto"/>
        <w:rPr>
          <w:rFonts w:ascii="宋体" w:eastAsia="宋体" w:hAnsi="宋体"/>
          <w:b/>
          <w:color w:val="000000" w:themeColor="text1"/>
        </w:rPr>
      </w:pPr>
      <w:r w:rsidRPr="00247720">
        <w:rPr>
          <w:rFonts w:ascii="宋体" w:eastAsia="宋体" w:hAnsi="宋体" w:hint="eastAsia"/>
          <w:b/>
          <w:color w:val="000000" w:themeColor="text1"/>
        </w:rPr>
        <w:lastRenderedPageBreak/>
        <w:t>试题三</w:t>
      </w:r>
      <w:r w:rsidR="00002CDF" w:rsidRPr="00E26981">
        <w:rPr>
          <w:rFonts w:hint="eastAsia"/>
          <w:b/>
          <w:szCs w:val="21"/>
        </w:rPr>
        <w:t>（共</w:t>
      </w:r>
      <w:r w:rsidR="00002CDF" w:rsidRPr="00E26981">
        <w:rPr>
          <w:rFonts w:hint="eastAsia"/>
          <w:b/>
          <w:szCs w:val="21"/>
        </w:rPr>
        <w:t xml:space="preserve"> 25 </w:t>
      </w:r>
      <w:r w:rsidR="00002CDF">
        <w:rPr>
          <w:rFonts w:hint="eastAsia"/>
          <w:b/>
          <w:szCs w:val="21"/>
        </w:rPr>
        <w:t>分）</w:t>
      </w:r>
    </w:p>
    <w:p w:rsidR="009E0B2A" w:rsidRPr="009E0B2A" w:rsidRDefault="009E0B2A" w:rsidP="0011229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阅读以下关于安全关键系统安全性设计技术的描述，回答问题1至问题3.</w:t>
      </w:r>
    </w:p>
    <w:p w:rsidR="009E0B2A" w:rsidRPr="00A04724" w:rsidRDefault="00112296" w:rsidP="009E0B2A">
      <w:pPr>
        <w:spacing w:line="360" w:lineRule="auto"/>
        <w:rPr>
          <w:rFonts w:ascii="宋体" w:eastAsia="宋体" w:hAnsi="宋体"/>
          <w:b/>
          <w:color w:val="000000" w:themeColor="text1"/>
        </w:rPr>
      </w:pPr>
      <w:r w:rsidRPr="00A04724">
        <w:rPr>
          <w:rFonts w:ascii="宋体" w:eastAsia="宋体" w:hAnsi="宋体" w:hint="eastAsia"/>
          <w:b/>
          <w:color w:val="000000" w:themeColor="text1"/>
        </w:rPr>
        <w:t>【说明】</w:t>
      </w:r>
    </w:p>
    <w:p w:rsidR="009E0B2A" w:rsidRPr="009E0B2A" w:rsidRDefault="009E0B2A" w:rsidP="00B223F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公司长期从事计算机产品的研制工作，公司领导为了响应国家军民融合的发展战略，决定要积极参与我国军用设备领域的研制工作，将本公司的计算机及软件产品通过提升和改造，应用到军用装备的安全关键系统中。公司为了承担军用产品的研发任务，公司领导将论证工作交给王工负责。王工经调研分析，提交了一份完整论证报告。</w:t>
      </w:r>
    </w:p>
    <w:p w:rsidR="009E0B2A" w:rsidRPr="00A04724" w:rsidRDefault="001C5BFE" w:rsidP="009E0B2A">
      <w:pPr>
        <w:spacing w:line="360" w:lineRule="auto"/>
        <w:rPr>
          <w:rFonts w:ascii="宋体" w:eastAsia="宋体" w:hAnsi="宋体"/>
          <w:b/>
          <w:color w:val="000000" w:themeColor="text1"/>
        </w:rPr>
      </w:pPr>
      <w:r w:rsidRPr="00A04724">
        <w:rPr>
          <w:rFonts w:ascii="宋体" w:eastAsia="宋体" w:hAnsi="宋体" w:hint="eastAsia"/>
          <w:b/>
          <w:color w:val="000000" w:themeColor="text1"/>
        </w:rPr>
        <w:t>【问题1】</w:t>
      </w:r>
      <w:r w:rsidR="009E0B2A" w:rsidRPr="00A04724">
        <w:rPr>
          <w:rFonts w:ascii="宋体" w:eastAsia="宋体" w:hAnsi="宋体" w:hint="eastAsia"/>
          <w:b/>
          <w:color w:val="000000" w:themeColor="text1"/>
        </w:rPr>
        <w:t>(12分)</w:t>
      </w:r>
    </w:p>
    <w:p w:rsidR="009E0B2A" w:rsidRPr="009E0B2A" w:rsidRDefault="009E0B2A" w:rsidP="004F1E95">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论证报告指出:我们公司长期从事民用市场的计算机研制工作，在研制流程、管理方法以及环境试验等方面都不能达到军用设备相关技术要求。要承担武器装备生产研制工作，就必须建立公司的武器装备生产研制质量体系，需要拿到军方或政府部门颁发的资格认证。从技术上讲，军用设备产品大部分都属于安全关键系统，其计算机及软件的缺陷会导致武器装备失效，因此，公司技术人员应及早掌握相关安全性基本概念和相关设计知识。</w:t>
      </w:r>
    </w:p>
    <w:p w:rsidR="009E0B2A" w:rsidRPr="009E0B2A" w:rsidRDefault="009E0B2A" w:rsidP="00882785">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1)企业要承担武器装备产品生产任务，需获得一些资格认证，请列举两种资格认证名称。</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w:t>
      </w:r>
      <w:r w:rsidR="00B30299">
        <w:rPr>
          <w:rFonts w:ascii="宋体" w:eastAsia="宋体" w:hAnsi="宋体" w:hint="eastAsia"/>
          <w:color w:val="000000" w:themeColor="text1"/>
        </w:rPr>
        <w:tab/>
      </w:r>
      <w:r w:rsidRPr="009E0B2A">
        <w:rPr>
          <w:rFonts w:ascii="宋体" w:eastAsia="宋体" w:hAnsi="宋体" w:hint="eastAsia"/>
          <w:color w:val="000000" w:themeColor="text1"/>
        </w:rPr>
        <w:t>2)请说明安全关键系统的定义，并列举出两个安全关键系统的实例设备。</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w:t>
      </w:r>
      <w:r w:rsidR="00B30299">
        <w:rPr>
          <w:rFonts w:ascii="宋体" w:eastAsia="宋体" w:hAnsi="宋体" w:hint="eastAsia"/>
          <w:color w:val="000000" w:themeColor="text1"/>
        </w:rPr>
        <w:tab/>
      </w:r>
      <w:r w:rsidRPr="009E0B2A">
        <w:rPr>
          <w:rFonts w:ascii="宋体" w:eastAsia="宋体" w:hAnsi="宋体" w:hint="eastAsia"/>
          <w:color w:val="000000" w:themeColor="text1"/>
        </w:rPr>
        <w:t>3)请简要说明安全性(safety)的具体含义，并给出产品设计时，安全性分析通常采用哪两种方法?</w:t>
      </w:r>
    </w:p>
    <w:p w:rsidR="00BF010E" w:rsidRDefault="00BF010E" w:rsidP="009E0B2A">
      <w:pPr>
        <w:spacing w:line="360" w:lineRule="auto"/>
        <w:rPr>
          <w:rFonts w:ascii="宋体" w:eastAsia="宋体" w:hAnsi="宋体"/>
          <w:color w:val="000000" w:themeColor="text1"/>
        </w:rPr>
      </w:pPr>
    </w:p>
    <w:p w:rsidR="009E0B2A" w:rsidRPr="00BF010E" w:rsidRDefault="00BF010E" w:rsidP="009E0B2A">
      <w:pPr>
        <w:spacing w:line="360" w:lineRule="auto"/>
        <w:rPr>
          <w:rFonts w:ascii="宋体" w:eastAsia="宋体" w:hAnsi="宋体"/>
          <w:b/>
          <w:color w:val="000000" w:themeColor="text1"/>
        </w:rPr>
      </w:pPr>
      <w:r w:rsidRPr="00BF010E">
        <w:rPr>
          <w:rFonts w:ascii="宋体" w:eastAsia="宋体" w:hAnsi="宋体" w:hint="eastAsia"/>
          <w:b/>
          <w:color w:val="000000" w:themeColor="text1"/>
        </w:rPr>
        <w:t xml:space="preserve">【问题2】 </w:t>
      </w:r>
      <w:r w:rsidR="009E0B2A" w:rsidRPr="00BF010E">
        <w:rPr>
          <w:rFonts w:ascii="宋体" w:eastAsia="宋体" w:hAnsi="宋体" w:hint="eastAsia"/>
          <w:b/>
          <w:color w:val="000000" w:themeColor="text1"/>
        </w:rPr>
        <w:t>(6分)</w:t>
      </w:r>
    </w:p>
    <w:p w:rsidR="009E0B2A" w:rsidRPr="009E0B2A" w:rsidRDefault="009E0B2A" w:rsidP="00BF010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IEC 61508 (《电气/电子/可编程电子安全系统的功能要求》是国际上对安全关键系统规定的一种较完整的安全性等级划分标准，本标准是由国际电工委员会(International Electronic Commission)正式发布的电气和电子部</w:t>
      </w:r>
      <w:proofErr w:type="gramStart"/>
      <w:r w:rsidRPr="009E0B2A">
        <w:rPr>
          <w:rFonts w:ascii="宋体" w:eastAsia="宋体" w:hAnsi="宋体" w:hint="eastAsia"/>
          <w:color w:val="000000" w:themeColor="text1"/>
        </w:rPr>
        <w:t>件行业</w:t>
      </w:r>
      <w:proofErr w:type="gramEnd"/>
      <w:r w:rsidRPr="009E0B2A">
        <w:rPr>
          <w:rFonts w:ascii="宋体" w:eastAsia="宋体" w:hAnsi="宋体" w:hint="eastAsia"/>
          <w:color w:val="000000" w:themeColor="text1"/>
        </w:rPr>
        <w:t>标准(GB/T 20438等同于此标准)。本标准对设备或系统的安全完整性等级(SIL)划分为4个等级(SIL1、SIL2、SIL3、SIL4)，SIL4是最高要求。</w:t>
      </w:r>
    </w:p>
    <w:p w:rsidR="009E0B2A" w:rsidRPr="009E0B2A" w:rsidRDefault="009E0B2A" w:rsidP="00B7684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表3-1给出了本标准对安全功能等级和失效容忍概率的对应关系。请根据自己所掌握的安全功能等级相关知识，补充</w:t>
      </w:r>
      <w:proofErr w:type="gramStart"/>
      <w:r w:rsidRPr="009E0B2A">
        <w:rPr>
          <w:rFonts w:ascii="宋体" w:eastAsia="宋体" w:hAnsi="宋体" w:hint="eastAsia"/>
          <w:color w:val="000000" w:themeColor="text1"/>
        </w:rPr>
        <w:t>完善表</w:t>
      </w:r>
      <w:proofErr w:type="gramEnd"/>
      <w:r w:rsidRPr="009E0B2A">
        <w:rPr>
          <w:rFonts w:ascii="宋体" w:eastAsia="宋体" w:hAnsi="宋体" w:hint="eastAsia"/>
          <w:color w:val="000000" w:themeColor="text1"/>
        </w:rPr>
        <w:t>3-1给出的(1)~(6)空格，并将答案写在答题纸上。</w:t>
      </w:r>
    </w:p>
    <w:p w:rsidR="009E0B2A" w:rsidRPr="00051746" w:rsidRDefault="009E0B2A" w:rsidP="00051746">
      <w:pPr>
        <w:spacing w:line="360" w:lineRule="auto"/>
        <w:ind w:firstLine="420"/>
        <w:jc w:val="center"/>
        <w:rPr>
          <w:rFonts w:ascii="宋体" w:eastAsia="宋体" w:hAnsi="宋体"/>
          <w:b/>
          <w:color w:val="000000" w:themeColor="text1"/>
        </w:rPr>
      </w:pPr>
      <w:r w:rsidRPr="00051746">
        <w:rPr>
          <w:rFonts w:ascii="宋体" w:eastAsia="宋体" w:hAnsi="宋体" w:hint="eastAsia"/>
          <w:b/>
          <w:color w:val="000000" w:themeColor="text1"/>
        </w:rPr>
        <w:t>表3-1安全功能等级(SIL)和失效</w:t>
      </w:r>
      <w:proofErr w:type="gramStart"/>
      <w:r w:rsidRPr="00051746">
        <w:rPr>
          <w:rFonts w:ascii="宋体" w:eastAsia="宋体" w:hAnsi="宋体" w:hint="eastAsia"/>
          <w:b/>
          <w:color w:val="000000" w:themeColor="text1"/>
        </w:rPr>
        <w:t>容忍惯率对照表</w:t>
      </w:r>
      <w:proofErr w:type="gramEnd"/>
    </w:p>
    <w:p w:rsidR="009E0B2A" w:rsidRPr="00051746" w:rsidRDefault="00051746" w:rsidP="00051746">
      <w:pPr>
        <w:spacing w:line="360" w:lineRule="auto"/>
        <w:jc w:val="center"/>
        <w:rPr>
          <w:rFonts w:ascii="宋体" w:eastAsia="宋体" w:hAnsi="宋体"/>
          <w:color w:val="000000" w:themeColor="text1"/>
        </w:rPr>
      </w:pPr>
      <w:r>
        <w:rPr>
          <w:noProof/>
        </w:rPr>
        <w:lastRenderedPageBreak/>
        <w:drawing>
          <wp:inline distT="0" distB="0" distL="0" distR="0">
            <wp:extent cx="4362450" cy="1504950"/>
            <wp:effectExtent l="0" t="0" r="0" b="0"/>
            <wp:docPr id="15" name="图片 15" descr="http://www.educity.cn/tiku/uploadfiles/2018-05/113efc3b32194a1b82704bfc38f430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ducity.cn/tiku/uploadfiles/2018-05/113efc3b32194a1b82704bfc38f4301e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504950"/>
                    </a:xfrm>
                    <a:prstGeom prst="rect">
                      <a:avLst/>
                    </a:prstGeom>
                    <a:noFill/>
                    <a:ln>
                      <a:noFill/>
                    </a:ln>
                  </pic:spPr>
                </pic:pic>
              </a:graphicData>
            </a:graphic>
          </wp:inline>
        </w:drawing>
      </w:r>
    </w:p>
    <w:p w:rsidR="009E0B2A" w:rsidRPr="0025156E" w:rsidRDefault="00573D34" w:rsidP="009E0B2A">
      <w:pPr>
        <w:spacing w:line="360" w:lineRule="auto"/>
        <w:rPr>
          <w:rFonts w:ascii="宋体" w:eastAsia="宋体" w:hAnsi="宋体"/>
          <w:b/>
          <w:color w:val="000000" w:themeColor="text1"/>
        </w:rPr>
      </w:pPr>
      <w:r w:rsidRPr="0025156E">
        <w:rPr>
          <w:rFonts w:ascii="宋体" w:eastAsia="宋体" w:hAnsi="宋体" w:hint="eastAsia"/>
          <w:b/>
          <w:color w:val="000000" w:themeColor="text1"/>
        </w:rPr>
        <w:t>【问题3】</w:t>
      </w:r>
      <w:r w:rsidR="009E0B2A" w:rsidRPr="0025156E">
        <w:rPr>
          <w:rFonts w:ascii="宋体" w:eastAsia="宋体" w:hAnsi="宋体" w:hint="eastAsia"/>
          <w:b/>
          <w:color w:val="000000" w:themeColor="text1"/>
        </w:rPr>
        <w:t>(7分)</w:t>
      </w:r>
    </w:p>
    <w:p w:rsidR="009E0B2A" w:rsidRPr="009E0B2A" w:rsidRDefault="009E0B2A" w:rsidP="00A6461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实时调度是安全关键系统的关键技术。实时调度一般分为动态和静态两种。其中，静态调度是指在离线情况</w:t>
      </w:r>
      <w:proofErr w:type="gramStart"/>
      <w:r w:rsidRPr="009E0B2A">
        <w:rPr>
          <w:rFonts w:ascii="宋体" w:eastAsia="宋体" w:hAnsi="宋体" w:hint="eastAsia"/>
          <w:color w:val="000000" w:themeColor="text1"/>
        </w:rPr>
        <w:t>下计算</w:t>
      </w:r>
      <w:proofErr w:type="gramEnd"/>
      <w:r w:rsidRPr="009E0B2A">
        <w:rPr>
          <w:rFonts w:ascii="宋体" w:eastAsia="宋体" w:hAnsi="宋体" w:hint="eastAsia"/>
          <w:color w:val="000000" w:themeColor="text1"/>
        </w:rPr>
        <w:t>出的任务的可调度性，静态调度必须保证所有任务的时限、资源、优先级和同步的需求。图3-1给出了一组分布式任务执行的优先级关系，请根据图3-1给出任务间的优先级关系实例，按静态调度算法的基本原理，补充</w:t>
      </w:r>
      <w:proofErr w:type="gramStart"/>
      <w:r w:rsidRPr="009E0B2A">
        <w:rPr>
          <w:rFonts w:ascii="宋体" w:eastAsia="宋体" w:hAnsi="宋体" w:hint="eastAsia"/>
          <w:color w:val="000000" w:themeColor="text1"/>
        </w:rPr>
        <w:t>完善图</w:t>
      </w:r>
      <w:proofErr w:type="gramEnd"/>
      <w:r w:rsidRPr="009E0B2A">
        <w:rPr>
          <w:rFonts w:ascii="宋体" w:eastAsia="宋体" w:hAnsi="宋体" w:hint="eastAsia"/>
          <w:color w:val="000000" w:themeColor="text1"/>
        </w:rPr>
        <w:t>3-2给出的任务静态调度搜索树的</w:t>
      </w:r>
      <w:r w:rsidR="00D25AF9">
        <w:rPr>
          <w:rFonts w:ascii="宋体" w:eastAsia="宋体" w:hAnsi="宋体" w:hint="eastAsia"/>
          <w:color w:val="000000" w:themeColor="text1"/>
        </w:rPr>
        <w:t>(1)~</w:t>
      </w:r>
      <w:r w:rsidRPr="009E0B2A">
        <w:rPr>
          <w:rFonts w:ascii="宋体" w:eastAsia="宋体" w:hAnsi="宋体" w:hint="eastAsia"/>
          <w:color w:val="000000" w:themeColor="text1"/>
        </w:rPr>
        <w:t xml:space="preserve">(10)空白，并给出最佳调度路径。 </w:t>
      </w:r>
    </w:p>
    <w:p w:rsidR="009E0B2A" w:rsidRPr="009E0B2A" w:rsidRDefault="00D571BC" w:rsidP="00D571BC">
      <w:pPr>
        <w:spacing w:line="360" w:lineRule="auto"/>
        <w:jc w:val="center"/>
        <w:rPr>
          <w:rFonts w:ascii="宋体" w:eastAsia="宋体" w:hAnsi="宋体"/>
          <w:color w:val="000000" w:themeColor="text1"/>
        </w:rPr>
      </w:pPr>
      <w:r>
        <w:rPr>
          <w:noProof/>
        </w:rPr>
        <w:drawing>
          <wp:inline distT="0" distB="0" distL="0" distR="0">
            <wp:extent cx="4914900" cy="1866900"/>
            <wp:effectExtent l="0" t="0" r="0" b="0"/>
            <wp:docPr id="16" name="图片 16" descr="http://www.educity.cn/tiku/uploadfiles/2018-05/f03072468d0441e294cdd33ec4cfd50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ducity.cn/tiku/uploadfiles/2018-05/f03072468d0441e294cdd33ec4cfd505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1866900"/>
                    </a:xfrm>
                    <a:prstGeom prst="rect">
                      <a:avLst/>
                    </a:prstGeom>
                    <a:noFill/>
                    <a:ln>
                      <a:noFill/>
                    </a:ln>
                  </pic:spPr>
                </pic:pic>
              </a:graphicData>
            </a:graphic>
          </wp:inline>
        </w:drawing>
      </w:r>
    </w:p>
    <w:p w:rsidR="009E0B2A" w:rsidRPr="00D571BC" w:rsidRDefault="009E0B2A" w:rsidP="00D571BC">
      <w:pPr>
        <w:spacing w:line="360" w:lineRule="auto"/>
        <w:jc w:val="center"/>
        <w:rPr>
          <w:rFonts w:ascii="宋体" w:eastAsia="宋体" w:hAnsi="宋体"/>
          <w:b/>
          <w:color w:val="000000" w:themeColor="text1"/>
        </w:rPr>
      </w:pPr>
      <w:r w:rsidRPr="00D571BC">
        <w:rPr>
          <w:rFonts w:ascii="宋体" w:eastAsia="宋体" w:hAnsi="宋体" w:hint="eastAsia"/>
          <w:b/>
          <w:color w:val="000000" w:themeColor="text1"/>
        </w:rPr>
        <w:t>图3-1分布式任务的优先权关系图</w:t>
      </w:r>
    </w:p>
    <w:p w:rsidR="009E0B2A" w:rsidRPr="009E0B2A" w:rsidRDefault="001873C2" w:rsidP="001873C2">
      <w:pPr>
        <w:spacing w:line="360" w:lineRule="auto"/>
        <w:jc w:val="center"/>
        <w:rPr>
          <w:rFonts w:ascii="宋体" w:eastAsia="宋体" w:hAnsi="宋体"/>
          <w:color w:val="000000" w:themeColor="text1"/>
        </w:rPr>
      </w:pPr>
      <w:r>
        <w:rPr>
          <w:noProof/>
        </w:rPr>
        <w:drawing>
          <wp:inline distT="0" distB="0" distL="0" distR="0">
            <wp:extent cx="4600575" cy="2543175"/>
            <wp:effectExtent l="0" t="0" r="9525" b="9525"/>
            <wp:docPr id="17" name="图片 17" descr="http://www.educity.cn/tiku/uploadfiles/2018-05/659aacd05dce4050a9c98fe15be6bc0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8-05/659aacd05dce4050a9c98fe15be6bc07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2543175"/>
                    </a:xfrm>
                    <a:prstGeom prst="rect">
                      <a:avLst/>
                    </a:prstGeom>
                    <a:noFill/>
                    <a:ln>
                      <a:noFill/>
                    </a:ln>
                  </pic:spPr>
                </pic:pic>
              </a:graphicData>
            </a:graphic>
          </wp:inline>
        </w:drawing>
      </w:r>
    </w:p>
    <w:p w:rsidR="009E0B2A" w:rsidRPr="001873C2" w:rsidRDefault="009E0B2A" w:rsidP="001873C2">
      <w:pPr>
        <w:spacing w:line="360" w:lineRule="auto"/>
        <w:jc w:val="center"/>
        <w:rPr>
          <w:rFonts w:ascii="宋体" w:eastAsia="宋体" w:hAnsi="宋体"/>
          <w:b/>
          <w:color w:val="000000" w:themeColor="text1"/>
        </w:rPr>
      </w:pPr>
      <w:r w:rsidRPr="001873C2">
        <w:rPr>
          <w:rFonts w:ascii="宋体" w:eastAsia="宋体" w:hAnsi="宋体" w:hint="eastAsia"/>
          <w:b/>
          <w:color w:val="000000" w:themeColor="text1"/>
        </w:rPr>
        <w:t>图3-2静态调度搜索树图</w:t>
      </w:r>
    </w:p>
    <w:p w:rsidR="00E92876" w:rsidRDefault="00E92876">
      <w:pPr>
        <w:widowControl/>
        <w:jc w:val="left"/>
        <w:rPr>
          <w:rFonts w:ascii="宋体" w:eastAsia="宋体" w:hAnsi="宋体"/>
          <w:color w:val="000000" w:themeColor="text1"/>
        </w:rPr>
      </w:pPr>
      <w:r>
        <w:rPr>
          <w:rFonts w:ascii="宋体" w:eastAsia="宋体" w:hAnsi="宋体"/>
          <w:color w:val="000000" w:themeColor="text1"/>
        </w:rPr>
        <w:br w:type="page"/>
      </w:r>
    </w:p>
    <w:p w:rsidR="009E0B2A" w:rsidRPr="00E92876" w:rsidRDefault="00E92876" w:rsidP="009E0B2A">
      <w:pPr>
        <w:spacing w:line="360" w:lineRule="auto"/>
        <w:rPr>
          <w:rFonts w:ascii="宋体" w:eastAsia="宋体" w:hAnsi="宋体"/>
          <w:b/>
          <w:color w:val="000000" w:themeColor="text1"/>
        </w:rPr>
      </w:pPr>
      <w:r w:rsidRPr="00E92876">
        <w:rPr>
          <w:rFonts w:ascii="宋体" w:eastAsia="宋体" w:hAnsi="宋体" w:hint="eastAsia"/>
          <w:b/>
          <w:color w:val="000000" w:themeColor="text1"/>
        </w:rPr>
        <w:lastRenderedPageBreak/>
        <w:t>试题四</w:t>
      </w:r>
      <w:r w:rsidR="00B87E43" w:rsidRPr="00E26981">
        <w:rPr>
          <w:rFonts w:hint="eastAsia"/>
          <w:b/>
          <w:szCs w:val="21"/>
        </w:rPr>
        <w:t>（共</w:t>
      </w:r>
      <w:r w:rsidR="00B87E43" w:rsidRPr="00E26981">
        <w:rPr>
          <w:rFonts w:hint="eastAsia"/>
          <w:b/>
          <w:szCs w:val="21"/>
        </w:rPr>
        <w:t xml:space="preserve"> 25 </w:t>
      </w:r>
      <w:r w:rsidR="00B87E43">
        <w:rPr>
          <w:rFonts w:hint="eastAsia"/>
          <w:b/>
          <w:szCs w:val="21"/>
        </w:rPr>
        <w:t>分）</w:t>
      </w:r>
    </w:p>
    <w:p w:rsidR="009E0B2A" w:rsidRPr="009E0B2A" w:rsidRDefault="009E0B2A" w:rsidP="00E9287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阅读以下关于数据库设计的叙述，在答题纸上回答问题1至问题3。</w:t>
      </w:r>
    </w:p>
    <w:p w:rsidR="009E0B2A" w:rsidRPr="00E92876" w:rsidRDefault="009E0B2A" w:rsidP="009E0B2A">
      <w:pPr>
        <w:spacing w:line="360" w:lineRule="auto"/>
        <w:rPr>
          <w:rFonts w:ascii="宋体" w:eastAsia="宋体" w:hAnsi="宋体"/>
          <w:b/>
          <w:color w:val="000000" w:themeColor="text1"/>
        </w:rPr>
      </w:pPr>
      <w:r w:rsidRPr="00E92876">
        <w:rPr>
          <w:rFonts w:ascii="宋体" w:eastAsia="宋体" w:hAnsi="宋体" w:hint="eastAsia"/>
          <w:b/>
          <w:color w:val="000000" w:themeColor="text1"/>
        </w:rPr>
        <w:t>【说明】</w:t>
      </w:r>
    </w:p>
    <w:p w:rsidR="009E0B2A" w:rsidRPr="009E0B2A" w:rsidRDefault="009E0B2A" w:rsidP="00E9287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某软件企业开发一套</w:t>
      </w:r>
      <w:proofErr w:type="gramStart"/>
      <w:r w:rsidRPr="009E0B2A">
        <w:rPr>
          <w:rFonts w:ascii="宋体" w:eastAsia="宋体" w:hAnsi="宋体" w:hint="eastAsia"/>
          <w:color w:val="000000" w:themeColor="text1"/>
        </w:rPr>
        <w:t>类似于淘宝网上</w:t>
      </w:r>
      <w:proofErr w:type="gramEnd"/>
      <w:r w:rsidRPr="009E0B2A">
        <w:rPr>
          <w:rFonts w:ascii="宋体" w:eastAsia="宋体" w:hAnsi="宋体" w:hint="eastAsia"/>
          <w:color w:val="000000" w:themeColor="text1"/>
        </w:rPr>
        <w:t>商城业务的电子商务网站。该系统涉及多种用户角色，包括购物用户，商铺管理员，系统管理员等。</w:t>
      </w:r>
    </w:p>
    <w:p w:rsidR="009E0B2A" w:rsidRPr="009E0B2A" w:rsidRDefault="009E0B2A" w:rsidP="00E9287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在数据库设计中，该系统</w:t>
      </w:r>
      <w:proofErr w:type="gramStart"/>
      <w:r w:rsidRPr="009E0B2A">
        <w:rPr>
          <w:rFonts w:ascii="宋体" w:eastAsia="宋体" w:hAnsi="宋体" w:hint="eastAsia"/>
          <w:color w:val="000000" w:themeColor="text1"/>
        </w:rPr>
        <w:t>数振库</w:t>
      </w:r>
      <w:proofErr w:type="gramEnd"/>
      <w:r w:rsidRPr="009E0B2A">
        <w:rPr>
          <w:rFonts w:ascii="宋体" w:eastAsia="宋体" w:hAnsi="宋体" w:hint="eastAsia"/>
          <w:color w:val="000000" w:themeColor="text1"/>
        </w:rPr>
        <w:t>的核心关系包括:</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rsidR="009E0B2A" w:rsidRPr="009E0B2A" w:rsidRDefault="009E0B2A" w:rsidP="006337D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产品(产品编码,产品名称，产品价格，库存数量，商铺编码)</w:t>
      </w:r>
    </w:p>
    <w:p w:rsidR="009E0B2A" w:rsidRPr="009E0B2A" w:rsidRDefault="009E0B2A" w:rsidP="00327D8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商铺(商铺编码,商铺名称，商铺地址，商铺邮箱，服务电话);</w:t>
      </w:r>
    </w:p>
    <w:p w:rsidR="009E0B2A" w:rsidRPr="009E0B2A" w:rsidRDefault="009E0B2A" w:rsidP="00327D8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用户(用户编码，用户名称,用户地址，联系电话)</w:t>
      </w:r>
    </w:p>
    <w:p w:rsidR="009E0B2A" w:rsidRPr="009E0B2A" w:rsidRDefault="009E0B2A" w:rsidP="00327D8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订单(订单编码，订单日期，用户编码，商铺编码，产品编码,产品数量,订单总价)</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rsidR="009E0B2A" w:rsidRDefault="009E0B2A" w:rsidP="0039543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不同用户角色也有不同的数据需求，为此该软件企业在基本数据库关系模式的基础上，定制了许多试图。其中，有很多视图涉及到多表关联和聚集函数运算。</w:t>
      </w:r>
    </w:p>
    <w:p w:rsidR="004B37B6" w:rsidRPr="009E0B2A" w:rsidRDefault="004B37B6" w:rsidP="00395430">
      <w:pPr>
        <w:spacing w:line="360" w:lineRule="auto"/>
        <w:ind w:firstLine="420"/>
        <w:rPr>
          <w:rFonts w:ascii="宋体" w:eastAsia="宋体" w:hAnsi="宋体"/>
          <w:color w:val="000000" w:themeColor="text1"/>
        </w:rPr>
      </w:pPr>
    </w:p>
    <w:p w:rsidR="009E0B2A" w:rsidRPr="004B37B6" w:rsidRDefault="009E0B2A" w:rsidP="009E0B2A">
      <w:pPr>
        <w:spacing w:line="360" w:lineRule="auto"/>
        <w:rPr>
          <w:rFonts w:ascii="宋体" w:eastAsia="宋体" w:hAnsi="宋体"/>
          <w:b/>
          <w:color w:val="000000" w:themeColor="text1"/>
        </w:rPr>
      </w:pPr>
      <w:r w:rsidRPr="004B37B6">
        <w:rPr>
          <w:rFonts w:ascii="宋体" w:eastAsia="宋体" w:hAnsi="宋体" w:hint="eastAsia"/>
          <w:b/>
          <w:color w:val="000000" w:themeColor="text1"/>
        </w:rPr>
        <w:t>【问题1】 (8分)</w:t>
      </w:r>
    </w:p>
    <w:p w:rsidR="009E0B2A" w:rsidRPr="009E0B2A" w:rsidRDefault="009E0B2A" w:rsidP="00450AA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商</w:t>
      </w:r>
      <w:proofErr w:type="gramStart"/>
      <w:r w:rsidRPr="009E0B2A">
        <w:rPr>
          <w:rFonts w:ascii="宋体" w:eastAsia="宋体" w:hAnsi="宋体" w:hint="eastAsia"/>
          <w:color w:val="000000" w:themeColor="text1"/>
        </w:rPr>
        <w:t>铺用户</w:t>
      </w:r>
      <w:proofErr w:type="gramEnd"/>
      <w:r w:rsidRPr="009E0B2A">
        <w:rPr>
          <w:rFonts w:ascii="宋体" w:eastAsia="宋体" w:hAnsi="宋体" w:hint="eastAsia"/>
          <w:color w:val="000000" w:themeColor="text1"/>
        </w:rPr>
        <w:t>需要实时</w:t>
      </w:r>
      <w:proofErr w:type="gramStart"/>
      <w:r w:rsidRPr="009E0B2A">
        <w:rPr>
          <w:rFonts w:ascii="宋体" w:eastAsia="宋体" w:hAnsi="宋体" w:hint="eastAsia"/>
          <w:color w:val="000000" w:themeColor="text1"/>
        </w:rPr>
        <w:t>统计本商铺</w:t>
      </w:r>
      <w:proofErr w:type="gramEnd"/>
      <w:r w:rsidRPr="009E0B2A">
        <w:rPr>
          <w:rFonts w:ascii="宋体" w:eastAsia="宋体" w:hAnsi="宋体" w:hint="eastAsia"/>
          <w:color w:val="000000" w:themeColor="text1"/>
        </w:rPr>
        <w:t>的</w:t>
      </w:r>
      <w:proofErr w:type="gramStart"/>
      <w:r w:rsidRPr="009E0B2A">
        <w:rPr>
          <w:rFonts w:ascii="宋体" w:eastAsia="宋体" w:hAnsi="宋体" w:hint="eastAsia"/>
          <w:color w:val="000000" w:themeColor="text1"/>
        </w:rPr>
        <w:t>货物数运和</w:t>
      </w:r>
      <w:proofErr w:type="gramEnd"/>
      <w:r w:rsidRPr="009E0B2A">
        <w:rPr>
          <w:rFonts w:ascii="宋体" w:eastAsia="宋体" w:hAnsi="宋体" w:hint="eastAsia"/>
          <w:color w:val="000000" w:themeColor="text1"/>
        </w:rPr>
        <w:t>销售情况，以便及时补货，或者为商</w:t>
      </w:r>
      <w:proofErr w:type="gramStart"/>
      <w:r w:rsidRPr="009E0B2A">
        <w:rPr>
          <w:rFonts w:ascii="宋体" w:eastAsia="宋体" w:hAnsi="宋体" w:hint="eastAsia"/>
          <w:color w:val="000000" w:themeColor="text1"/>
        </w:rPr>
        <w:t>铺调整</w:t>
      </w:r>
      <w:proofErr w:type="gramEnd"/>
      <w:r w:rsidRPr="009E0B2A">
        <w:rPr>
          <w:rFonts w:ascii="宋体" w:eastAsia="宋体" w:hAnsi="宋体" w:hint="eastAsia"/>
          <w:color w:val="000000" w:themeColor="text1"/>
        </w:rPr>
        <w:t>销售策略。为此专门设计了可实时查看当天商铺中货物销售情况和存</w:t>
      </w:r>
      <w:proofErr w:type="gramStart"/>
      <w:r w:rsidRPr="009E0B2A">
        <w:rPr>
          <w:rFonts w:ascii="宋体" w:eastAsia="宋体" w:hAnsi="宋体" w:hint="eastAsia"/>
          <w:color w:val="000000" w:themeColor="text1"/>
        </w:rPr>
        <w:t>贷情况</w:t>
      </w:r>
      <w:proofErr w:type="gramEnd"/>
      <w:r w:rsidRPr="009E0B2A">
        <w:rPr>
          <w:rFonts w:ascii="宋体" w:eastAsia="宋体" w:hAnsi="宋体" w:hint="eastAsia"/>
          <w:color w:val="000000" w:themeColor="text1"/>
        </w:rPr>
        <w:t>的视图，商</w:t>
      </w:r>
      <w:proofErr w:type="gramStart"/>
      <w:r w:rsidRPr="009E0B2A">
        <w:rPr>
          <w:rFonts w:ascii="宋体" w:eastAsia="宋体" w:hAnsi="宋体" w:hint="eastAsia"/>
          <w:color w:val="000000" w:themeColor="text1"/>
        </w:rPr>
        <w:t>铺产品</w:t>
      </w:r>
      <w:proofErr w:type="gramEnd"/>
      <w:r w:rsidRPr="009E0B2A">
        <w:rPr>
          <w:rFonts w:ascii="宋体" w:eastAsia="宋体" w:hAnsi="宋体" w:hint="eastAsia"/>
          <w:color w:val="000000" w:themeColor="text1"/>
        </w:rPr>
        <w:t>销售情况日报表(商铺编码，产品编码，日销售产品数量，库存数量，日期)。</w:t>
      </w:r>
    </w:p>
    <w:p w:rsidR="009E0B2A" w:rsidRPr="009E0B2A" w:rsidRDefault="009E0B2A" w:rsidP="004D5B54">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数据库运行测试过程中，发现针对该视图查询性能比较差，不满足用户需求。</w:t>
      </w:r>
    </w:p>
    <w:p w:rsidR="009E0B2A" w:rsidRDefault="009E0B2A" w:rsidP="00D676F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请说明数据库视图的</w:t>
      </w:r>
      <w:proofErr w:type="gramStart"/>
      <w:r w:rsidRPr="009E0B2A">
        <w:rPr>
          <w:rFonts w:ascii="宋体" w:eastAsia="宋体" w:hAnsi="宋体" w:hint="eastAsia"/>
          <w:color w:val="000000" w:themeColor="text1"/>
        </w:rPr>
        <w:t>基木概念</w:t>
      </w:r>
      <w:proofErr w:type="gramEnd"/>
      <w:r w:rsidRPr="009E0B2A">
        <w:rPr>
          <w:rFonts w:ascii="宋体" w:eastAsia="宋体" w:hAnsi="宋体" w:hint="eastAsia"/>
          <w:color w:val="000000" w:themeColor="text1"/>
        </w:rPr>
        <w:t>及其优点，并说明本视图设计导致查询性能较差的</w:t>
      </w:r>
      <w:r w:rsidR="00CB787C">
        <w:rPr>
          <w:rFonts w:ascii="宋体" w:eastAsia="宋体" w:hAnsi="宋体" w:hint="eastAsia"/>
          <w:color w:val="000000" w:themeColor="text1"/>
        </w:rPr>
        <w:t>原因</w:t>
      </w:r>
      <w:r w:rsidRPr="009E0B2A">
        <w:rPr>
          <w:rFonts w:ascii="宋体" w:eastAsia="宋体" w:hAnsi="宋体" w:hint="eastAsia"/>
          <w:color w:val="000000" w:themeColor="text1"/>
        </w:rPr>
        <w:t>。</w:t>
      </w:r>
    </w:p>
    <w:p w:rsidR="00F63C97" w:rsidRPr="00C03262" w:rsidRDefault="00F63C97" w:rsidP="00D676F9">
      <w:pPr>
        <w:spacing w:line="360" w:lineRule="auto"/>
        <w:ind w:firstLine="420"/>
        <w:rPr>
          <w:rFonts w:ascii="宋体" w:eastAsia="宋体" w:hAnsi="宋体"/>
          <w:color w:val="000000" w:themeColor="text1"/>
        </w:rPr>
      </w:pPr>
    </w:p>
    <w:p w:rsidR="009E0B2A" w:rsidRPr="00AF66F8" w:rsidRDefault="009E0B2A" w:rsidP="009E0B2A">
      <w:pPr>
        <w:spacing w:line="360" w:lineRule="auto"/>
        <w:rPr>
          <w:rFonts w:ascii="宋体" w:eastAsia="宋体" w:hAnsi="宋体"/>
          <w:b/>
          <w:color w:val="000000" w:themeColor="text1"/>
        </w:rPr>
      </w:pPr>
      <w:r w:rsidRPr="00AF66F8">
        <w:rPr>
          <w:rFonts w:ascii="宋体" w:eastAsia="宋体" w:hAnsi="宋体" w:hint="eastAsia"/>
          <w:b/>
          <w:color w:val="000000" w:themeColor="text1"/>
        </w:rPr>
        <w:t>【问题2】(8分)</w:t>
      </w:r>
    </w:p>
    <w:p w:rsidR="009E0B2A" w:rsidRPr="009E0B2A" w:rsidRDefault="009E0B2A" w:rsidP="00AF66F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为解决该</w:t>
      </w:r>
      <w:proofErr w:type="gramStart"/>
      <w:r w:rsidRPr="009E0B2A">
        <w:rPr>
          <w:rFonts w:ascii="宋体" w:eastAsia="宋体" w:hAnsi="宋体" w:hint="eastAsia"/>
          <w:color w:val="000000" w:themeColor="text1"/>
        </w:rPr>
        <w:t>枧</w:t>
      </w:r>
      <w:proofErr w:type="gramEnd"/>
      <w:r w:rsidRPr="009E0B2A">
        <w:rPr>
          <w:rFonts w:ascii="宋体" w:eastAsia="宋体" w:hAnsi="宋体" w:hint="eastAsia"/>
          <w:color w:val="000000" w:themeColor="text1"/>
        </w:rPr>
        <w:t>图查洵性能比较差的问题，张工建议为该数据建立单独的商品当天货物销售、存货情况的关系表。但李工认为张工的方案造成了数据不一致的问题，必须采用一定的手段来解决。</w:t>
      </w:r>
    </w:p>
    <w:p w:rsidR="009E0B2A" w:rsidRPr="009E0B2A" w:rsidRDefault="009E0B2A" w:rsidP="00AF66F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1)说明张工方案是否能够对该视图查询性能有所提升，并解释原因:</w:t>
      </w:r>
    </w:p>
    <w:p w:rsidR="009E0B2A" w:rsidRDefault="009E0B2A" w:rsidP="00AB6F2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 解释说明李工指出的数据不一致问题产生的原因。</w:t>
      </w:r>
    </w:p>
    <w:p w:rsidR="00AB6F2E" w:rsidRPr="009E0B2A" w:rsidRDefault="00AB6F2E" w:rsidP="00AB6F2E">
      <w:pPr>
        <w:spacing w:line="360" w:lineRule="auto"/>
        <w:ind w:firstLine="420"/>
        <w:rPr>
          <w:rFonts w:ascii="宋体" w:eastAsia="宋体" w:hAnsi="宋体"/>
          <w:color w:val="000000" w:themeColor="text1"/>
        </w:rPr>
      </w:pPr>
    </w:p>
    <w:p w:rsidR="009E0B2A" w:rsidRPr="00437C3F" w:rsidRDefault="009E0B2A" w:rsidP="009E0B2A">
      <w:pPr>
        <w:spacing w:line="360" w:lineRule="auto"/>
        <w:rPr>
          <w:rFonts w:ascii="宋体" w:eastAsia="宋体" w:hAnsi="宋体"/>
          <w:b/>
          <w:color w:val="000000" w:themeColor="text1"/>
        </w:rPr>
      </w:pPr>
      <w:r w:rsidRPr="00437C3F">
        <w:rPr>
          <w:rFonts w:ascii="宋体" w:eastAsia="宋体" w:hAnsi="宋体" w:hint="eastAsia"/>
          <w:b/>
          <w:color w:val="000000" w:themeColor="text1"/>
        </w:rPr>
        <w:t>【问题3】（9分）</w:t>
      </w:r>
    </w:p>
    <w:p w:rsidR="009E0B2A" w:rsidRPr="009E0B2A" w:rsidRDefault="009E0B2A" w:rsidP="0088374F">
      <w:pPr>
        <w:spacing w:line="360" w:lineRule="auto"/>
        <w:ind w:left="420"/>
        <w:rPr>
          <w:rFonts w:ascii="宋体" w:eastAsia="宋体" w:hAnsi="宋体"/>
          <w:color w:val="000000" w:themeColor="text1"/>
        </w:rPr>
      </w:pPr>
      <w:r w:rsidRPr="009E0B2A">
        <w:rPr>
          <w:rFonts w:ascii="宋体" w:eastAsia="宋体" w:hAnsi="宋体" w:hint="eastAsia"/>
          <w:color w:val="000000" w:themeColor="text1"/>
        </w:rPr>
        <w:lastRenderedPageBreak/>
        <w:t>针对李工提出的问题，常见的解决手段有应用程序实现，触发器实现和物化视图实现等、请用300字以内的文字解释说明这三种方案。</w:t>
      </w:r>
    </w:p>
    <w:p w:rsidR="0088374F" w:rsidRDefault="0088374F" w:rsidP="009E0B2A">
      <w:pPr>
        <w:spacing w:line="360" w:lineRule="auto"/>
        <w:rPr>
          <w:rFonts w:ascii="宋体" w:eastAsia="宋体" w:hAnsi="宋体"/>
          <w:b/>
          <w:color w:val="000000" w:themeColor="text1"/>
        </w:rPr>
      </w:pPr>
    </w:p>
    <w:p w:rsidR="00782AF0" w:rsidRDefault="00782AF0">
      <w:pPr>
        <w:widowControl/>
        <w:jc w:val="left"/>
        <w:rPr>
          <w:rFonts w:ascii="宋体" w:eastAsia="宋体" w:hAnsi="宋体"/>
          <w:b/>
          <w:color w:val="000000" w:themeColor="text1"/>
        </w:rPr>
      </w:pPr>
      <w:r>
        <w:rPr>
          <w:rFonts w:ascii="宋体" w:eastAsia="宋体" w:hAnsi="宋体"/>
          <w:b/>
          <w:color w:val="000000" w:themeColor="text1"/>
        </w:rPr>
        <w:br w:type="page"/>
      </w:r>
    </w:p>
    <w:p w:rsidR="009E0B2A" w:rsidRPr="00782AF0" w:rsidRDefault="000E0E5E" w:rsidP="009E0B2A">
      <w:pPr>
        <w:spacing w:line="360" w:lineRule="auto"/>
        <w:rPr>
          <w:rFonts w:ascii="宋体" w:eastAsia="宋体" w:hAnsi="宋体"/>
          <w:color w:val="000000" w:themeColor="text1"/>
        </w:rPr>
      </w:pPr>
      <w:r w:rsidRPr="001E572C">
        <w:rPr>
          <w:rFonts w:ascii="宋体" w:eastAsia="宋体" w:hAnsi="宋体" w:hint="eastAsia"/>
          <w:b/>
          <w:color w:val="000000" w:themeColor="text1"/>
        </w:rPr>
        <w:lastRenderedPageBreak/>
        <w:t>试题五</w:t>
      </w:r>
      <w:r w:rsidR="00782AF0" w:rsidRPr="00E26981">
        <w:rPr>
          <w:rFonts w:hint="eastAsia"/>
          <w:b/>
          <w:szCs w:val="21"/>
        </w:rPr>
        <w:t>（共</w:t>
      </w:r>
      <w:r w:rsidR="00782AF0" w:rsidRPr="00E26981">
        <w:rPr>
          <w:rFonts w:hint="eastAsia"/>
          <w:b/>
          <w:szCs w:val="21"/>
        </w:rPr>
        <w:t xml:space="preserve"> 25 </w:t>
      </w:r>
      <w:r w:rsidR="00782AF0">
        <w:rPr>
          <w:rFonts w:hint="eastAsia"/>
          <w:b/>
          <w:szCs w:val="21"/>
        </w:rPr>
        <w:t>分）</w:t>
      </w:r>
    </w:p>
    <w:p w:rsidR="009E0B2A" w:rsidRPr="009E0B2A" w:rsidRDefault="009E0B2A" w:rsidP="001E572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阅读以下关于Web应用设计开发的描述，在答题纸上回答问题1至问题3。</w:t>
      </w:r>
    </w:p>
    <w:p w:rsidR="009E0B2A" w:rsidRPr="001E572C" w:rsidRDefault="009E0B2A" w:rsidP="009E0B2A">
      <w:pPr>
        <w:spacing w:line="360" w:lineRule="auto"/>
        <w:rPr>
          <w:rFonts w:ascii="宋体" w:eastAsia="宋体" w:hAnsi="宋体"/>
          <w:b/>
          <w:color w:val="000000" w:themeColor="text1"/>
        </w:rPr>
      </w:pPr>
      <w:r w:rsidRPr="001E572C">
        <w:rPr>
          <w:rFonts w:ascii="宋体" w:eastAsia="宋体" w:hAnsi="宋体" w:hint="eastAsia"/>
          <w:b/>
          <w:color w:val="000000" w:themeColor="text1"/>
        </w:rPr>
        <w:t>【说明】</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某公司拟开发一个自由，可定制性强、用户界面友好的在线调查系统，以获取员工在课程学习、对公司重人事件的看法、对办公室环境的建议等相关反馈。因需要调查的内容各异，可选择的调查方式多样，故本在线调查系统应满足以下需求:</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1)支持编辑和视图两种模式，编辑模式只对调查发起者可见，视图模式对接受调查者可见:</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2)调查向</w:t>
      </w:r>
      <w:proofErr w:type="gramStart"/>
      <w:r w:rsidRPr="009E0B2A">
        <w:rPr>
          <w:rFonts w:ascii="宋体" w:eastAsia="宋体" w:hAnsi="宋体" w:hint="eastAsia"/>
          <w:color w:val="000000" w:themeColor="text1"/>
        </w:rPr>
        <w:t>卷具有</w:t>
      </w:r>
      <w:proofErr w:type="gramEnd"/>
      <w:r w:rsidRPr="009E0B2A">
        <w:rPr>
          <w:rFonts w:ascii="宋体" w:eastAsia="宋体" w:hAnsi="宋体" w:hint="eastAsia"/>
          <w:color w:val="000000" w:themeColor="text1"/>
        </w:rPr>
        <w:t>可定制性，因调查的内容各异，需要多样的信息采集方式，可设置的调查问题类型包括单选、多选、</w:t>
      </w:r>
      <w:proofErr w:type="gramStart"/>
      <w:r w:rsidRPr="009E0B2A">
        <w:rPr>
          <w:rFonts w:ascii="宋体" w:eastAsia="宋体" w:hAnsi="宋体" w:hint="eastAsia"/>
          <w:color w:val="000000" w:themeColor="text1"/>
        </w:rPr>
        <w:t>矩阵类单选</w:t>
      </w:r>
      <w:proofErr w:type="gramEnd"/>
      <w:r w:rsidRPr="009E0B2A">
        <w:rPr>
          <w:rFonts w:ascii="宋体" w:eastAsia="宋体" w:hAnsi="宋体" w:hint="eastAsia"/>
          <w:color w:val="000000" w:themeColor="text1"/>
        </w:rPr>
        <w:t>、矩阵类多选和开放性问题。</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3)操作简单，调查者可以方便地新建和编辑各种问题类型，接受调查者可对每个问题和每个调查问卷给出评论。</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4)系统支持显示调查统计结果，以及导出统计结果。</w:t>
      </w:r>
    </w:p>
    <w:p w:rsidR="009E0B2A" w:rsidRPr="009E0B2A" w:rsidRDefault="009E0B2A" w:rsidP="00FF612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针对以上需求，经项目经讨论，拟采用REST架构风格设计实现该在线调查系统。</w:t>
      </w:r>
    </w:p>
    <w:p w:rsidR="009E0B2A" w:rsidRPr="009E0B2A" w:rsidRDefault="009E0B2A" w:rsidP="009E0B2A">
      <w:pPr>
        <w:spacing w:line="360" w:lineRule="auto"/>
        <w:rPr>
          <w:rFonts w:ascii="宋体" w:eastAsia="宋体" w:hAnsi="宋体"/>
          <w:color w:val="000000" w:themeColor="text1"/>
        </w:rPr>
      </w:pPr>
    </w:p>
    <w:p w:rsidR="009E0B2A" w:rsidRPr="00F26D3D" w:rsidRDefault="009E0B2A" w:rsidP="009E0B2A">
      <w:pPr>
        <w:spacing w:line="360" w:lineRule="auto"/>
        <w:rPr>
          <w:rFonts w:ascii="宋体" w:eastAsia="宋体" w:hAnsi="宋体"/>
          <w:b/>
          <w:color w:val="000000" w:themeColor="text1"/>
        </w:rPr>
      </w:pPr>
      <w:r w:rsidRPr="00F26D3D">
        <w:rPr>
          <w:rFonts w:ascii="宋体" w:eastAsia="宋体" w:hAnsi="宋体" w:hint="eastAsia"/>
          <w:b/>
          <w:color w:val="000000" w:themeColor="text1"/>
        </w:rPr>
        <w:t>【问题1】(10分)</w:t>
      </w:r>
    </w:p>
    <w:p w:rsidR="009E0B2A" w:rsidRPr="009E0B2A" w:rsidRDefault="009E0B2A" w:rsidP="00F26D3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分析该在线调在系统的业务流程，填写图5-1中(1)～ (5)的内容:</w:t>
      </w:r>
    </w:p>
    <w:p w:rsidR="009E0B2A" w:rsidRPr="009E0B2A" w:rsidRDefault="008B31F8" w:rsidP="008B31F8">
      <w:pPr>
        <w:spacing w:line="360" w:lineRule="auto"/>
        <w:jc w:val="center"/>
        <w:rPr>
          <w:rFonts w:ascii="宋体" w:eastAsia="宋体" w:hAnsi="宋体"/>
          <w:color w:val="000000" w:themeColor="text1"/>
        </w:rPr>
      </w:pPr>
      <w:r>
        <w:rPr>
          <w:noProof/>
        </w:rPr>
        <w:drawing>
          <wp:inline distT="0" distB="0" distL="0" distR="0">
            <wp:extent cx="3181350" cy="2447925"/>
            <wp:effectExtent l="0" t="0" r="0" b="9525"/>
            <wp:docPr id="19" name="图片 19" descr="http://www.educity.cn/tiku/uploadfiles/2018-05/67cabf7166c44e78aeebb37f9951734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ducity.cn/tiku/uploadfiles/2018-05/67cabf7166c44e78aeebb37f99517345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2447925"/>
                    </a:xfrm>
                    <a:prstGeom prst="rect">
                      <a:avLst/>
                    </a:prstGeom>
                    <a:noFill/>
                    <a:ln>
                      <a:noFill/>
                    </a:ln>
                  </pic:spPr>
                </pic:pic>
              </a:graphicData>
            </a:graphic>
          </wp:inline>
        </w:drawing>
      </w:r>
    </w:p>
    <w:p w:rsidR="009E0B2A" w:rsidRPr="008B31F8" w:rsidRDefault="009E0B2A" w:rsidP="008B31F8">
      <w:pPr>
        <w:spacing w:line="360" w:lineRule="auto"/>
        <w:ind w:firstLine="420"/>
        <w:jc w:val="center"/>
        <w:rPr>
          <w:rFonts w:ascii="宋体" w:eastAsia="宋体" w:hAnsi="宋体"/>
          <w:b/>
          <w:color w:val="000000" w:themeColor="text1"/>
        </w:rPr>
      </w:pPr>
      <w:r w:rsidRPr="008B31F8">
        <w:rPr>
          <w:rFonts w:ascii="宋体" w:eastAsia="宋体" w:hAnsi="宋体" w:hint="eastAsia"/>
          <w:b/>
          <w:color w:val="000000" w:themeColor="text1"/>
        </w:rPr>
        <w:t>图5-1 在线调查系统业务流程分析</w:t>
      </w:r>
    </w:p>
    <w:p w:rsidR="00462BC0" w:rsidRDefault="00462BC0" w:rsidP="009E0B2A">
      <w:pPr>
        <w:spacing w:line="360" w:lineRule="auto"/>
        <w:rPr>
          <w:rFonts w:ascii="宋体" w:eastAsia="宋体" w:hAnsi="宋体"/>
          <w:b/>
          <w:color w:val="000000" w:themeColor="text1"/>
        </w:rPr>
      </w:pPr>
    </w:p>
    <w:p w:rsidR="009E0B2A" w:rsidRPr="00462BC0" w:rsidRDefault="009E0B2A" w:rsidP="009E0B2A">
      <w:pPr>
        <w:spacing w:line="360" w:lineRule="auto"/>
        <w:rPr>
          <w:rFonts w:ascii="宋体" w:eastAsia="宋体" w:hAnsi="宋体"/>
          <w:b/>
          <w:color w:val="000000" w:themeColor="text1"/>
        </w:rPr>
      </w:pPr>
      <w:r w:rsidRPr="00462BC0">
        <w:rPr>
          <w:rFonts w:ascii="宋体" w:eastAsia="宋体" w:hAnsi="宋体" w:hint="eastAsia"/>
          <w:b/>
          <w:color w:val="000000" w:themeColor="text1"/>
        </w:rPr>
        <w:t>【问题2】 (10分)</w:t>
      </w:r>
    </w:p>
    <w:p w:rsidR="009E0B2A" w:rsidRDefault="009E0B2A" w:rsidP="00423AC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REST架构风格的核心是资源抽象。在系统设计中，</w:t>
      </w:r>
      <w:proofErr w:type="gramStart"/>
      <w:r w:rsidRPr="009E0B2A">
        <w:rPr>
          <w:rFonts w:ascii="宋体" w:eastAsia="宋体" w:hAnsi="宋体" w:hint="eastAsia"/>
          <w:color w:val="000000" w:themeColor="text1"/>
        </w:rPr>
        <w:t>项目组拟将</w:t>
      </w:r>
      <w:proofErr w:type="gramEnd"/>
      <w:r w:rsidRPr="009E0B2A">
        <w:rPr>
          <w:rFonts w:ascii="宋体" w:eastAsia="宋体" w:hAnsi="宋体" w:hint="eastAsia"/>
          <w:color w:val="000000" w:themeColor="text1"/>
        </w:rPr>
        <w:t>系统中的每一个实体抽</w:t>
      </w:r>
      <w:r w:rsidRPr="009E0B2A">
        <w:rPr>
          <w:rFonts w:ascii="宋体" w:eastAsia="宋体" w:hAnsi="宋体" w:hint="eastAsia"/>
          <w:color w:val="000000" w:themeColor="text1"/>
        </w:rPr>
        <w:lastRenderedPageBreak/>
        <w:t>象成一种资源。皆列举出该系统中的5种资源。</w:t>
      </w:r>
    </w:p>
    <w:p w:rsidR="00AA43DD" w:rsidRPr="009E0B2A" w:rsidRDefault="00AA43DD" w:rsidP="00423AC0">
      <w:pPr>
        <w:spacing w:line="360" w:lineRule="auto"/>
        <w:ind w:firstLine="420"/>
        <w:rPr>
          <w:rFonts w:ascii="宋体" w:eastAsia="宋体" w:hAnsi="宋体"/>
          <w:color w:val="000000" w:themeColor="text1"/>
        </w:rPr>
      </w:pPr>
    </w:p>
    <w:p w:rsidR="009E0B2A" w:rsidRPr="00AA43DD" w:rsidRDefault="009E0B2A" w:rsidP="009E0B2A">
      <w:pPr>
        <w:spacing w:line="360" w:lineRule="auto"/>
        <w:rPr>
          <w:rFonts w:ascii="宋体" w:eastAsia="宋体" w:hAnsi="宋体"/>
          <w:b/>
          <w:color w:val="000000" w:themeColor="text1"/>
        </w:rPr>
      </w:pPr>
      <w:r w:rsidRPr="00AA43DD">
        <w:rPr>
          <w:rFonts w:ascii="宋体" w:eastAsia="宋体" w:hAnsi="宋体" w:hint="eastAsia"/>
          <w:b/>
          <w:color w:val="000000" w:themeColor="text1"/>
        </w:rPr>
        <w:t>【问题3】 (5分)</w:t>
      </w:r>
    </w:p>
    <w:p w:rsidR="008C2AFF" w:rsidRPr="001B6F24" w:rsidRDefault="009E0B2A" w:rsidP="005D33F5">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基于REST架构风格对系统进行设计，请简要叙述REST风格的5条关键原则。</w:t>
      </w:r>
    </w:p>
    <w:sectPr w:rsidR="008C2AFF" w:rsidRPr="001B6F24">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2ED" w:rsidRDefault="005D42ED" w:rsidP="008F202C">
      <w:r>
        <w:separator/>
      </w:r>
    </w:p>
  </w:endnote>
  <w:endnote w:type="continuationSeparator" w:id="0">
    <w:p w:rsidR="005D42ED" w:rsidRDefault="005D42ED" w:rsidP="008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445693"/>
      <w:docPartObj>
        <w:docPartGallery w:val="Page Numbers (Bottom of Page)"/>
        <w:docPartUnique/>
      </w:docPartObj>
    </w:sdtPr>
    <w:sdtContent>
      <w:p w:rsidR="007335AE" w:rsidRDefault="007335AE" w:rsidP="007335AE">
        <w:pPr>
          <w:pStyle w:val="a4"/>
          <w:jc w:val="center"/>
        </w:pPr>
        <w:r>
          <w:rPr>
            <w:rFonts w:hint="eastAsia"/>
            <w:sz w:val="21"/>
            <w:szCs w:val="21"/>
          </w:rPr>
          <w:t>2018</w:t>
        </w:r>
        <w:r w:rsidRPr="00484F40">
          <w:rPr>
            <w:rFonts w:hint="eastAsia"/>
            <w:sz w:val="21"/>
            <w:szCs w:val="21"/>
          </w:rPr>
          <w:t>上半年</w:t>
        </w:r>
        <w:r w:rsidRPr="00484F40">
          <w:rPr>
            <w:rFonts w:hint="eastAsia"/>
            <w:sz w:val="21"/>
            <w:szCs w:val="21"/>
          </w:rPr>
          <w:t xml:space="preserve"> </w:t>
        </w:r>
        <w:r w:rsidRPr="00484F40">
          <w:rPr>
            <w:rFonts w:hint="eastAsia"/>
            <w:sz w:val="21"/>
            <w:szCs w:val="21"/>
          </w:rPr>
          <w:t>系统分析师</w:t>
        </w:r>
        <w:r w:rsidRPr="00484F40">
          <w:rPr>
            <w:rFonts w:hint="eastAsia"/>
            <w:sz w:val="21"/>
            <w:szCs w:val="21"/>
          </w:rPr>
          <w:t xml:space="preserve"> </w:t>
        </w:r>
        <w:r w:rsidRPr="00484F40">
          <w:rPr>
            <w:rFonts w:hint="eastAsia"/>
            <w:sz w:val="21"/>
            <w:szCs w:val="21"/>
          </w:rPr>
          <w:t>下午试卷</w:t>
        </w:r>
        <w:r w:rsidRPr="00484F40">
          <w:rPr>
            <w:rFonts w:hint="eastAsia"/>
            <w:sz w:val="21"/>
            <w:szCs w:val="21"/>
          </w:rPr>
          <w:t xml:space="preserve"> I </w:t>
        </w:r>
        <w:r w:rsidRPr="00484F40">
          <w:rPr>
            <w:rFonts w:hint="eastAsia"/>
            <w:sz w:val="21"/>
            <w:szCs w:val="21"/>
          </w:rPr>
          <w:t>第</w:t>
        </w:r>
        <w:r>
          <w:fldChar w:fldCharType="begin"/>
        </w:r>
        <w:r>
          <w:instrText>PAGE   \* MERGEFORMAT</w:instrText>
        </w:r>
        <w:r>
          <w:fldChar w:fldCharType="separate"/>
        </w:r>
        <w:r w:rsidR="008023E1" w:rsidRPr="008023E1">
          <w:rPr>
            <w:noProof/>
            <w:lang w:val="zh-CN"/>
          </w:rPr>
          <w:t>1</w:t>
        </w:r>
        <w:r>
          <w:fldChar w:fldCharType="end"/>
        </w:r>
        <w:r w:rsidRPr="00484F40">
          <w:rPr>
            <w:rFonts w:hint="eastAsia"/>
            <w:sz w:val="21"/>
            <w:szCs w:val="21"/>
          </w:rPr>
          <w:t>页（共</w:t>
        </w:r>
        <w:r>
          <w:rPr>
            <w:sz w:val="21"/>
            <w:szCs w:val="21"/>
          </w:rPr>
          <w:fldChar w:fldCharType="begin"/>
        </w:r>
        <w:r>
          <w:rPr>
            <w:sz w:val="21"/>
            <w:szCs w:val="21"/>
          </w:rPr>
          <w:instrText xml:space="preserve"> </w:instrText>
        </w:r>
        <w:r>
          <w:rPr>
            <w:rFonts w:hint="eastAsia"/>
            <w:sz w:val="21"/>
            <w:szCs w:val="21"/>
          </w:rPr>
          <w:instrText>NUMPAGES   \* MERGEFORMAT</w:instrText>
        </w:r>
        <w:r>
          <w:rPr>
            <w:sz w:val="21"/>
            <w:szCs w:val="21"/>
          </w:rPr>
          <w:instrText xml:space="preserve"> </w:instrText>
        </w:r>
        <w:r>
          <w:rPr>
            <w:sz w:val="21"/>
            <w:szCs w:val="21"/>
          </w:rPr>
          <w:fldChar w:fldCharType="separate"/>
        </w:r>
        <w:r w:rsidR="008023E1">
          <w:rPr>
            <w:noProof/>
            <w:sz w:val="21"/>
            <w:szCs w:val="21"/>
          </w:rPr>
          <w:t>12</w:t>
        </w:r>
        <w:r>
          <w:rPr>
            <w:sz w:val="21"/>
            <w:szCs w:val="21"/>
          </w:rPr>
          <w:fldChar w:fldCharType="end"/>
        </w:r>
        <w:r w:rsidRPr="00484F40">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2ED" w:rsidRDefault="005D42ED" w:rsidP="008F202C">
      <w:r>
        <w:separator/>
      </w:r>
    </w:p>
  </w:footnote>
  <w:footnote w:type="continuationSeparator" w:id="0">
    <w:p w:rsidR="005D42ED" w:rsidRDefault="005D42ED" w:rsidP="008F2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5B"/>
    <w:rsid w:val="00000840"/>
    <w:rsid w:val="00000F62"/>
    <w:rsid w:val="00002CDF"/>
    <w:rsid w:val="00004AC0"/>
    <w:rsid w:val="000067A1"/>
    <w:rsid w:val="00013BB9"/>
    <w:rsid w:val="00014E26"/>
    <w:rsid w:val="00015862"/>
    <w:rsid w:val="00016829"/>
    <w:rsid w:val="00016A04"/>
    <w:rsid w:val="00020272"/>
    <w:rsid w:val="0002332C"/>
    <w:rsid w:val="00025D4A"/>
    <w:rsid w:val="00027CB5"/>
    <w:rsid w:val="00031F44"/>
    <w:rsid w:val="00032602"/>
    <w:rsid w:val="0003568F"/>
    <w:rsid w:val="00036828"/>
    <w:rsid w:val="00037667"/>
    <w:rsid w:val="00044306"/>
    <w:rsid w:val="000445A1"/>
    <w:rsid w:val="00047EC2"/>
    <w:rsid w:val="000502E5"/>
    <w:rsid w:val="00050431"/>
    <w:rsid w:val="00050942"/>
    <w:rsid w:val="00050E36"/>
    <w:rsid w:val="00051746"/>
    <w:rsid w:val="0005238D"/>
    <w:rsid w:val="00057C87"/>
    <w:rsid w:val="00063DB6"/>
    <w:rsid w:val="000650DC"/>
    <w:rsid w:val="00066874"/>
    <w:rsid w:val="00067E83"/>
    <w:rsid w:val="00072A27"/>
    <w:rsid w:val="00072B0C"/>
    <w:rsid w:val="00072D1B"/>
    <w:rsid w:val="00073DC6"/>
    <w:rsid w:val="00082C8F"/>
    <w:rsid w:val="000833C8"/>
    <w:rsid w:val="00085B06"/>
    <w:rsid w:val="00085F42"/>
    <w:rsid w:val="00087DA9"/>
    <w:rsid w:val="0009501B"/>
    <w:rsid w:val="000A13C3"/>
    <w:rsid w:val="000A3414"/>
    <w:rsid w:val="000A4C3C"/>
    <w:rsid w:val="000A640A"/>
    <w:rsid w:val="000A6CE9"/>
    <w:rsid w:val="000A7E64"/>
    <w:rsid w:val="000B64E6"/>
    <w:rsid w:val="000C4381"/>
    <w:rsid w:val="000C44CC"/>
    <w:rsid w:val="000C729B"/>
    <w:rsid w:val="000D0458"/>
    <w:rsid w:val="000D048D"/>
    <w:rsid w:val="000D2B58"/>
    <w:rsid w:val="000E0E5E"/>
    <w:rsid w:val="000E1151"/>
    <w:rsid w:val="000E2DF0"/>
    <w:rsid w:val="000E4967"/>
    <w:rsid w:val="000E73B1"/>
    <w:rsid w:val="000E7941"/>
    <w:rsid w:val="000E7DDB"/>
    <w:rsid w:val="000F2D41"/>
    <w:rsid w:val="000F50FB"/>
    <w:rsid w:val="00106E0F"/>
    <w:rsid w:val="00112296"/>
    <w:rsid w:val="00112409"/>
    <w:rsid w:val="00113799"/>
    <w:rsid w:val="00114228"/>
    <w:rsid w:val="00114ACC"/>
    <w:rsid w:val="00117A1E"/>
    <w:rsid w:val="00120BDF"/>
    <w:rsid w:val="001243F6"/>
    <w:rsid w:val="0013578A"/>
    <w:rsid w:val="001367E5"/>
    <w:rsid w:val="0014035B"/>
    <w:rsid w:val="00140E8F"/>
    <w:rsid w:val="00150AE9"/>
    <w:rsid w:val="00153A25"/>
    <w:rsid w:val="001552EC"/>
    <w:rsid w:val="0016414C"/>
    <w:rsid w:val="00164DCA"/>
    <w:rsid w:val="001663E7"/>
    <w:rsid w:val="00166C06"/>
    <w:rsid w:val="00180236"/>
    <w:rsid w:val="00180588"/>
    <w:rsid w:val="0018104A"/>
    <w:rsid w:val="001873C2"/>
    <w:rsid w:val="001912D7"/>
    <w:rsid w:val="001949B7"/>
    <w:rsid w:val="00194D62"/>
    <w:rsid w:val="001A0A33"/>
    <w:rsid w:val="001A1F14"/>
    <w:rsid w:val="001A2FC6"/>
    <w:rsid w:val="001A31CF"/>
    <w:rsid w:val="001B0606"/>
    <w:rsid w:val="001B5AB3"/>
    <w:rsid w:val="001B5F62"/>
    <w:rsid w:val="001B5FED"/>
    <w:rsid w:val="001B658D"/>
    <w:rsid w:val="001B6F24"/>
    <w:rsid w:val="001C152A"/>
    <w:rsid w:val="001C5BFE"/>
    <w:rsid w:val="001C6982"/>
    <w:rsid w:val="001C754E"/>
    <w:rsid w:val="001D0507"/>
    <w:rsid w:val="001D1582"/>
    <w:rsid w:val="001D4117"/>
    <w:rsid w:val="001D4B38"/>
    <w:rsid w:val="001D62C0"/>
    <w:rsid w:val="001E572C"/>
    <w:rsid w:val="001F0A79"/>
    <w:rsid w:val="001F7991"/>
    <w:rsid w:val="00202970"/>
    <w:rsid w:val="00202BB2"/>
    <w:rsid w:val="00211A80"/>
    <w:rsid w:val="0021761A"/>
    <w:rsid w:val="00221B02"/>
    <w:rsid w:val="00224542"/>
    <w:rsid w:val="00225091"/>
    <w:rsid w:val="00225DEB"/>
    <w:rsid w:val="002307A0"/>
    <w:rsid w:val="00230D79"/>
    <w:rsid w:val="00236438"/>
    <w:rsid w:val="002370E7"/>
    <w:rsid w:val="00241BFD"/>
    <w:rsid w:val="0024742C"/>
    <w:rsid w:val="00247720"/>
    <w:rsid w:val="002508F6"/>
    <w:rsid w:val="0025156E"/>
    <w:rsid w:val="00251A56"/>
    <w:rsid w:val="00253A27"/>
    <w:rsid w:val="00257E5A"/>
    <w:rsid w:val="00261C3F"/>
    <w:rsid w:val="00274F76"/>
    <w:rsid w:val="00275443"/>
    <w:rsid w:val="00275684"/>
    <w:rsid w:val="002771F1"/>
    <w:rsid w:val="00277B2E"/>
    <w:rsid w:val="002829C7"/>
    <w:rsid w:val="00283808"/>
    <w:rsid w:val="00286DFF"/>
    <w:rsid w:val="00290F11"/>
    <w:rsid w:val="002915F9"/>
    <w:rsid w:val="00292E9A"/>
    <w:rsid w:val="002949E3"/>
    <w:rsid w:val="002A32AD"/>
    <w:rsid w:val="002A5D94"/>
    <w:rsid w:val="002B2FB9"/>
    <w:rsid w:val="002B3DD3"/>
    <w:rsid w:val="002B4D01"/>
    <w:rsid w:val="002B4EA4"/>
    <w:rsid w:val="002B7FD5"/>
    <w:rsid w:val="002C2494"/>
    <w:rsid w:val="002C5DC7"/>
    <w:rsid w:val="002D135B"/>
    <w:rsid w:val="002D2E64"/>
    <w:rsid w:val="002D526A"/>
    <w:rsid w:val="002E148E"/>
    <w:rsid w:val="002E3010"/>
    <w:rsid w:val="002E6528"/>
    <w:rsid w:val="002E6DF6"/>
    <w:rsid w:val="002F1D70"/>
    <w:rsid w:val="002F24E0"/>
    <w:rsid w:val="002F3C5C"/>
    <w:rsid w:val="00302261"/>
    <w:rsid w:val="0031056E"/>
    <w:rsid w:val="00311F2A"/>
    <w:rsid w:val="00314621"/>
    <w:rsid w:val="00317CD4"/>
    <w:rsid w:val="003209BF"/>
    <w:rsid w:val="003241AA"/>
    <w:rsid w:val="003248E5"/>
    <w:rsid w:val="00326DF5"/>
    <w:rsid w:val="00327D86"/>
    <w:rsid w:val="003319F0"/>
    <w:rsid w:val="00335045"/>
    <w:rsid w:val="00336C98"/>
    <w:rsid w:val="00337C4E"/>
    <w:rsid w:val="00340DA3"/>
    <w:rsid w:val="00341400"/>
    <w:rsid w:val="0034187E"/>
    <w:rsid w:val="00345861"/>
    <w:rsid w:val="0034710C"/>
    <w:rsid w:val="003478A6"/>
    <w:rsid w:val="003479C4"/>
    <w:rsid w:val="00357A6C"/>
    <w:rsid w:val="003644D6"/>
    <w:rsid w:val="00367C95"/>
    <w:rsid w:val="00374963"/>
    <w:rsid w:val="00374AD5"/>
    <w:rsid w:val="0037525F"/>
    <w:rsid w:val="00376ED6"/>
    <w:rsid w:val="00381A91"/>
    <w:rsid w:val="003837A2"/>
    <w:rsid w:val="003841D8"/>
    <w:rsid w:val="00393BBA"/>
    <w:rsid w:val="00394EBD"/>
    <w:rsid w:val="00395430"/>
    <w:rsid w:val="00395C7F"/>
    <w:rsid w:val="0039797E"/>
    <w:rsid w:val="003A75B0"/>
    <w:rsid w:val="003B32A2"/>
    <w:rsid w:val="003B3F65"/>
    <w:rsid w:val="003B5222"/>
    <w:rsid w:val="003B67D9"/>
    <w:rsid w:val="003B6CA3"/>
    <w:rsid w:val="003C067C"/>
    <w:rsid w:val="003C31FE"/>
    <w:rsid w:val="003C39D1"/>
    <w:rsid w:val="003C47A1"/>
    <w:rsid w:val="003D46D4"/>
    <w:rsid w:val="003E5C71"/>
    <w:rsid w:val="003E64CC"/>
    <w:rsid w:val="003F0F74"/>
    <w:rsid w:val="003F1522"/>
    <w:rsid w:val="003F2CE1"/>
    <w:rsid w:val="003F31A0"/>
    <w:rsid w:val="003F574E"/>
    <w:rsid w:val="003F5CB3"/>
    <w:rsid w:val="003F68C8"/>
    <w:rsid w:val="003F76C4"/>
    <w:rsid w:val="00400540"/>
    <w:rsid w:val="00401DA1"/>
    <w:rsid w:val="00401F0E"/>
    <w:rsid w:val="00406508"/>
    <w:rsid w:val="004068BE"/>
    <w:rsid w:val="0040768F"/>
    <w:rsid w:val="00410901"/>
    <w:rsid w:val="00412333"/>
    <w:rsid w:val="0042009F"/>
    <w:rsid w:val="0042111B"/>
    <w:rsid w:val="00421FB8"/>
    <w:rsid w:val="00423AC0"/>
    <w:rsid w:val="00431DED"/>
    <w:rsid w:val="0043360A"/>
    <w:rsid w:val="00437524"/>
    <w:rsid w:val="00437C3F"/>
    <w:rsid w:val="004423AB"/>
    <w:rsid w:val="00450AA2"/>
    <w:rsid w:val="00451D3E"/>
    <w:rsid w:val="0045323A"/>
    <w:rsid w:val="00462A97"/>
    <w:rsid w:val="00462BC0"/>
    <w:rsid w:val="00463985"/>
    <w:rsid w:val="004656B9"/>
    <w:rsid w:val="004822C8"/>
    <w:rsid w:val="00485B95"/>
    <w:rsid w:val="00487C41"/>
    <w:rsid w:val="004975C6"/>
    <w:rsid w:val="004A15E0"/>
    <w:rsid w:val="004A21B1"/>
    <w:rsid w:val="004A5069"/>
    <w:rsid w:val="004A5C16"/>
    <w:rsid w:val="004B19E3"/>
    <w:rsid w:val="004B330C"/>
    <w:rsid w:val="004B37B6"/>
    <w:rsid w:val="004B5024"/>
    <w:rsid w:val="004B6475"/>
    <w:rsid w:val="004C0355"/>
    <w:rsid w:val="004C08EC"/>
    <w:rsid w:val="004C0F1B"/>
    <w:rsid w:val="004C456D"/>
    <w:rsid w:val="004C59D9"/>
    <w:rsid w:val="004C7BB9"/>
    <w:rsid w:val="004D1852"/>
    <w:rsid w:val="004D4A1D"/>
    <w:rsid w:val="004D5B54"/>
    <w:rsid w:val="004D76EC"/>
    <w:rsid w:val="004E2E45"/>
    <w:rsid w:val="004E39BD"/>
    <w:rsid w:val="004E5CDD"/>
    <w:rsid w:val="004E6536"/>
    <w:rsid w:val="004E6F21"/>
    <w:rsid w:val="004F04C0"/>
    <w:rsid w:val="004F0C6E"/>
    <w:rsid w:val="004F1387"/>
    <w:rsid w:val="004F1E95"/>
    <w:rsid w:val="004F2A28"/>
    <w:rsid w:val="004F383C"/>
    <w:rsid w:val="00506AE8"/>
    <w:rsid w:val="00510B76"/>
    <w:rsid w:val="005129FB"/>
    <w:rsid w:val="005177D3"/>
    <w:rsid w:val="005178B8"/>
    <w:rsid w:val="005215DB"/>
    <w:rsid w:val="00521739"/>
    <w:rsid w:val="00523731"/>
    <w:rsid w:val="005250DB"/>
    <w:rsid w:val="0052647D"/>
    <w:rsid w:val="00527EB1"/>
    <w:rsid w:val="005309C2"/>
    <w:rsid w:val="00533C18"/>
    <w:rsid w:val="0053543C"/>
    <w:rsid w:val="00535CFE"/>
    <w:rsid w:val="00537946"/>
    <w:rsid w:val="0054214D"/>
    <w:rsid w:val="005454B4"/>
    <w:rsid w:val="00546812"/>
    <w:rsid w:val="00547546"/>
    <w:rsid w:val="00557D5E"/>
    <w:rsid w:val="00557F8B"/>
    <w:rsid w:val="005630FD"/>
    <w:rsid w:val="00564607"/>
    <w:rsid w:val="00565E2C"/>
    <w:rsid w:val="00566812"/>
    <w:rsid w:val="00567623"/>
    <w:rsid w:val="005721E7"/>
    <w:rsid w:val="00573D34"/>
    <w:rsid w:val="00576C04"/>
    <w:rsid w:val="00582C3D"/>
    <w:rsid w:val="00583E92"/>
    <w:rsid w:val="0059214A"/>
    <w:rsid w:val="00593798"/>
    <w:rsid w:val="0059460E"/>
    <w:rsid w:val="005946B7"/>
    <w:rsid w:val="0059780C"/>
    <w:rsid w:val="005A13B8"/>
    <w:rsid w:val="005A37A9"/>
    <w:rsid w:val="005A4892"/>
    <w:rsid w:val="005A4A64"/>
    <w:rsid w:val="005B1442"/>
    <w:rsid w:val="005B3D2C"/>
    <w:rsid w:val="005B4E6A"/>
    <w:rsid w:val="005B62D5"/>
    <w:rsid w:val="005B6B0F"/>
    <w:rsid w:val="005B6DBF"/>
    <w:rsid w:val="005B6E3B"/>
    <w:rsid w:val="005C06F6"/>
    <w:rsid w:val="005C0AFF"/>
    <w:rsid w:val="005C18DA"/>
    <w:rsid w:val="005C5A02"/>
    <w:rsid w:val="005D048B"/>
    <w:rsid w:val="005D2EBE"/>
    <w:rsid w:val="005D33F5"/>
    <w:rsid w:val="005D42ED"/>
    <w:rsid w:val="005D4FE9"/>
    <w:rsid w:val="005E0E8B"/>
    <w:rsid w:val="005E3F90"/>
    <w:rsid w:val="005E3FEB"/>
    <w:rsid w:val="005E4108"/>
    <w:rsid w:val="005E577D"/>
    <w:rsid w:val="005E596D"/>
    <w:rsid w:val="005F221A"/>
    <w:rsid w:val="00600246"/>
    <w:rsid w:val="0061089C"/>
    <w:rsid w:val="0061580C"/>
    <w:rsid w:val="006216DE"/>
    <w:rsid w:val="006232A5"/>
    <w:rsid w:val="00623936"/>
    <w:rsid w:val="00627B82"/>
    <w:rsid w:val="00632DC0"/>
    <w:rsid w:val="006337D8"/>
    <w:rsid w:val="00635365"/>
    <w:rsid w:val="0064167D"/>
    <w:rsid w:val="00641DAD"/>
    <w:rsid w:val="00642130"/>
    <w:rsid w:val="006455AE"/>
    <w:rsid w:val="00646B41"/>
    <w:rsid w:val="0065104A"/>
    <w:rsid w:val="006532F1"/>
    <w:rsid w:val="00653690"/>
    <w:rsid w:val="006653B1"/>
    <w:rsid w:val="00666A77"/>
    <w:rsid w:val="00666FE6"/>
    <w:rsid w:val="006752B2"/>
    <w:rsid w:val="00681C8E"/>
    <w:rsid w:val="006855E6"/>
    <w:rsid w:val="00685A38"/>
    <w:rsid w:val="00687E3A"/>
    <w:rsid w:val="00690EDD"/>
    <w:rsid w:val="00691B98"/>
    <w:rsid w:val="00691DC6"/>
    <w:rsid w:val="006920B1"/>
    <w:rsid w:val="00693A55"/>
    <w:rsid w:val="00695555"/>
    <w:rsid w:val="006A14C2"/>
    <w:rsid w:val="006A1988"/>
    <w:rsid w:val="006A4B0E"/>
    <w:rsid w:val="006A4F2D"/>
    <w:rsid w:val="006A6550"/>
    <w:rsid w:val="006A6CC6"/>
    <w:rsid w:val="006A7613"/>
    <w:rsid w:val="006B15DE"/>
    <w:rsid w:val="006B1BD1"/>
    <w:rsid w:val="006B1E23"/>
    <w:rsid w:val="006B4900"/>
    <w:rsid w:val="006B4972"/>
    <w:rsid w:val="006C3BA1"/>
    <w:rsid w:val="006C72F0"/>
    <w:rsid w:val="006F26F9"/>
    <w:rsid w:val="006F5A28"/>
    <w:rsid w:val="006F6A4D"/>
    <w:rsid w:val="006F7919"/>
    <w:rsid w:val="007059C2"/>
    <w:rsid w:val="00706CD4"/>
    <w:rsid w:val="0070727A"/>
    <w:rsid w:val="00714722"/>
    <w:rsid w:val="00716AEB"/>
    <w:rsid w:val="007220D8"/>
    <w:rsid w:val="00723327"/>
    <w:rsid w:val="0072563A"/>
    <w:rsid w:val="007335AE"/>
    <w:rsid w:val="00733A29"/>
    <w:rsid w:val="00740CCE"/>
    <w:rsid w:val="00746941"/>
    <w:rsid w:val="00750EE7"/>
    <w:rsid w:val="00752667"/>
    <w:rsid w:val="00766FE5"/>
    <w:rsid w:val="00770DBA"/>
    <w:rsid w:val="00775A7A"/>
    <w:rsid w:val="007761DE"/>
    <w:rsid w:val="00777BC6"/>
    <w:rsid w:val="0078093D"/>
    <w:rsid w:val="0078258D"/>
    <w:rsid w:val="00782AF0"/>
    <w:rsid w:val="00786F47"/>
    <w:rsid w:val="00796973"/>
    <w:rsid w:val="007A084D"/>
    <w:rsid w:val="007A0A2F"/>
    <w:rsid w:val="007A4EF8"/>
    <w:rsid w:val="007A7123"/>
    <w:rsid w:val="007B7316"/>
    <w:rsid w:val="007C046D"/>
    <w:rsid w:val="007D56E5"/>
    <w:rsid w:val="007E026A"/>
    <w:rsid w:val="007E15C6"/>
    <w:rsid w:val="007E55EE"/>
    <w:rsid w:val="007E5BEC"/>
    <w:rsid w:val="007F32FC"/>
    <w:rsid w:val="007F7459"/>
    <w:rsid w:val="008023E1"/>
    <w:rsid w:val="008069B0"/>
    <w:rsid w:val="00810210"/>
    <w:rsid w:val="00811DB4"/>
    <w:rsid w:val="00813D7E"/>
    <w:rsid w:val="00814308"/>
    <w:rsid w:val="00816C59"/>
    <w:rsid w:val="008201B9"/>
    <w:rsid w:val="0082273B"/>
    <w:rsid w:val="008232A3"/>
    <w:rsid w:val="008238C2"/>
    <w:rsid w:val="008239CF"/>
    <w:rsid w:val="008256A8"/>
    <w:rsid w:val="00832C09"/>
    <w:rsid w:val="00835C4A"/>
    <w:rsid w:val="00836B9A"/>
    <w:rsid w:val="00837020"/>
    <w:rsid w:val="0084201B"/>
    <w:rsid w:val="00842217"/>
    <w:rsid w:val="00847618"/>
    <w:rsid w:val="0085254D"/>
    <w:rsid w:val="00853625"/>
    <w:rsid w:val="00854C7D"/>
    <w:rsid w:val="00855C10"/>
    <w:rsid w:val="008577C1"/>
    <w:rsid w:val="008664B5"/>
    <w:rsid w:val="00873407"/>
    <w:rsid w:val="008741D9"/>
    <w:rsid w:val="00875694"/>
    <w:rsid w:val="00876191"/>
    <w:rsid w:val="00877B66"/>
    <w:rsid w:val="008806B0"/>
    <w:rsid w:val="00882785"/>
    <w:rsid w:val="0088374F"/>
    <w:rsid w:val="00883D0E"/>
    <w:rsid w:val="008858BF"/>
    <w:rsid w:val="008905B2"/>
    <w:rsid w:val="008A0762"/>
    <w:rsid w:val="008A1F16"/>
    <w:rsid w:val="008A23D5"/>
    <w:rsid w:val="008B13CD"/>
    <w:rsid w:val="008B31F8"/>
    <w:rsid w:val="008C09FA"/>
    <w:rsid w:val="008C2AFF"/>
    <w:rsid w:val="008C4F58"/>
    <w:rsid w:val="008C5637"/>
    <w:rsid w:val="008C7886"/>
    <w:rsid w:val="008D3B1D"/>
    <w:rsid w:val="008D4E48"/>
    <w:rsid w:val="008D701B"/>
    <w:rsid w:val="008E24D7"/>
    <w:rsid w:val="008E4E68"/>
    <w:rsid w:val="008F1820"/>
    <w:rsid w:val="008F202C"/>
    <w:rsid w:val="00904978"/>
    <w:rsid w:val="0090556A"/>
    <w:rsid w:val="0090710D"/>
    <w:rsid w:val="009073FC"/>
    <w:rsid w:val="00910068"/>
    <w:rsid w:val="00910CCA"/>
    <w:rsid w:val="009211D4"/>
    <w:rsid w:val="00922228"/>
    <w:rsid w:val="00924177"/>
    <w:rsid w:val="009252BB"/>
    <w:rsid w:val="009311B5"/>
    <w:rsid w:val="00931C68"/>
    <w:rsid w:val="00932B71"/>
    <w:rsid w:val="00944A17"/>
    <w:rsid w:val="00945F45"/>
    <w:rsid w:val="00950C9F"/>
    <w:rsid w:val="00955FBD"/>
    <w:rsid w:val="00956261"/>
    <w:rsid w:val="00961807"/>
    <w:rsid w:val="009621E1"/>
    <w:rsid w:val="00963D7E"/>
    <w:rsid w:val="0096413B"/>
    <w:rsid w:val="00965C65"/>
    <w:rsid w:val="00967D23"/>
    <w:rsid w:val="00967DCA"/>
    <w:rsid w:val="009807BA"/>
    <w:rsid w:val="009808FB"/>
    <w:rsid w:val="00984034"/>
    <w:rsid w:val="0099269B"/>
    <w:rsid w:val="0099342B"/>
    <w:rsid w:val="00994D42"/>
    <w:rsid w:val="00997D30"/>
    <w:rsid w:val="009A7582"/>
    <w:rsid w:val="009B30C3"/>
    <w:rsid w:val="009B313B"/>
    <w:rsid w:val="009B5FB5"/>
    <w:rsid w:val="009B6104"/>
    <w:rsid w:val="009C2194"/>
    <w:rsid w:val="009D371E"/>
    <w:rsid w:val="009D3D87"/>
    <w:rsid w:val="009D65A1"/>
    <w:rsid w:val="009D6A71"/>
    <w:rsid w:val="009D7596"/>
    <w:rsid w:val="009E0B2A"/>
    <w:rsid w:val="009E22D2"/>
    <w:rsid w:val="009E6645"/>
    <w:rsid w:val="009E7BBC"/>
    <w:rsid w:val="009E7EF0"/>
    <w:rsid w:val="009F0EE4"/>
    <w:rsid w:val="009F1BE8"/>
    <w:rsid w:val="009F4D6B"/>
    <w:rsid w:val="009F65E1"/>
    <w:rsid w:val="00A02542"/>
    <w:rsid w:val="00A03339"/>
    <w:rsid w:val="00A04724"/>
    <w:rsid w:val="00A07E80"/>
    <w:rsid w:val="00A11A33"/>
    <w:rsid w:val="00A13507"/>
    <w:rsid w:val="00A14783"/>
    <w:rsid w:val="00A151BB"/>
    <w:rsid w:val="00A15EC5"/>
    <w:rsid w:val="00A16C03"/>
    <w:rsid w:val="00A213A4"/>
    <w:rsid w:val="00A2210F"/>
    <w:rsid w:val="00A23BAF"/>
    <w:rsid w:val="00A2510A"/>
    <w:rsid w:val="00A25F5B"/>
    <w:rsid w:val="00A306EF"/>
    <w:rsid w:val="00A30E6F"/>
    <w:rsid w:val="00A32B65"/>
    <w:rsid w:val="00A34C75"/>
    <w:rsid w:val="00A359C9"/>
    <w:rsid w:val="00A46012"/>
    <w:rsid w:val="00A51DB4"/>
    <w:rsid w:val="00A556FD"/>
    <w:rsid w:val="00A55950"/>
    <w:rsid w:val="00A62008"/>
    <w:rsid w:val="00A64610"/>
    <w:rsid w:val="00A64827"/>
    <w:rsid w:val="00A64FC5"/>
    <w:rsid w:val="00A651F9"/>
    <w:rsid w:val="00A65483"/>
    <w:rsid w:val="00A65D09"/>
    <w:rsid w:val="00A6601E"/>
    <w:rsid w:val="00A6757D"/>
    <w:rsid w:val="00A73C3A"/>
    <w:rsid w:val="00A74686"/>
    <w:rsid w:val="00A77CB5"/>
    <w:rsid w:val="00A77EDF"/>
    <w:rsid w:val="00A82CC3"/>
    <w:rsid w:val="00A84630"/>
    <w:rsid w:val="00A8582A"/>
    <w:rsid w:val="00A86874"/>
    <w:rsid w:val="00A86E34"/>
    <w:rsid w:val="00A8753C"/>
    <w:rsid w:val="00A97580"/>
    <w:rsid w:val="00AA2045"/>
    <w:rsid w:val="00AA43DD"/>
    <w:rsid w:val="00AB3E3A"/>
    <w:rsid w:val="00AB45E5"/>
    <w:rsid w:val="00AB604C"/>
    <w:rsid w:val="00AB6F2E"/>
    <w:rsid w:val="00AB7A48"/>
    <w:rsid w:val="00AC223F"/>
    <w:rsid w:val="00AC3348"/>
    <w:rsid w:val="00AC454B"/>
    <w:rsid w:val="00AC576A"/>
    <w:rsid w:val="00AC5831"/>
    <w:rsid w:val="00AC66C4"/>
    <w:rsid w:val="00AC6AFA"/>
    <w:rsid w:val="00AD2BDE"/>
    <w:rsid w:val="00AE189D"/>
    <w:rsid w:val="00AE7A4F"/>
    <w:rsid w:val="00AF5BA8"/>
    <w:rsid w:val="00AF66F8"/>
    <w:rsid w:val="00B054FC"/>
    <w:rsid w:val="00B0594D"/>
    <w:rsid w:val="00B113DF"/>
    <w:rsid w:val="00B17091"/>
    <w:rsid w:val="00B223FA"/>
    <w:rsid w:val="00B230D3"/>
    <w:rsid w:val="00B30299"/>
    <w:rsid w:val="00B34F0E"/>
    <w:rsid w:val="00B415B1"/>
    <w:rsid w:val="00B41CC3"/>
    <w:rsid w:val="00B4263C"/>
    <w:rsid w:val="00B434AC"/>
    <w:rsid w:val="00B4512F"/>
    <w:rsid w:val="00B46F1E"/>
    <w:rsid w:val="00B564C6"/>
    <w:rsid w:val="00B57C24"/>
    <w:rsid w:val="00B618BA"/>
    <w:rsid w:val="00B62383"/>
    <w:rsid w:val="00B73A99"/>
    <w:rsid w:val="00B7684E"/>
    <w:rsid w:val="00B76E5B"/>
    <w:rsid w:val="00B80A5D"/>
    <w:rsid w:val="00B826F5"/>
    <w:rsid w:val="00B840D8"/>
    <w:rsid w:val="00B85D3D"/>
    <w:rsid w:val="00B867CC"/>
    <w:rsid w:val="00B870FD"/>
    <w:rsid w:val="00B87E43"/>
    <w:rsid w:val="00B97605"/>
    <w:rsid w:val="00BA1C3E"/>
    <w:rsid w:val="00BA3EC6"/>
    <w:rsid w:val="00BA74F4"/>
    <w:rsid w:val="00BB08F4"/>
    <w:rsid w:val="00BB257D"/>
    <w:rsid w:val="00BB4DEE"/>
    <w:rsid w:val="00BD0BDF"/>
    <w:rsid w:val="00BD1D46"/>
    <w:rsid w:val="00BD5EA9"/>
    <w:rsid w:val="00BE0732"/>
    <w:rsid w:val="00BE24FE"/>
    <w:rsid w:val="00BE2A96"/>
    <w:rsid w:val="00BF010E"/>
    <w:rsid w:val="00C01D6B"/>
    <w:rsid w:val="00C03262"/>
    <w:rsid w:val="00C04E4B"/>
    <w:rsid w:val="00C15222"/>
    <w:rsid w:val="00C20563"/>
    <w:rsid w:val="00C2308F"/>
    <w:rsid w:val="00C24CC4"/>
    <w:rsid w:val="00C26F9C"/>
    <w:rsid w:val="00C27501"/>
    <w:rsid w:val="00C32C43"/>
    <w:rsid w:val="00C3507A"/>
    <w:rsid w:val="00C350D5"/>
    <w:rsid w:val="00C35DAA"/>
    <w:rsid w:val="00C41473"/>
    <w:rsid w:val="00C47CFF"/>
    <w:rsid w:val="00C51924"/>
    <w:rsid w:val="00C618EE"/>
    <w:rsid w:val="00C65C5B"/>
    <w:rsid w:val="00C67322"/>
    <w:rsid w:val="00C725D0"/>
    <w:rsid w:val="00C73F79"/>
    <w:rsid w:val="00C76F16"/>
    <w:rsid w:val="00C775DC"/>
    <w:rsid w:val="00C845B2"/>
    <w:rsid w:val="00C864F5"/>
    <w:rsid w:val="00C92D0A"/>
    <w:rsid w:val="00C95B81"/>
    <w:rsid w:val="00CA088D"/>
    <w:rsid w:val="00CA3627"/>
    <w:rsid w:val="00CA4E92"/>
    <w:rsid w:val="00CB0595"/>
    <w:rsid w:val="00CB29CB"/>
    <w:rsid w:val="00CB47EC"/>
    <w:rsid w:val="00CB787C"/>
    <w:rsid w:val="00CC0652"/>
    <w:rsid w:val="00CC08C2"/>
    <w:rsid w:val="00CC3226"/>
    <w:rsid w:val="00CC5DA6"/>
    <w:rsid w:val="00CD2893"/>
    <w:rsid w:val="00CE1519"/>
    <w:rsid w:val="00CE24BC"/>
    <w:rsid w:val="00CE65C2"/>
    <w:rsid w:val="00CE7792"/>
    <w:rsid w:val="00D114AA"/>
    <w:rsid w:val="00D13F42"/>
    <w:rsid w:val="00D16862"/>
    <w:rsid w:val="00D17F6E"/>
    <w:rsid w:val="00D20031"/>
    <w:rsid w:val="00D23923"/>
    <w:rsid w:val="00D246CD"/>
    <w:rsid w:val="00D257CE"/>
    <w:rsid w:val="00D25AF9"/>
    <w:rsid w:val="00D26F2F"/>
    <w:rsid w:val="00D3361B"/>
    <w:rsid w:val="00D34C61"/>
    <w:rsid w:val="00D34E73"/>
    <w:rsid w:val="00D35EAA"/>
    <w:rsid w:val="00D41530"/>
    <w:rsid w:val="00D41EB6"/>
    <w:rsid w:val="00D43CF3"/>
    <w:rsid w:val="00D50717"/>
    <w:rsid w:val="00D5231F"/>
    <w:rsid w:val="00D53AB2"/>
    <w:rsid w:val="00D54284"/>
    <w:rsid w:val="00D55614"/>
    <w:rsid w:val="00D56677"/>
    <w:rsid w:val="00D56F60"/>
    <w:rsid w:val="00D571BC"/>
    <w:rsid w:val="00D602C0"/>
    <w:rsid w:val="00D61B97"/>
    <w:rsid w:val="00D63EBD"/>
    <w:rsid w:val="00D676F9"/>
    <w:rsid w:val="00D70EB3"/>
    <w:rsid w:val="00D7367E"/>
    <w:rsid w:val="00D73E53"/>
    <w:rsid w:val="00D73E74"/>
    <w:rsid w:val="00D745A3"/>
    <w:rsid w:val="00D77458"/>
    <w:rsid w:val="00D86C60"/>
    <w:rsid w:val="00D97431"/>
    <w:rsid w:val="00DA07BE"/>
    <w:rsid w:val="00DA1A10"/>
    <w:rsid w:val="00DA28DF"/>
    <w:rsid w:val="00DA4038"/>
    <w:rsid w:val="00DC0839"/>
    <w:rsid w:val="00DC2C05"/>
    <w:rsid w:val="00DC43CB"/>
    <w:rsid w:val="00DC562E"/>
    <w:rsid w:val="00DC616F"/>
    <w:rsid w:val="00DD0207"/>
    <w:rsid w:val="00DD1FD4"/>
    <w:rsid w:val="00DD3D8E"/>
    <w:rsid w:val="00DD5695"/>
    <w:rsid w:val="00DD6401"/>
    <w:rsid w:val="00DE4249"/>
    <w:rsid w:val="00DE4A25"/>
    <w:rsid w:val="00DF1219"/>
    <w:rsid w:val="00DF5295"/>
    <w:rsid w:val="00E0105B"/>
    <w:rsid w:val="00E01A3B"/>
    <w:rsid w:val="00E05306"/>
    <w:rsid w:val="00E05DB3"/>
    <w:rsid w:val="00E06E48"/>
    <w:rsid w:val="00E16A1B"/>
    <w:rsid w:val="00E17AA7"/>
    <w:rsid w:val="00E25A77"/>
    <w:rsid w:val="00E2765F"/>
    <w:rsid w:val="00E3181E"/>
    <w:rsid w:val="00E332B0"/>
    <w:rsid w:val="00E37105"/>
    <w:rsid w:val="00E432D0"/>
    <w:rsid w:val="00E4400C"/>
    <w:rsid w:val="00E52BC4"/>
    <w:rsid w:val="00E56703"/>
    <w:rsid w:val="00E618F8"/>
    <w:rsid w:val="00E61C67"/>
    <w:rsid w:val="00E66E82"/>
    <w:rsid w:val="00E67C73"/>
    <w:rsid w:val="00E70645"/>
    <w:rsid w:val="00E738CD"/>
    <w:rsid w:val="00E7462E"/>
    <w:rsid w:val="00E755B8"/>
    <w:rsid w:val="00E80071"/>
    <w:rsid w:val="00E86D92"/>
    <w:rsid w:val="00E87FB0"/>
    <w:rsid w:val="00E921B9"/>
    <w:rsid w:val="00E92876"/>
    <w:rsid w:val="00E93D34"/>
    <w:rsid w:val="00E94913"/>
    <w:rsid w:val="00E95206"/>
    <w:rsid w:val="00E95510"/>
    <w:rsid w:val="00EA36B6"/>
    <w:rsid w:val="00EB14C0"/>
    <w:rsid w:val="00EB1C76"/>
    <w:rsid w:val="00EB3F12"/>
    <w:rsid w:val="00EC15E4"/>
    <w:rsid w:val="00EC2911"/>
    <w:rsid w:val="00EC528B"/>
    <w:rsid w:val="00EC56A8"/>
    <w:rsid w:val="00EC6374"/>
    <w:rsid w:val="00EC6680"/>
    <w:rsid w:val="00ED1AC3"/>
    <w:rsid w:val="00ED33BD"/>
    <w:rsid w:val="00EE06FE"/>
    <w:rsid w:val="00EE096D"/>
    <w:rsid w:val="00EF3552"/>
    <w:rsid w:val="00EF625B"/>
    <w:rsid w:val="00EF7908"/>
    <w:rsid w:val="00F04EBD"/>
    <w:rsid w:val="00F06F6B"/>
    <w:rsid w:val="00F15170"/>
    <w:rsid w:val="00F17BB5"/>
    <w:rsid w:val="00F252DC"/>
    <w:rsid w:val="00F26D3D"/>
    <w:rsid w:val="00F30122"/>
    <w:rsid w:val="00F303F4"/>
    <w:rsid w:val="00F32555"/>
    <w:rsid w:val="00F40FFC"/>
    <w:rsid w:val="00F4148B"/>
    <w:rsid w:val="00F42594"/>
    <w:rsid w:val="00F45CA8"/>
    <w:rsid w:val="00F47C26"/>
    <w:rsid w:val="00F47F5B"/>
    <w:rsid w:val="00F52B5A"/>
    <w:rsid w:val="00F535E5"/>
    <w:rsid w:val="00F53D29"/>
    <w:rsid w:val="00F56F8F"/>
    <w:rsid w:val="00F63C97"/>
    <w:rsid w:val="00F6477D"/>
    <w:rsid w:val="00F64B4B"/>
    <w:rsid w:val="00F6646D"/>
    <w:rsid w:val="00F73E0A"/>
    <w:rsid w:val="00F8357C"/>
    <w:rsid w:val="00F83E27"/>
    <w:rsid w:val="00F93DE9"/>
    <w:rsid w:val="00F966EA"/>
    <w:rsid w:val="00FA2D40"/>
    <w:rsid w:val="00FA4245"/>
    <w:rsid w:val="00FA5253"/>
    <w:rsid w:val="00FA649B"/>
    <w:rsid w:val="00FA7CC2"/>
    <w:rsid w:val="00FA7E52"/>
    <w:rsid w:val="00FB3C04"/>
    <w:rsid w:val="00FC21EE"/>
    <w:rsid w:val="00FD687C"/>
    <w:rsid w:val="00FE1C69"/>
    <w:rsid w:val="00FE6110"/>
    <w:rsid w:val="00FF0988"/>
    <w:rsid w:val="00FF5BC7"/>
    <w:rsid w:val="00FF6122"/>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 w:type="table" w:styleId="a6">
    <w:name w:val="Table Grid"/>
    <w:basedOn w:val="a1"/>
    <w:uiPriority w:val="59"/>
    <w:rsid w:val="00B62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 w:type="table" w:styleId="a6">
    <w:name w:val="Table Grid"/>
    <w:basedOn w:val="a1"/>
    <w:uiPriority w:val="59"/>
    <w:rsid w:val="00B62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7AF9D-5380-4CFE-938E-5BEF1578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1831</cp:revision>
  <dcterms:created xsi:type="dcterms:W3CDTF">2018-05-30T01:04:00Z</dcterms:created>
  <dcterms:modified xsi:type="dcterms:W3CDTF">2018-06-04T03:41:00Z</dcterms:modified>
</cp:coreProperties>
</file>