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000000"/>
          <w:sz w:val="28"/>
          <w:szCs w:val="28"/>
          <w:lang w:val="en-US"/>
        </w:rPr>
      </w:pPr>
    </w:p>
    <w:p>
      <w:pPr>
        <w:jc w:val="center"/>
        <w:rPr>
          <w:rFonts w:hint="eastAsia" w:ascii="宋体" w:hAnsi="宋体" w:eastAsia="宋体" w:cs="宋体"/>
          <w:color w:val="000000"/>
          <w:sz w:val="28"/>
          <w:szCs w:val="28"/>
          <w:lang w:val="en-US"/>
        </w:rPr>
      </w:pPr>
    </w:p>
    <w:p>
      <w:pPr>
        <w:jc w:val="center"/>
        <w:rPr>
          <w:rFonts w:hint="eastAsia" w:ascii="宋体" w:hAnsi="宋体" w:eastAsia="宋体" w:cs="宋体"/>
          <w:color w:val="000000"/>
          <w:sz w:val="28"/>
          <w:szCs w:val="28"/>
          <w:lang w:val="en-US"/>
        </w:rPr>
      </w:pPr>
    </w:p>
    <w:p>
      <w:pPr>
        <w:jc w:val="center"/>
        <w:rPr>
          <w:rFonts w:ascii="仿宋_gb2312" w:hAnsi="仿宋_gb2312" w:eastAsia="仿宋_gb2312" w:cs="仿宋_gb2312"/>
          <w:color w:val="000000"/>
          <w:sz w:val="44"/>
          <w:szCs w:val="44"/>
        </w:rPr>
      </w:pPr>
      <w:r>
        <w:rPr>
          <w:rFonts w:hint="eastAsia" w:ascii="宋体" w:hAnsi="宋体" w:eastAsia="宋体" w:cs="宋体"/>
          <w:color w:val="000000"/>
          <w:sz w:val="44"/>
          <w:szCs w:val="44"/>
          <w:lang w:val="en-US"/>
        </w:rPr>
        <w:t>2019</w:t>
      </w:r>
      <w:r>
        <w:rPr>
          <w:rFonts w:hint="eastAsia" w:ascii="宋体" w:hAnsi="宋体" w:eastAsia="宋体" w:cs="宋体"/>
          <w:color w:val="000000"/>
          <w:sz w:val="44"/>
          <w:szCs w:val="44"/>
        </w:rPr>
        <w:t>高校微信小程序应用开发</w:t>
      </w:r>
      <w:r>
        <w:rPr>
          <w:rFonts w:hint="eastAsia" w:ascii="宋体" w:hAnsi="宋体" w:eastAsia="宋体" w:cs="宋体"/>
          <w:color w:val="000000"/>
          <w:sz w:val="44"/>
          <w:szCs w:val="44"/>
          <w:lang w:val="en-US" w:eastAsia="zh-CN"/>
        </w:rPr>
        <w:t>大</w:t>
      </w:r>
      <w:r>
        <w:rPr>
          <w:rFonts w:hint="eastAsia" w:ascii="宋体" w:hAnsi="宋体" w:eastAsia="宋体" w:cs="宋体"/>
          <w:color w:val="000000"/>
          <w:sz w:val="44"/>
          <w:szCs w:val="44"/>
        </w:rPr>
        <w:t>赛</w:t>
      </w:r>
    </w:p>
    <w:p>
      <w:pPr>
        <w:jc w:val="center"/>
        <w:rPr>
          <w:rFonts w:hint="eastAsia" w:ascii="楷体" w:hAnsi="楷体" w:eastAsia="楷体" w:cs="楷体"/>
          <w:color w:val="000000"/>
          <w:sz w:val="31"/>
          <w:szCs w:val="31"/>
        </w:rPr>
      </w:pPr>
    </w:p>
    <w:p>
      <w:pPr>
        <w:jc w:val="center"/>
        <w:rPr>
          <w:rFonts w:hint="eastAsia" w:ascii="楷体" w:hAnsi="楷体" w:eastAsia="楷体" w:cs="楷体"/>
          <w:color w:val="000000"/>
          <w:sz w:val="31"/>
          <w:szCs w:val="31"/>
        </w:rPr>
      </w:pPr>
    </w:p>
    <w:p>
      <w:pPr>
        <w:ind w:left="1680" w:leftChars="0" w:firstLine="420" w:firstLineChars="0"/>
        <w:jc w:val="left"/>
        <w:rPr>
          <w:rFonts w:hint="eastAsia" w:ascii="楷体" w:hAnsi="楷体" w:eastAsia="楷体" w:cs="楷体"/>
          <w:color w:val="000000"/>
          <w:sz w:val="24"/>
          <w:szCs w:val="24"/>
          <w:lang w:val="en-US" w:eastAsia="zh-CN"/>
        </w:rPr>
      </w:pPr>
    </w:p>
    <w:p>
      <w:pPr>
        <w:ind w:left="1680" w:leftChars="0" w:firstLine="420" w:firstLineChars="0"/>
        <w:jc w:val="left"/>
        <w:rPr>
          <w:rFonts w:hint="eastAsia" w:ascii="楷体" w:hAnsi="楷体" w:eastAsia="楷体" w:cs="楷体"/>
          <w:color w:val="000000"/>
          <w:sz w:val="24"/>
          <w:szCs w:val="24"/>
          <w:lang w:val="en-US" w:eastAsia="zh-CN"/>
        </w:rPr>
      </w:pPr>
    </w:p>
    <w:p>
      <w:pPr>
        <w:ind w:left="1680" w:leftChars="0" w:firstLine="420" w:firstLineChars="0"/>
        <w:jc w:val="left"/>
        <w:rPr>
          <w:rFonts w:hint="eastAsia" w:ascii="楷体" w:hAnsi="楷体" w:eastAsia="楷体" w:cs="楷体"/>
          <w:color w:val="000000"/>
          <w:sz w:val="24"/>
          <w:szCs w:val="24"/>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default"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参赛作品名称：专注时光书店</w:t>
      </w: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所在学校：北华大学</w:t>
      </w: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default"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指导教师：李红果老师</w:t>
      </w: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default"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团队名称：Struggling Rookie</w:t>
      </w: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团队成员：王茜琳 王雪娇 刘云鹏 刘微笑</w:t>
      </w: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default" w:ascii="楷体" w:hAnsi="楷体" w:eastAsia="楷体" w:cs="楷体"/>
          <w:color w:val="000000"/>
          <w:sz w:val="28"/>
          <w:szCs w:val="28"/>
          <w:lang w:val="en-US" w:eastAsia="zh-CN"/>
        </w:rPr>
      </w:pPr>
      <w:r>
        <w:rPr>
          <w:rFonts w:hint="eastAsia" w:ascii="楷体" w:hAnsi="楷体" w:eastAsia="楷体" w:cs="楷体"/>
          <w:color w:val="000000"/>
          <w:sz w:val="28"/>
          <w:szCs w:val="28"/>
          <w:lang w:val="en-US" w:eastAsia="zh-CN"/>
        </w:rPr>
        <w:t>创建日期：2019年5月25日</w:t>
      </w: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ind w:left="1701" w:leftChars="0" w:firstLine="408" w:firstLineChars="0"/>
        <w:jc w:val="left"/>
        <w:textAlignment w:val="auto"/>
        <w:rPr>
          <w:rFonts w:hint="eastAsia" w:ascii="楷体" w:hAnsi="楷体" w:eastAsia="楷体" w:cs="楷体"/>
          <w:color w:val="000000"/>
          <w:sz w:val="28"/>
          <w:szCs w:val="28"/>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楷体" w:hAnsi="楷体" w:eastAsia="楷体" w:cs="楷体"/>
          <w:color w:val="000000"/>
          <w:sz w:val="18"/>
          <w:szCs w:val="18"/>
          <w:lang w:val="en-US" w:eastAsia="zh-CN"/>
        </w:rPr>
      </w:pPr>
      <w:r>
        <w:rPr>
          <w:rFonts w:hint="eastAsia" w:ascii="楷体" w:hAnsi="楷体" w:eastAsia="楷体" w:cs="楷体"/>
          <w:color w:val="000000"/>
          <w:sz w:val="28"/>
          <w:szCs w:val="28"/>
          <w:lang w:val="en-US" w:eastAsia="zh-CN"/>
        </w:rPr>
        <w:t xml:space="preserve"> </w:t>
      </w:r>
    </w:p>
    <w:sdt>
      <w:sdtPr>
        <w:rPr>
          <w:rFonts w:ascii="宋体" w:hAnsi="宋体" w:eastAsia="宋体" w:cstheme="minorBidi"/>
          <w:kern w:val="2"/>
          <w:sz w:val="21"/>
          <w:szCs w:val="24"/>
          <w:lang w:val="en-US" w:eastAsia="zh-CN" w:bidi="ar-SA"/>
        </w:rPr>
        <w:id w:val="147464482"/>
        <w15:color w:val="DBDBDB"/>
        <w:docPartObj>
          <w:docPartGallery w:val="Table of Contents"/>
          <w:docPartUnique/>
        </w:docPartObj>
      </w:sdtPr>
      <w:sdtEndPr>
        <w:rPr>
          <w:sz w:val="20"/>
          <w:szCs w:val="20"/>
        </w:rPr>
      </w:sdtEndPr>
      <w:sdtContent>
        <w:p>
          <w:pPr>
            <w:spacing w:before="0" w:beforeLines="0" w:after="0" w:afterLines="0" w:line="240" w:lineRule="auto"/>
            <w:ind w:left="0" w:leftChars="0" w:right="0" w:rightChars="0" w:firstLine="0" w:firstLineChars="0"/>
            <w:jc w:val="center"/>
          </w:pPr>
          <w:bookmarkStart w:id="0" w:name="_Toc25676_WPSOffice_Type3"/>
          <w:r>
            <w:rPr>
              <w:rFonts w:ascii="宋体" w:hAnsi="宋体" w:eastAsia="宋体"/>
              <w:sz w:val="21"/>
            </w:rPr>
            <w:t>目录</w:t>
          </w:r>
        </w:p>
        <w:p>
          <w:pPr>
            <w:pStyle w:val="7"/>
            <w:tabs>
              <w:tab w:val="right" w:leader="dot" w:pos="8306"/>
            </w:tabs>
          </w:pPr>
          <w:r>
            <w:fldChar w:fldCharType="begin"/>
          </w:r>
          <w:r>
            <w:instrText xml:space="preserve"> HYPERLINK \l _Toc31482_WPSOffice_Level1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c5daa70c-c329-427c-be2f-2a16d675705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一． 小程序说明</w:t>
              </w:r>
            </w:sdtContent>
          </w:sdt>
          <w:r>
            <w:tab/>
          </w:r>
          <w:bookmarkStart w:id="1" w:name="_Toc31482_WPSOffice_Level1Page"/>
          <w:r>
            <w:t>4</w:t>
          </w:r>
          <w:bookmarkEnd w:id="1"/>
          <w:r>
            <w:fldChar w:fldCharType="end"/>
          </w:r>
        </w:p>
        <w:p>
          <w:pPr>
            <w:pStyle w:val="8"/>
            <w:tabs>
              <w:tab w:val="right" w:leader="dot" w:pos="8306"/>
            </w:tabs>
          </w:pPr>
          <w:r>
            <w:fldChar w:fldCharType="begin"/>
          </w:r>
          <w:r>
            <w:instrText xml:space="preserve"> HYPERLINK \l _Toc25676_WPSOffice_Level2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f40dba0a-f5aa-443e-84c7-9cd628d6def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1.1 </w:t>
              </w:r>
              <w:r>
                <w:rPr>
                  <w:rFonts w:hint="eastAsia" w:ascii="楷体" w:hAnsi="楷体" w:eastAsia="楷体" w:cs="楷体"/>
                </w:rPr>
                <w:t>创作概述</w:t>
              </w:r>
            </w:sdtContent>
          </w:sdt>
          <w:r>
            <w:tab/>
          </w:r>
          <w:bookmarkStart w:id="2" w:name="_Toc25676_WPSOffice_Level2Page"/>
          <w:r>
            <w:t>4</w:t>
          </w:r>
          <w:bookmarkEnd w:id="2"/>
          <w:r>
            <w:fldChar w:fldCharType="end"/>
          </w:r>
        </w:p>
        <w:p>
          <w:pPr>
            <w:pStyle w:val="8"/>
            <w:tabs>
              <w:tab w:val="right" w:leader="dot" w:pos="8306"/>
            </w:tabs>
          </w:pPr>
          <w:r>
            <w:fldChar w:fldCharType="begin"/>
          </w:r>
          <w:r>
            <w:instrText xml:space="preserve"> HYPERLINK \l _Toc11721_WPSOffice_Level2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414c52d5-2f0d-4c13-9bc4-ac87e382c1bf}"/>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1.2 </w:t>
              </w:r>
              <w:r>
                <w:rPr>
                  <w:rFonts w:hint="eastAsia" w:ascii="楷体" w:hAnsi="楷体" w:eastAsia="楷体" w:cs="楷体"/>
                </w:rPr>
                <w:t>实现目标</w:t>
              </w:r>
            </w:sdtContent>
          </w:sdt>
          <w:r>
            <w:tab/>
          </w:r>
          <w:bookmarkStart w:id="3" w:name="_Toc11721_WPSOffice_Level2Page"/>
          <w:r>
            <w:t>4</w:t>
          </w:r>
          <w:bookmarkEnd w:id="3"/>
          <w:r>
            <w:fldChar w:fldCharType="end"/>
          </w:r>
        </w:p>
        <w:p>
          <w:pPr>
            <w:pStyle w:val="8"/>
            <w:tabs>
              <w:tab w:val="right" w:leader="dot" w:pos="8306"/>
            </w:tabs>
          </w:pPr>
          <w:r>
            <w:fldChar w:fldCharType="begin"/>
          </w:r>
          <w:r>
            <w:instrText xml:space="preserve"> HYPERLINK \l _Toc4321_WPSOffice_Level2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8601ecaf-adee-4fd2-8b74-079b1904de4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楷体" w:hAnsi="楷体" w:eastAsia="楷体" w:cs="楷体"/>
                </w:rPr>
                <w:t xml:space="preserve">1.3 </w:t>
              </w:r>
              <w:r>
                <w:rPr>
                  <w:rFonts w:hint="eastAsia" w:ascii="楷体" w:hAnsi="楷体" w:eastAsia="楷体" w:cs="楷体"/>
                </w:rPr>
                <w:t>创新优势</w:t>
              </w:r>
            </w:sdtContent>
          </w:sdt>
          <w:r>
            <w:tab/>
          </w:r>
          <w:bookmarkStart w:id="4" w:name="_Toc4321_WPSOffice_Level2Page"/>
          <w:r>
            <w:t>4</w:t>
          </w:r>
          <w:bookmarkEnd w:id="4"/>
          <w:r>
            <w:fldChar w:fldCharType="end"/>
          </w:r>
        </w:p>
        <w:p>
          <w:pPr>
            <w:pStyle w:val="7"/>
            <w:tabs>
              <w:tab w:val="right" w:leader="dot" w:pos="8306"/>
            </w:tabs>
          </w:pPr>
          <w:r>
            <w:fldChar w:fldCharType="begin"/>
          </w:r>
          <w:r>
            <w:instrText xml:space="preserve"> HYPERLINK \l _Toc25676_WPSOffice_Level1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f417d07b-d97b-48bc-8f0b-28ba2d85736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二． 小程序应用场景</w:t>
              </w:r>
            </w:sdtContent>
          </w:sdt>
          <w:r>
            <w:tab/>
          </w:r>
          <w:bookmarkStart w:id="5" w:name="_Toc25676_WPSOffice_Level1Page"/>
          <w:r>
            <w:t>4</w:t>
          </w:r>
          <w:bookmarkEnd w:id="5"/>
          <w:r>
            <w:fldChar w:fldCharType="end"/>
          </w:r>
        </w:p>
        <w:p>
          <w:pPr>
            <w:pStyle w:val="7"/>
            <w:tabs>
              <w:tab w:val="right" w:leader="dot" w:pos="8306"/>
            </w:tabs>
          </w:pPr>
          <w:r>
            <w:fldChar w:fldCharType="begin"/>
          </w:r>
          <w:r>
            <w:instrText xml:space="preserve"> HYPERLINK \l _Toc11721_WPSOffice_Level1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3ad07c13-644a-48b7-be9a-6bb823194be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三． 小程序技术开发</w:t>
              </w:r>
            </w:sdtContent>
          </w:sdt>
          <w:r>
            <w:tab/>
          </w:r>
          <w:bookmarkStart w:id="6" w:name="_Toc11721_WPSOffice_Level1Page"/>
          <w:r>
            <w:t>4</w:t>
          </w:r>
          <w:bookmarkEnd w:id="6"/>
          <w:r>
            <w:fldChar w:fldCharType="end"/>
          </w:r>
        </w:p>
        <w:p>
          <w:pPr>
            <w:pStyle w:val="8"/>
            <w:tabs>
              <w:tab w:val="right" w:leader="dot" w:pos="8306"/>
            </w:tabs>
          </w:pPr>
          <w:r>
            <w:fldChar w:fldCharType="begin"/>
          </w:r>
          <w:r>
            <w:instrText xml:space="preserve"> HYPERLINK \l _Toc26145_WPSOffice_Level2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3c7cdfc0-9e62-492d-bb84-c89af4a1368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3.1 小程序页面结构设计</w:t>
              </w:r>
            </w:sdtContent>
          </w:sdt>
          <w:r>
            <w:tab/>
          </w:r>
          <w:bookmarkStart w:id="7" w:name="_Toc26145_WPSOffice_Level2Page"/>
          <w:r>
            <w:t>4</w:t>
          </w:r>
          <w:bookmarkEnd w:id="7"/>
          <w:r>
            <w:fldChar w:fldCharType="end"/>
          </w:r>
        </w:p>
        <w:p>
          <w:pPr>
            <w:pStyle w:val="8"/>
            <w:tabs>
              <w:tab w:val="right" w:leader="dot" w:pos="8306"/>
            </w:tabs>
          </w:pPr>
          <w:r>
            <w:fldChar w:fldCharType="begin"/>
          </w:r>
          <w:r>
            <w:instrText xml:space="preserve"> HYPERLINK \l _Toc29499_WPSOffice_Level2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24756859-fb31-4e4a-99d4-cfbbae59a5ac}"/>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3.2 小程序技术开发设计</w:t>
              </w:r>
            </w:sdtContent>
          </w:sdt>
          <w:r>
            <w:tab/>
          </w:r>
          <w:bookmarkStart w:id="8" w:name="_Toc29499_WPSOffice_Level2Page"/>
          <w:r>
            <w:t>4</w:t>
          </w:r>
          <w:bookmarkEnd w:id="8"/>
          <w:r>
            <w:fldChar w:fldCharType="end"/>
          </w:r>
        </w:p>
        <w:p>
          <w:pPr>
            <w:pStyle w:val="7"/>
            <w:tabs>
              <w:tab w:val="right" w:leader="dot" w:pos="8306"/>
            </w:tabs>
          </w:pPr>
          <w:r>
            <w:fldChar w:fldCharType="begin"/>
          </w:r>
          <w:r>
            <w:instrText xml:space="preserve"> HYPERLINK \l _Toc4321_WPSOffice_Level1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5034abd1-6e3f-4b33-9a6b-21ab2d10be0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四． 关于团队</w:t>
              </w:r>
            </w:sdtContent>
          </w:sdt>
          <w:r>
            <w:tab/>
          </w:r>
          <w:bookmarkStart w:id="9" w:name="_Toc4321_WPSOffice_Level1Page"/>
          <w:r>
            <w:t>5</w:t>
          </w:r>
          <w:bookmarkEnd w:id="9"/>
          <w:r>
            <w:fldChar w:fldCharType="end"/>
          </w:r>
        </w:p>
        <w:p>
          <w:pPr>
            <w:pStyle w:val="8"/>
            <w:tabs>
              <w:tab w:val="right" w:leader="dot" w:pos="8306"/>
            </w:tabs>
          </w:pPr>
          <w:r>
            <w:fldChar w:fldCharType="begin"/>
          </w:r>
          <w:r>
            <w:instrText xml:space="preserve"> HYPERLINK \l _Toc19469_WPSOffice_Level2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53e00844-d85b-47d0-aacf-ea082a478c7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4.1 团队成员介绍</w:t>
              </w:r>
            </w:sdtContent>
          </w:sdt>
          <w:r>
            <w:tab/>
          </w:r>
          <w:bookmarkStart w:id="10" w:name="_Toc19469_WPSOffice_Level2Page"/>
          <w:r>
            <w:t>5</w:t>
          </w:r>
          <w:bookmarkEnd w:id="10"/>
          <w:r>
            <w:fldChar w:fldCharType="end"/>
          </w:r>
        </w:p>
        <w:p>
          <w:pPr>
            <w:pStyle w:val="8"/>
            <w:tabs>
              <w:tab w:val="right" w:leader="dot" w:pos="8306"/>
            </w:tabs>
          </w:pPr>
          <w:r>
            <w:fldChar w:fldCharType="begin"/>
          </w:r>
          <w:r>
            <w:instrText xml:space="preserve"> HYPERLINK \l _Toc3361_WPSOffice_Level2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d286606c-1e02-4d67-b7a6-cd54c45f1cf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4.2 成员分工介绍</w:t>
              </w:r>
            </w:sdtContent>
          </w:sdt>
          <w:r>
            <w:tab/>
          </w:r>
          <w:bookmarkStart w:id="11" w:name="_Toc3361_WPSOffice_Level2Page"/>
          <w:r>
            <w:t>5</w:t>
          </w:r>
          <w:bookmarkEnd w:id="11"/>
          <w:r>
            <w:fldChar w:fldCharType="end"/>
          </w:r>
        </w:p>
        <w:p>
          <w:pPr>
            <w:pStyle w:val="7"/>
            <w:tabs>
              <w:tab w:val="right" w:leader="dot" w:pos="8306"/>
            </w:tabs>
          </w:pPr>
          <w:r>
            <w:fldChar w:fldCharType="begin"/>
          </w:r>
          <w:r>
            <w:instrText xml:space="preserve"> HYPERLINK \l _Toc26145_WPSOffice_Level1 </w:instrText>
          </w:r>
          <w:r>
            <w:fldChar w:fldCharType="separate"/>
          </w:r>
          <w:sdt>
            <w:sdtPr>
              <w:rPr>
                <w:rFonts w:asciiTheme="minorHAnsi" w:hAnsiTheme="minorHAnsi" w:eastAsiaTheme="minorEastAsia" w:cstheme="minorBidi"/>
                <w:kern w:val="2"/>
                <w:sz w:val="21"/>
                <w:szCs w:val="24"/>
                <w:lang w:val="en-US" w:eastAsia="zh-CN" w:bidi="ar-SA"/>
              </w:rPr>
              <w:id w:val="147464482"/>
              <w:placeholder>
                <w:docPart w:val="{ac3f12ef-e7c3-4667-9f9e-78d84bafda1a}"/>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楷体" w:hAnsi="楷体" w:eastAsia="楷体" w:cs="楷体"/>
                </w:rPr>
                <w:t>五． 体验与收获</w:t>
              </w:r>
            </w:sdtContent>
          </w:sdt>
          <w:r>
            <w:tab/>
          </w:r>
          <w:bookmarkStart w:id="12" w:name="_Toc26145_WPSOffice_Level1Page"/>
          <w:r>
            <w:t>5</w:t>
          </w:r>
          <w:bookmarkEnd w:id="12"/>
          <w:r>
            <w:fldChar w:fldCharType="end"/>
          </w:r>
          <w:bookmarkEnd w:id="0"/>
        </w:p>
      </w:sdtContent>
    </w:sdt>
    <w:p>
      <w:pPr>
        <w:keepNext w:val="0"/>
        <w:keepLines w:val="0"/>
        <w:pageBreakBefore w:val="0"/>
        <w:widowControl w:val="0"/>
        <w:kinsoku/>
        <w:wordWrap/>
        <w:overflowPunct/>
        <w:topLinePunct w:val="0"/>
        <w:autoSpaceDE/>
        <w:autoSpaceDN/>
        <w:bidi w:val="0"/>
        <w:adjustRightInd/>
        <w:snapToGrid/>
        <w:jc w:val="left"/>
        <w:textAlignment w:val="auto"/>
        <w:rPr>
          <w:rFonts w:hint="eastAsia" w:ascii="楷体" w:hAnsi="楷体" w:eastAsia="楷体" w:cs="楷体"/>
          <w:color w:val="000000"/>
          <w:sz w:val="18"/>
          <w:szCs w:val="18"/>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楷体" w:hAnsi="楷体" w:eastAsia="楷体" w:cs="楷体"/>
          <w:color w:val="000000"/>
          <w:sz w:val="18"/>
          <w:szCs w:val="1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jc w:val="left"/>
        <w:textAlignment w:val="auto"/>
        <w:rPr>
          <w:rFonts w:hint="default" w:ascii="楷体" w:hAnsi="楷体" w:eastAsia="楷体" w:cs="楷体"/>
          <w:b/>
          <w:bCs/>
          <w:color w:val="000000"/>
          <w:sz w:val="21"/>
          <w:szCs w:val="21"/>
          <w:lang w:val="en-US" w:eastAsia="zh-CN"/>
        </w:rPr>
      </w:pPr>
      <w:bookmarkStart w:id="13" w:name="_Toc31482_WPSOffice_Level1"/>
      <w:r>
        <w:rPr>
          <w:rFonts w:hint="eastAsia" w:ascii="楷体" w:hAnsi="楷体" w:eastAsia="楷体" w:cs="楷体"/>
          <w:b/>
          <w:bCs/>
          <w:color w:val="000000"/>
          <w:sz w:val="21"/>
          <w:szCs w:val="21"/>
          <w:lang w:val="en-US" w:eastAsia="zh-CN"/>
        </w:rPr>
        <w:t>小程序说明</w:t>
      </w:r>
      <w:bookmarkEnd w:id="13"/>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楷体" w:hAnsi="楷体" w:eastAsia="楷体" w:cs="楷体"/>
          <w:b/>
          <w:bCs/>
          <w:color w:val="000000"/>
          <w:sz w:val="21"/>
          <w:szCs w:val="21"/>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jc w:val="left"/>
        <w:textAlignment w:val="auto"/>
        <w:rPr>
          <w:rFonts w:hint="eastAsia" w:ascii="楷体" w:hAnsi="楷体" w:eastAsia="楷体" w:cs="楷体"/>
          <w:color w:val="000000"/>
          <w:sz w:val="21"/>
          <w:szCs w:val="21"/>
          <w:lang w:val="en-US" w:eastAsia="zh-CN"/>
        </w:rPr>
      </w:pPr>
      <w:bookmarkStart w:id="14" w:name="_Toc25676_WPSOffice_Level2"/>
      <w:r>
        <w:rPr>
          <w:rFonts w:hint="eastAsia" w:ascii="楷体" w:hAnsi="楷体" w:eastAsia="楷体" w:cs="楷体"/>
          <w:color w:val="000000"/>
          <w:sz w:val="21"/>
          <w:szCs w:val="21"/>
          <w:lang w:val="en-US" w:eastAsia="zh-CN"/>
        </w:rPr>
        <w:t>创作概述</w:t>
      </w:r>
      <w:bookmarkEnd w:id="14"/>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default"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 xml:space="preserve">   </w:t>
      </w:r>
      <w:r>
        <w:rPr>
          <w:rFonts w:hint="eastAsia" w:ascii="楷体" w:hAnsi="楷体" w:eastAsia="楷体" w:cs="楷体"/>
          <w:sz w:val="18"/>
          <w:szCs w:val="18"/>
        </w:rPr>
        <w:t>“世界上最远的距离不是天涯海角，而是我站在你面前，你却在玩手机”，就像网上流传的这句话一样，每个人都渴望人际交往，可是在面对选择交往媒介的时候，却在手机上徘徊不定。</w:t>
      </w:r>
    </w:p>
    <w:p>
      <w:pPr>
        <w:keepNext w:val="0"/>
        <w:keepLines w:val="0"/>
        <w:pageBreakBefore w:val="0"/>
        <w:widowControl w:val="0"/>
        <w:numPr>
          <w:ilvl w:val="0"/>
          <w:numId w:val="0"/>
        </w:numPr>
        <w:kinsoku/>
        <w:wordWrap/>
        <w:overflowPunct/>
        <w:topLinePunct w:val="0"/>
        <w:autoSpaceDE/>
        <w:autoSpaceDN/>
        <w:bidi w:val="0"/>
        <w:adjustRightInd/>
        <w:snapToGrid/>
        <w:ind w:leftChars="0"/>
        <w:jc w:val="left"/>
        <w:textAlignment w:val="auto"/>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 xml:space="preserve">    随着互联网时代的发展，手机的功能也越来越强大，可以足不出户逛街，吃饭，娱乐，想见的人在手机的另一边随时可见，所以，无论大人小孩，男女老少，都已经离不开手机，手机俨然成为了我们生活中必不可缺的一部分，尤其对于当代大学生而言，没有了初中高中时繁重的课业，也没有步入社会生活的压力与紧迫感，远离了父母的看管教育，对于网络更是肆无忌惮，闲来无事刷刷微博，空间动态，朋友圈，逛逛淘宝，打打游戏，看看小说，追追剧，觉得手机里有各种各样有趣的事，每当想安静下来，专注的学习一会时，总是控制不住自己想拿起手机翻看翻看，慢慢开始逐渐养成了习惯，手机也成为了每个人最依赖的。</w:t>
      </w:r>
    </w:p>
    <w:p>
      <w:pPr>
        <w:keepNext w:val="0"/>
        <w:keepLines w:val="0"/>
        <w:pageBreakBefore w:val="0"/>
        <w:widowControl w:val="0"/>
        <w:numPr>
          <w:ilvl w:val="0"/>
          <w:numId w:val="0"/>
        </w:numPr>
        <w:kinsoku/>
        <w:wordWrap/>
        <w:overflowPunct/>
        <w:topLinePunct w:val="0"/>
        <w:autoSpaceDE/>
        <w:autoSpaceDN/>
        <w:bidi w:val="0"/>
        <w:adjustRightInd/>
        <w:snapToGrid/>
        <w:ind w:leftChars="0" w:firstLine="360" w:firstLineChars="200"/>
        <w:jc w:val="left"/>
        <w:textAlignment w:val="auto"/>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为什么越来越多的大学生会忽略与其他人的直接交流，转而专注于小屏幕中不真实的存在?那么有什么办法可以缓解当下的状况，让我们能专注于学习，而不是手机，让手机好好歇一歇呢？</w:t>
      </w:r>
    </w:p>
    <w:p>
      <w:pPr>
        <w:numPr>
          <w:ilvl w:val="0"/>
          <w:numId w:val="0"/>
        </w:numPr>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 xml:space="preserve">    所以该小程序以专注为核心主题，来达到减少玩手机时间的目的。</w:t>
      </w:r>
    </w:p>
    <w:p>
      <w:pPr>
        <w:numPr>
          <w:ilvl w:val="0"/>
          <w:numId w:val="0"/>
        </w:numPr>
        <w:jc w:val="left"/>
        <w:rPr>
          <w:rFonts w:hint="eastAsia" w:ascii="楷体" w:hAnsi="楷体" w:eastAsia="楷体" w:cs="楷体"/>
          <w:color w:val="000000"/>
          <w:sz w:val="18"/>
          <w:szCs w:val="18"/>
          <w:lang w:val="en-US" w:eastAsia="zh-CN"/>
        </w:rPr>
      </w:pPr>
    </w:p>
    <w:p>
      <w:pPr>
        <w:numPr>
          <w:ilvl w:val="1"/>
          <w:numId w:val="2"/>
        </w:numPr>
        <w:ind w:left="0" w:leftChars="0" w:firstLine="0" w:firstLineChars="0"/>
        <w:jc w:val="left"/>
        <w:rPr>
          <w:rFonts w:hint="eastAsia" w:ascii="楷体" w:hAnsi="楷体" w:eastAsia="楷体" w:cs="楷体"/>
          <w:color w:val="000000"/>
          <w:sz w:val="21"/>
          <w:szCs w:val="21"/>
          <w:lang w:val="en-US" w:eastAsia="zh-CN"/>
        </w:rPr>
      </w:pPr>
      <w:bookmarkStart w:id="15" w:name="_Toc11721_WPSOffice_Level2"/>
      <w:r>
        <w:rPr>
          <w:rFonts w:hint="eastAsia" w:ascii="楷体" w:hAnsi="楷体" w:eastAsia="楷体" w:cs="楷体"/>
          <w:color w:val="000000"/>
          <w:sz w:val="21"/>
          <w:szCs w:val="21"/>
          <w:lang w:val="en-US" w:eastAsia="zh-CN"/>
        </w:rPr>
        <w:t>实现目标</w:t>
      </w:r>
      <w:bookmarkEnd w:id="15"/>
      <w:r>
        <w:rPr>
          <w:rFonts w:hint="eastAsia" w:ascii="楷体" w:hAnsi="楷体" w:eastAsia="楷体" w:cs="楷体"/>
          <w:color w:val="000000"/>
          <w:sz w:val="21"/>
          <w:szCs w:val="21"/>
          <w:lang w:val="en-US" w:eastAsia="zh-CN"/>
        </w:rPr>
        <w:t xml:space="preserve">  </w:t>
      </w:r>
    </w:p>
    <w:p>
      <w:pPr>
        <w:numPr>
          <w:ilvl w:val="0"/>
          <w:numId w:val="0"/>
        </w:numPr>
        <w:ind w:leftChars="0" w:firstLine="42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通过选择专注时间，来进行专注，专注的过程中，要将手机翻转180度倒扣过来，专注才能开始，若开始后，手机离开当前专注界面，则专注失败，也可以自动放弃专注。专注成功后，会得到相应的金币作为奖励，连续专注时间越长，获得金币数目越多。</w:t>
      </w:r>
    </w:p>
    <w:p>
      <w:pPr>
        <w:numPr>
          <w:ilvl w:val="0"/>
          <w:numId w:val="0"/>
        </w:numPr>
        <w:ind w:leftChars="0" w:firstLine="42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那么获得的金币用来干什么呢，如果没有相对应的益处很难激发学生进行专注，所以经过组内成员一起研究讨论，从当代大学生实际生活利益出发，书籍一直是人类精神的食粮，读万卷书，行万里路，书籍对于我们的意义从来没有改变过，所以，最后我们决定把专注与书城结合起来一起实现，在专注过程中获得的金币可以在书城购书时抵用，以减少数的价钱，金币数目越多，书的价格就减少越多。</w:t>
      </w:r>
    </w:p>
    <w:p>
      <w:pPr>
        <w:numPr>
          <w:ilvl w:val="0"/>
          <w:numId w:val="0"/>
        </w:numPr>
        <w:ind w:leftChars="0" w:firstLine="42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所以这样两个思想结合在一起，既可以鼓励学生减少玩手机的时间，又可以让学生多买书多看书，丰富自己。</w:t>
      </w:r>
    </w:p>
    <w:p>
      <w:pPr>
        <w:numPr>
          <w:ilvl w:val="0"/>
          <w:numId w:val="0"/>
        </w:numPr>
        <w:ind w:leftChars="0" w:firstLine="420"/>
        <w:jc w:val="left"/>
        <w:rPr>
          <w:rFonts w:hint="eastAsia" w:ascii="楷体" w:hAnsi="楷体" w:eastAsia="楷体" w:cs="楷体"/>
          <w:color w:val="000000"/>
          <w:sz w:val="18"/>
          <w:szCs w:val="18"/>
          <w:lang w:val="en-US" w:eastAsia="zh-CN"/>
        </w:rPr>
      </w:pPr>
    </w:p>
    <w:p>
      <w:pPr>
        <w:numPr>
          <w:ilvl w:val="1"/>
          <w:numId w:val="2"/>
        </w:numPr>
        <w:ind w:left="0" w:leftChars="0" w:firstLine="0" w:firstLineChars="0"/>
        <w:jc w:val="left"/>
        <w:rPr>
          <w:rFonts w:hint="eastAsia" w:ascii="楷体" w:hAnsi="楷体" w:eastAsia="楷体" w:cs="楷体"/>
          <w:color w:val="000000"/>
          <w:sz w:val="21"/>
          <w:szCs w:val="21"/>
          <w:lang w:val="en-US" w:eastAsia="zh-CN"/>
        </w:rPr>
      </w:pPr>
      <w:bookmarkStart w:id="16" w:name="_Toc4321_WPSOffice_Level2"/>
      <w:r>
        <w:rPr>
          <w:rFonts w:hint="eastAsia" w:ascii="楷体" w:hAnsi="楷体" w:eastAsia="楷体" w:cs="楷体"/>
          <w:color w:val="000000"/>
          <w:sz w:val="21"/>
          <w:szCs w:val="21"/>
          <w:lang w:val="en-US" w:eastAsia="zh-CN"/>
        </w:rPr>
        <w:t>创新优势</w:t>
      </w:r>
      <w:bookmarkEnd w:id="16"/>
    </w:p>
    <w:p>
      <w:pPr>
        <w:numPr>
          <w:numId w:val="0"/>
        </w:numPr>
        <w:ind w:leftChars="0"/>
        <w:jc w:val="left"/>
        <w:rPr>
          <w:rFonts w:hint="default" w:ascii="楷体" w:hAnsi="楷体" w:eastAsia="楷体" w:cs="楷体"/>
          <w:color w:val="000000"/>
          <w:sz w:val="18"/>
          <w:szCs w:val="18"/>
          <w:lang w:val="en-US" w:eastAsia="zh-CN"/>
        </w:rPr>
      </w:pPr>
      <w:r>
        <w:rPr>
          <w:rFonts w:hint="eastAsia" w:ascii="楷体" w:hAnsi="楷体" w:eastAsia="楷体" w:cs="楷体"/>
          <w:color w:val="000000"/>
          <w:sz w:val="21"/>
          <w:szCs w:val="21"/>
          <w:lang w:val="en-US" w:eastAsia="zh-CN"/>
        </w:rPr>
        <w:t xml:space="preserve">    </w:t>
      </w:r>
      <w:r>
        <w:rPr>
          <w:rFonts w:hint="eastAsia" w:ascii="楷体" w:hAnsi="楷体" w:eastAsia="楷体" w:cs="楷体"/>
          <w:color w:val="000000"/>
          <w:sz w:val="18"/>
          <w:szCs w:val="18"/>
          <w:lang w:val="en-US" w:eastAsia="zh-CN"/>
        </w:rPr>
        <w:t>专注是一个比较新颖的话题，出发点足够积极向上，吸引眼球，通过专注获得金币减少书的价格也属于一种比较睿智的营销模式，既减轻了大学生的经济开销，也达到了让大学生“低头族”专注于工作和学习的目的，一举两得，有足够的开发前景。</w:t>
      </w:r>
    </w:p>
    <w:p>
      <w:pPr>
        <w:numPr>
          <w:numId w:val="0"/>
        </w:numPr>
        <w:ind w:leftChars="0"/>
        <w:jc w:val="left"/>
        <w:rPr>
          <w:rFonts w:hint="eastAsia" w:ascii="楷体" w:hAnsi="楷体" w:eastAsia="楷体" w:cs="楷体"/>
          <w:color w:val="000000"/>
          <w:sz w:val="21"/>
          <w:szCs w:val="21"/>
          <w:lang w:val="en-US" w:eastAsia="zh-CN"/>
        </w:rPr>
      </w:pPr>
    </w:p>
    <w:p>
      <w:pPr>
        <w:numPr>
          <w:ilvl w:val="0"/>
          <w:numId w:val="1"/>
        </w:numPr>
        <w:ind w:left="0" w:leftChars="0" w:firstLine="0" w:firstLineChars="0"/>
        <w:jc w:val="left"/>
        <w:rPr>
          <w:rFonts w:hint="default" w:ascii="楷体" w:hAnsi="楷体" w:eastAsia="楷体" w:cs="楷体"/>
          <w:color w:val="000000"/>
          <w:sz w:val="21"/>
          <w:szCs w:val="21"/>
          <w:lang w:val="en-US" w:eastAsia="zh-CN"/>
        </w:rPr>
      </w:pPr>
      <w:bookmarkStart w:id="17" w:name="_Toc25676_WPSOffice_Level1"/>
      <w:r>
        <w:rPr>
          <w:rFonts w:hint="eastAsia" w:ascii="楷体" w:hAnsi="楷体" w:eastAsia="楷体" w:cs="楷体"/>
          <w:b/>
          <w:bCs/>
          <w:color w:val="000000"/>
          <w:sz w:val="21"/>
          <w:szCs w:val="21"/>
          <w:lang w:val="en-US" w:eastAsia="zh-CN"/>
        </w:rPr>
        <w:t>小程序应用场景</w:t>
      </w:r>
      <w:bookmarkEnd w:id="17"/>
    </w:p>
    <w:p>
      <w:pPr>
        <w:numPr>
          <w:numId w:val="0"/>
        </w:numPr>
        <w:ind w:leftChars="0"/>
        <w:jc w:val="left"/>
        <w:rPr>
          <w:rFonts w:hint="default" w:ascii="楷体" w:hAnsi="楷体" w:eastAsia="楷体" w:cs="楷体"/>
          <w:color w:val="000000"/>
          <w:sz w:val="21"/>
          <w:szCs w:val="21"/>
          <w:lang w:val="en-US" w:eastAsia="zh-CN"/>
        </w:rPr>
      </w:pPr>
    </w:p>
    <w:p>
      <w:pPr>
        <w:numPr>
          <w:numId w:val="0"/>
        </w:numPr>
        <w:ind w:leftChars="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21"/>
          <w:szCs w:val="21"/>
          <w:lang w:val="en-US" w:eastAsia="zh-CN"/>
        </w:rPr>
        <w:t xml:space="preserve">    </w:t>
      </w:r>
      <w:r>
        <w:rPr>
          <w:rFonts w:hint="eastAsia" w:ascii="楷体" w:hAnsi="楷体" w:eastAsia="楷体" w:cs="楷体"/>
          <w:color w:val="000000"/>
          <w:sz w:val="18"/>
          <w:szCs w:val="18"/>
          <w:lang w:val="en-US" w:eastAsia="zh-CN"/>
        </w:rPr>
        <w:t>该小程序主要针对于大学生，由于他们总是沉迷于手机，很难专注于工作学习，所以创作了该小程序可以尽可能的帮助他们克服沉迷于手机的坏习惯。专注功能与书城的搭配实现也可以激发大家的读书兴趣，书城书籍致力于IT教育，考研教育，青春励志，职场精英四个方面，IT教育考虑到专业方向，考研教育和职场精英考虑到大学生毕业后的选择是继续学习深造还是参加工作，给予大家不同方向书籍的选择，青春励志只要关于人生价值进行考量，引导大学生树立积极乐观的人生航向。</w:t>
      </w:r>
    </w:p>
    <w:p>
      <w:pPr>
        <w:numPr>
          <w:numId w:val="0"/>
        </w:numPr>
        <w:ind w:leftChars="0"/>
        <w:jc w:val="left"/>
        <w:rPr>
          <w:rFonts w:hint="default" w:ascii="楷体" w:hAnsi="楷体" w:eastAsia="楷体" w:cs="楷体"/>
          <w:color w:val="000000"/>
          <w:sz w:val="18"/>
          <w:szCs w:val="18"/>
          <w:lang w:val="en-US" w:eastAsia="zh-CN"/>
        </w:rPr>
      </w:pPr>
    </w:p>
    <w:p>
      <w:pPr>
        <w:numPr>
          <w:ilvl w:val="0"/>
          <w:numId w:val="1"/>
        </w:numPr>
        <w:ind w:left="0" w:leftChars="0" w:firstLine="0" w:firstLineChars="0"/>
        <w:jc w:val="left"/>
        <w:rPr>
          <w:rFonts w:hint="default" w:ascii="楷体" w:hAnsi="楷体" w:eastAsia="楷体" w:cs="楷体"/>
          <w:color w:val="000000"/>
          <w:sz w:val="21"/>
          <w:szCs w:val="21"/>
          <w:lang w:val="en-US" w:eastAsia="zh-CN"/>
        </w:rPr>
      </w:pPr>
      <w:bookmarkStart w:id="18" w:name="_Toc11721_WPSOffice_Level1"/>
      <w:r>
        <w:rPr>
          <w:rFonts w:hint="eastAsia" w:ascii="楷体" w:hAnsi="楷体" w:eastAsia="楷体" w:cs="楷体"/>
          <w:b/>
          <w:bCs/>
          <w:color w:val="000000"/>
          <w:sz w:val="21"/>
          <w:szCs w:val="21"/>
          <w:lang w:val="en-US" w:eastAsia="zh-CN"/>
        </w:rPr>
        <w:t>小程序技术开发</w:t>
      </w:r>
      <w:bookmarkEnd w:id="18"/>
    </w:p>
    <w:p>
      <w:pPr>
        <w:numPr>
          <w:numId w:val="0"/>
        </w:numPr>
        <w:ind w:leftChars="0"/>
        <w:jc w:val="left"/>
        <w:rPr>
          <w:rFonts w:hint="default" w:ascii="楷体" w:hAnsi="楷体" w:eastAsia="楷体" w:cs="楷体"/>
          <w:color w:val="000000"/>
          <w:sz w:val="21"/>
          <w:szCs w:val="21"/>
          <w:lang w:val="en-US" w:eastAsia="zh-CN"/>
        </w:rPr>
      </w:pPr>
    </w:p>
    <w:p>
      <w:pPr>
        <w:numPr>
          <w:numId w:val="0"/>
        </w:numPr>
        <w:ind w:leftChars="0"/>
        <w:jc w:val="left"/>
        <w:rPr>
          <w:rFonts w:hint="eastAsia" w:ascii="楷体" w:hAnsi="楷体" w:eastAsia="楷体" w:cs="楷体"/>
          <w:b w:val="0"/>
          <w:bCs w:val="0"/>
          <w:color w:val="000000"/>
          <w:sz w:val="21"/>
          <w:szCs w:val="21"/>
          <w:lang w:val="en-US" w:eastAsia="zh-CN"/>
        </w:rPr>
      </w:pPr>
      <w:bookmarkStart w:id="19" w:name="_Toc26145_WPSOffice_Level2"/>
      <w:r>
        <w:rPr>
          <w:rFonts w:hint="eastAsia" w:ascii="楷体" w:hAnsi="楷体" w:eastAsia="楷体" w:cs="楷体"/>
          <w:b w:val="0"/>
          <w:bCs w:val="0"/>
          <w:color w:val="000000"/>
          <w:sz w:val="21"/>
          <w:szCs w:val="21"/>
          <w:lang w:val="en-US" w:eastAsia="zh-CN"/>
        </w:rPr>
        <w:t>3.1 小程序页面结构设计</w:t>
      </w:r>
      <w:bookmarkEnd w:id="19"/>
    </w:p>
    <w:p>
      <w:pPr>
        <w:numPr>
          <w:numId w:val="0"/>
        </w:numPr>
        <w:ind w:leftChars="0"/>
        <w:jc w:val="left"/>
        <w:rPr>
          <w:rFonts w:hint="eastAsia" w:ascii="楷体" w:hAnsi="楷体" w:eastAsia="楷体" w:cs="楷体"/>
          <w:b w:val="0"/>
          <w:bCs w:val="0"/>
          <w:color w:val="000000"/>
          <w:sz w:val="18"/>
          <w:szCs w:val="18"/>
          <w:lang w:val="en-US" w:eastAsia="zh-CN"/>
        </w:rPr>
      </w:pPr>
      <w:r>
        <w:rPr>
          <w:rFonts w:hint="eastAsia" w:ascii="楷体" w:hAnsi="楷体" w:eastAsia="楷体" w:cs="楷体"/>
          <w:b w:val="0"/>
          <w:bCs w:val="0"/>
          <w:color w:val="000000"/>
          <w:sz w:val="21"/>
          <w:szCs w:val="21"/>
          <w:lang w:val="en-US" w:eastAsia="zh-CN"/>
        </w:rPr>
        <w:t xml:space="preserve">    </w:t>
      </w:r>
      <w:r>
        <w:rPr>
          <w:rFonts w:hint="eastAsia" w:ascii="楷体" w:hAnsi="楷体" w:eastAsia="楷体" w:cs="楷体"/>
          <w:b w:val="0"/>
          <w:bCs w:val="0"/>
          <w:color w:val="000000"/>
          <w:sz w:val="18"/>
          <w:szCs w:val="18"/>
          <w:lang w:val="en-US" w:eastAsia="zh-CN"/>
        </w:rPr>
        <w:t>小程序分为专注和书城两个部分，专注包括专注首界面，专注记录界面和金币界面。</w:t>
      </w:r>
    </w:p>
    <w:p>
      <w:pPr>
        <w:numPr>
          <w:numId w:val="0"/>
        </w:numPr>
        <w:ind w:firstLine="360" w:firstLineChars="200"/>
        <w:jc w:val="left"/>
        <w:rPr>
          <w:rFonts w:hint="default" w:ascii="楷体" w:hAnsi="楷体" w:eastAsia="楷体" w:cs="楷体"/>
          <w:b w:val="0"/>
          <w:bCs w:val="0"/>
          <w:color w:val="000000"/>
          <w:sz w:val="18"/>
          <w:szCs w:val="18"/>
          <w:lang w:val="en-US" w:eastAsia="zh-CN"/>
        </w:rPr>
      </w:pPr>
      <w:r>
        <w:rPr>
          <w:rFonts w:hint="eastAsia" w:ascii="楷体" w:hAnsi="楷体" w:eastAsia="楷体" w:cs="楷体"/>
          <w:b w:val="0"/>
          <w:bCs w:val="0"/>
          <w:color w:val="000000"/>
          <w:sz w:val="18"/>
          <w:szCs w:val="18"/>
          <w:lang w:val="en-US" w:eastAsia="zh-CN"/>
        </w:rPr>
        <w:t xml:space="preserve">书城包括书城首界面，分类界面，推荐界面，书籍详情界面，购物车界面，订单界面，结算界面，添加地址界面，提交意见等等。   </w:t>
      </w:r>
    </w:p>
    <w:p>
      <w:pPr>
        <w:numPr>
          <w:numId w:val="0"/>
        </w:numPr>
        <w:ind w:leftChars="0"/>
        <w:jc w:val="left"/>
        <w:rPr>
          <w:rFonts w:hint="eastAsia" w:ascii="楷体" w:hAnsi="楷体" w:eastAsia="楷体" w:cs="楷体"/>
          <w:b w:val="0"/>
          <w:bCs w:val="0"/>
          <w:color w:val="000000"/>
          <w:sz w:val="21"/>
          <w:szCs w:val="21"/>
          <w:lang w:val="en-US" w:eastAsia="zh-CN"/>
        </w:rPr>
      </w:pPr>
      <w:bookmarkStart w:id="20" w:name="_Toc29499_WPSOffice_Level2"/>
      <w:r>
        <w:rPr>
          <w:rFonts w:hint="eastAsia" w:ascii="楷体" w:hAnsi="楷体" w:eastAsia="楷体" w:cs="楷体"/>
          <w:b w:val="0"/>
          <w:bCs w:val="0"/>
          <w:color w:val="000000"/>
          <w:sz w:val="21"/>
          <w:szCs w:val="21"/>
          <w:lang w:val="en-US" w:eastAsia="zh-CN"/>
        </w:rPr>
        <w:t>3.2 小程序技术开发设计</w:t>
      </w:r>
      <w:bookmarkEnd w:id="20"/>
    </w:p>
    <w:p>
      <w:pPr>
        <w:pStyle w:val="4"/>
        <w:keepNext w:val="0"/>
        <w:keepLines w:val="0"/>
        <w:widowControl/>
        <w:suppressLineNumbers w:val="0"/>
        <w:ind w:firstLine="390"/>
        <w:rPr>
          <w:rFonts w:hint="eastAsia" w:ascii="楷体" w:hAnsi="楷体" w:eastAsia="楷体" w:cs="楷体"/>
          <w:b w:val="0"/>
          <w:bCs w:val="0"/>
          <w:color w:val="000000"/>
          <w:sz w:val="18"/>
          <w:szCs w:val="18"/>
          <w:lang w:val="en-US" w:eastAsia="zh-CN"/>
        </w:rPr>
      </w:pPr>
      <w:r>
        <w:rPr>
          <w:rFonts w:hint="eastAsia" w:ascii="楷体" w:hAnsi="楷体" w:eastAsia="楷体" w:cs="楷体"/>
          <w:b w:val="0"/>
          <w:bCs w:val="0"/>
          <w:color w:val="000000"/>
          <w:sz w:val="18"/>
          <w:szCs w:val="18"/>
          <w:lang w:val="en-US" w:eastAsia="zh-CN"/>
        </w:rPr>
        <w:t>小程序采用云开发设计，利用云函数，云数据库，存储管理，数据管理等技术实现前后端连接。</w:t>
      </w:r>
    </w:p>
    <w:p>
      <w:pPr>
        <w:pStyle w:val="4"/>
        <w:keepNext w:val="0"/>
        <w:keepLines w:val="0"/>
        <w:widowControl/>
        <w:suppressLineNumbers w:val="0"/>
        <w:ind w:firstLine="513" w:firstLineChars="285"/>
        <w:rPr>
          <w:rFonts w:hint="eastAsia" w:ascii="楷体" w:hAnsi="楷体" w:eastAsia="楷体" w:cs="楷体"/>
          <w:b w:val="0"/>
          <w:bCs w:val="0"/>
          <w:color w:val="000000"/>
          <w:sz w:val="18"/>
          <w:szCs w:val="18"/>
          <w:lang w:val="en-US" w:eastAsia="zh-CN"/>
        </w:rPr>
      </w:pPr>
      <w:r>
        <w:rPr>
          <w:rFonts w:hint="eastAsia" w:ascii="楷体" w:hAnsi="楷体" w:eastAsia="楷体" w:cs="楷体"/>
          <w:b w:val="0"/>
          <w:bCs w:val="0"/>
          <w:color w:val="000000"/>
          <w:sz w:val="18"/>
          <w:szCs w:val="18"/>
          <w:lang w:val="en-US" w:eastAsia="zh-CN"/>
        </w:rPr>
        <w:t>云开发技术优点：</w:t>
      </w:r>
    </w:p>
    <w:p>
      <w:pPr>
        <w:pStyle w:val="4"/>
        <w:keepNext w:val="0"/>
        <w:keepLines w:val="0"/>
        <w:widowControl/>
        <w:suppressLineNumbers w:val="0"/>
        <w:ind w:firstLine="540" w:firstLineChars="300"/>
        <w:rPr>
          <w:rFonts w:hint="eastAsia" w:ascii="楷体" w:hAnsi="楷体" w:eastAsia="楷体" w:cs="楷体"/>
          <w:sz w:val="18"/>
          <w:szCs w:val="18"/>
          <w:lang w:val="en-US" w:eastAsia="zh-CN"/>
        </w:rPr>
      </w:pPr>
      <w:r>
        <w:rPr>
          <w:rFonts w:hint="eastAsia" w:ascii="楷体" w:hAnsi="楷体" w:eastAsia="楷体" w:cs="楷体"/>
          <w:b w:val="0"/>
          <w:bCs w:val="0"/>
          <w:color w:val="000000"/>
          <w:sz w:val="18"/>
          <w:szCs w:val="18"/>
          <w:lang w:val="en-US" w:eastAsia="zh-CN"/>
        </w:rPr>
        <w:t xml:space="preserve">3.2.1 </w:t>
      </w:r>
      <w:r>
        <w:rPr>
          <w:rFonts w:hint="eastAsia" w:ascii="楷体" w:hAnsi="楷体" w:eastAsia="楷体" w:cs="楷体"/>
          <w:b w:val="0"/>
          <w:bCs w:val="0"/>
          <w:color w:val="000000"/>
          <w:sz w:val="18"/>
          <w:szCs w:val="18"/>
          <w:lang w:val="en-US" w:eastAsia="zh-CN"/>
        </w:rPr>
        <w:t>它是免费的一种技术，</w:t>
      </w:r>
      <w:r>
        <w:rPr>
          <w:rFonts w:hint="eastAsia" w:ascii="楷体" w:hAnsi="楷体" w:eastAsia="楷体" w:cs="楷体"/>
          <w:sz w:val="18"/>
          <w:szCs w:val="18"/>
        </w:rPr>
        <w:t>提供了免费 2GB 的数据库存储和免费 5 GB的文件存储，</w:t>
      </w:r>
      <w:r>
        <w:rPr>
          <w:rFonts w:hint="eastAsia" w:ascii="楷体" w:hAnsi="楷体" w:eastAsia="楷体" w:cs="楷体"/>
          <w:sz w:val="18"/>
          <w:szCs w:val="18"/>
          <w:lang w:val="en-US" w:eastAsia="zh-CN"/>
        </w:rPr>
        <w:t>对于个人开发的小程序这样的内存绰绰有余。</w:t>
      </w:r>
    </w:p>
    <w:p>
      <w:pPr>
        <w:pStyle w:val="4"/>
        <w:keepNext w:val="0"/>
        <w:keepLines w:val="0"/>
        <w:widowControl/>
        <w:suppressLineNumbers w:val="0"/>
        <w:ind w:firstLine="540" w:firstLineChars="300"/>
        <w:rPr>
          <w:rFonts w:hint="eastAsia" w:ascii="楷体" w:hAnsi="楷体" w:eastAsia="楷体" w:cs="楷体"/>
          <w:sz w:val="18"/>
          <w:szCs w:val="18"/>
        </w:rPr>
      </w:pPr>
      <w:r>
        <w:rPr>
          <w:rFonts w:hint="eastAsia" w:ascii="楷体" w:hAnsi="楷体" w:eastAsia="楷体" w:cs="楷体"/>
          <w:sz w:val="18"/>
          <w:szCs w:val="18"/>
          <w:lang w:val="en-US" w:eastAsia="zh-CN"/>
        </w:rPr>
        <w:t>3.2.2</w:t>
      </w:r>
      <w:r>
        <w:rPr>
          <w:rFonts w:hint="eastAsia" w:ascii="楷体" w:hAnsi="楷体" w:eastAsia="楷体" w:cs="楷体"/>
          <w:sz w:val="18"/>
          <w:szCs w:val="18"/>
        </w:rPr>
        <w:t>开发成本降低</w:t>
      </w:r>
      <w:r>
        <w:rPr>
          <w:rFonts w:hint="eastAsia" w:ascii="楷体" w:hAnsi="楷体" w:eastAsia="楷体" w:cs="楷体"/>
          <w:sz w:val="18"/>
          <w:szCs w:val="18"/>
          <w:lang w:eastAsia="zh-CN"/>
        </w:rPr>
        <w:t>，</w:t>
      </w:r>
      <w:r>
        <w:rPr>
          <w:rFonts w:hint="eastAsia" w:ascii="楷体" w:hAnsi="楷体" w:eastAsia="楷体" w:cs="楷体"/>
          <w:sz w:val="18"/>
          <w:szCs w:val="18"/>
        </w:rPr>
        <w:t>云开发为开发者提供完整的云端支持，如果小程序的数据和文件存储都在小程序云平台上，这就意味无需搭建服务器、无需后台管理端。这样的话，省却了不少的工作量，小程序开发人员一个人就可以搞定除设计之外的所有工作，那么小程序的开发成本就会大大降低。</w:t>
      </w:r>
    </w:p>
    <w:p>
      <w:pPr>
        <w:pStyle w:val="4"/>
        <w:keepNext w:val="0"/>
        <w:keepLines w:val="0"/>
        <w:widowControl/>
        <w:suppressLineNumbers w:val="0"/>
        <w:ind w:firstLine="540" w:firstLineChars="300"/>
        <w:rPr>
          <w:rFonts w:hint="default" w:ascii="楷体" w:hAnsi="楷体" w:eastAsia="楷体" w:cs="楷体"/>
          <w:b w:val="0"/>
          <w:bCs w:val="0"/>
          <w:color w:val="000000"/>
          <w:sz w:val="21"/>
          <w:szCs w:val="21"/>
          <w:lang w:val="en-US" w:eastAsia="zh-CN"/>
        </w:rPr>
      </w:pPr>
      <w:r>
        <w:rPr>
          <w:rFonts w:hint="eastAsia" w:ascii="楷体" w:hAnsi="楷体" w:eastAsia="楷体" w:cs="楷体"/>
          <w:sz w:val="18"/>
          <w:szCs w:val="18"/>
          <w:lang w:val="en-US" w:eastAsia="zh-CN"/>
        </w:rPr>
        <w:t xml:space="preserve">3.2.3 </w:t>
      </w:r>
      <w:r>
        <w:rPr>
          <w:rFonts w:hint="eastAsia" w:ascii="楷体" w:hAnsi="楷体" w:eastAsia="楷体" w:cs="楷体"/>
          <w:sz w:val="18"/>
          <w:szCs w:val="18"/>
        </w:rPr>
        <w:t>效率提高</w:t>
      </w:r>
      <w:r>
        <w:rPr>
          <w:rFonts w:hint="eastAsia" w:ascii="楷体" w:hAnsi="楷体" w:eastAsia="楷体" w:cs="楷体"/>
          <w:sz w:val="18"/>
          <w:szCs w:val="18"/>
          <w:lang w:val="en-US" w:eastAsia="zh-CN"/>
        </w:rPr>
        <w:t>,</w:t>
      </w:r>
      <w:r>
        <w:rPr>
          <w:rFonts w:hint="eastAsia" w:ascii="楷体" w:hAnsi="楷体" w:eastAsia="楷体" w:cs="楷体"/>
          <w:sz w:val="18"/>
          <w:szCs w:val="18"/>
        </w:rPr>
        <w:t>微信小程序自带的云平台，给小程序形成了闭环的完整性，无疑对于数据的调用、处理以及文件的存储等等这些效率会大大提高。</w:t>
      </w:r>
      <w:bookmarkStart w:id="25" w:name="_GoBack"/>
      <w:bookmarkEnd w:id="25"/>
      <w:r>
        <w:rPr>
          <w:rFonts w:hint="eastAsia" w:ascii="楷体" w:hAnsi="楷体" w:eastAsia="楷体" w:cs="楷体"/>
          <w:b w:val="0"/>
          <w:bCs w:val="0"/>
          <w:color w:val="000000"/>
          <w:sz w:val="21"/>
          <w:szCs w:val="21"/>
          <w:lang w:val="en-US" w:eastAsia="zh-CN"/>
        </w:rPr>
        <w:t xml:space="preserve">  </w:t>
      </w:r>
    </w:p>
    <w:p>
      <w:pPr>
        <w:numPr>
          <w:ilvl w:val="0"/>
          <w:numId w:val="1"/>
        </w:numPr>
        <w:ind w:left="0" w:leftChars="0" w:firstLine="0" w:firstLineChars="0"/>
        <w:jc w:val="left"/>
        <w:rPr>
          <w:rFonts w:hint="default" w:ascii="楷体" w:hAnsi="楷体" w:eastAsia="楷体" w:cs="楷体"/>
          <w:color w:val="000000"/>
          <w:sz w:val="21"/>
          <w:szCs w:val="21"/>
          <w:lang w:val="en-US" w:eastAsia="zh-CN"/>
        </w:rPr>
      </w:pPr>
      <w:bookmarkStart w:id="21" w:name="_Toc4321_WPSOffice_Level1"/>
      <w:r>
        <w:rPr>
          <w:rFonts w:hint="eastAsia" w:ascii="楷体" w:hAnsi="楷体" w:eastAsia="楷体" w:cs="楷体"/>
          <w:b/>
          <w:bCs/>
          <w:color w:val="000000"/>
          <w:sz w:val="21"/>
          <w:szCs w:val="21"/>
          <w:lang w:val="en-US" w:eastAsia="zh-CN"/>
        </w:rPr>
        <w:t>关于团队</w:t>
      </w:r>
      <w:bookmarkEnd w:id="21"/>
    </w:p>
    <w:p>
      <w:pPr>
        <w:numPr>
          <w:numId w:val="0"/>
        </w:numPr>
        <w:ind w:leftChars="0"/>
        <w:jc w:val="left"/>
        <w:rPr>
          <w:rFonts w:hint="default" w:ascii="楷体" w:hAnsi="楷体" w:eastAsia="楷体" w:cs="楷体"/>
          <w:color w:val="000000"/>
          <w:sz w:val="21"/>
          <w:szCs w:val="21"/>
          <w:lang w:val="en-US" w:eastAsia="zh-CN"/>
        </w:rPr>
      </w:pPr>
    </w:p>
    <w:p>
      <w:pPr>
        <w:numPr>
          <w:numId w:val="0"/>
        </w:numPr>
        <w:ind w:leftChars="0"/>
        <w:jc w:val="left"/>
        <w:rPr>
          <w:rFonts w:hint="eastAsia" w:ascii="楷体" w:hAnsi="楷体" w:eastAsia="楷体" w:cs="楷体"/>
          <w:color w:val="000000"/>
          <w:sz w:val="21"/>
          <w:szCs w:val="21"/>
          <w:lang w:val="en-US" w:eastAsia="zh-CN"/>
        </w:rPr>
      </w:pPr>
      <w:bookmarkStart w:id="22" w:name="_Toc19469_WPSOffice_Level2"/>
      <w:r>
        <w:rPr>
          <w:rFonts w:hint="eastAsia" w:ascii="楷体" w:hAnsi="楷体" w:eastAsia="楷体" w:cs="楷体"/>
          <w:color w:val="000000"/>
          <w:sz w:val="21"/>
          <w:szCs w:val="21"/>
          <w:lang w:val="en-US" w:eastAsia="zh-CN"/>
        </w:rPr>
        <w:t>4.1 团队成员介绍</w:t>
      </w:r>
      <w:bookmarkEnd w:id="22"/>
    </w:p>
    <w:p>
      <w:pPr>
        <w:numPr>
          <w:numId w:val="0"/>
        </w:numPr>
        <w:ind w:leftChars="0"/>
        <w:jc w:val="left"/>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 xml:space="preserve">   </w:t>
      </w:r>
      <w:r>
        <w:rPr>
          <w:rFonts w:hint="eastAsia" w:ascii="楷体" w:hAnsi="楷体" w:eastAsia="楷体" w:cs="楷体"/>
          <w:color w:val="000000"/>
          <w:sz w:val="18"/>
          <w:szCs w:val="18"/>
          <w:lang w:val="en-US" w:eastAsia="zh-CN"/>
        </w:rPr>
        <w:t>团队由北华大学科学与技术学院王茜琳，王雪娇，刘云鹏，刘微笑四人组成。</w:t>
      </w:r>
    </w:p>
    <w:p>
      <w:pPr>
        <w:numPr>
          <w:numId w:val="0"/>
        </w:numPr>
        <w:ind w:leftChars="0"/>
        <w:jc w:val="left"/>
        <w:rPr>
          <w:rFonts w:hint="default" w:ascii="楷体" w:hAnsi="楷体" w:eastAsia="楷体" w:cs="楷体"/>
          <w:color w:val="000000"/>
          <w:sz w:val="21"/>
          <w:szCs w:val="21"/>
          <w:lang w:val="en-US" w:eastAsia="zh-CN"/>
        </w:rPr>
      </w:pPr>
      <w:bookmarkStart w:id="23" w:name="_Toc3361_WPSOffice_Level2"/>
      <w:r>
        <w:rPr>
          <w:rFonts w:hint="eastAsia" w:ascii="楷体" w:hAnsi="楷体" w:eastAsia="楷体" w:cs="楷体"/>
          <w:color w:val="000000"/>
          <w:sz w:val="21"/>
          <w:szCs w:val="21"/>
          <w:lang w:val="en-US" w:eastAsia="zh-CN"/>
        </w:rPr>
        <w:t>4.2 成员分工介绍</w:t>
      </w:r>
      <w:bookmarkEnd w:id="23"/>
    </w:p>
    <w:p>
      <w:pPr>
        <w:numPr>
          <w:numId w:val="0"/>
        </w:numPr>
        <w:ind w:leftChars="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21"/>
          <w:szCs w:val="21"/>
          <w:lang w:val="en-US" w:eastAsia="zh-CN"/>
        </w:rPr>
        <w:t xml:space="preserve">   </w:t>
      </w:r>
      <w:r>
        <w:rPr>
          <w:rFonts w:hint="eastAsia" w:ascii="楷体" w:hAnsi="楷体" w:eastAsia="楷体" w:cs="楷体"/>
          <w:color w:val="000000"/>
          <w:sz w:val="18"/>
          <w:szCs w:val="18"/>
          <w:lang w:val="en-US" w:eastAsia="zh-CN"/>
        </w:rPr>
        <w:t>一个项目的实现小组分工合作尤为重要，王茜琳，王雪娇学习的是前端方向，主要负责前端界面设计与优化，刘云鹏学习的是后端，主要负责编写数据库，进行前后端链接，刘微笑也学习的是后端，主要负责对于一些函数的更改与优化。</w:t>
      </w:r>
    </w:p>
    <w:p>
      <w:pPr>
        <w:numPr>
          <w:numId w:val="0"/>
        </w:numPr>
        <w:ind w:leftChars="0"/>
        <w:jc w:val="left"/>
        <w:rPr>
          <w:rFonts w:hint="eastAsia" w:ascii="楷体" w:hAnsi="楷体" w:eastAsia="楷体" w:cs="楷体"/>
          <w:color w:val="000000"/>
          <w:sz w:val="18"/>
          <w:szCs w:val="18"/>
          <w:lang w:val="en-US" w:eastAsia="zh-CN"/>
        </w:rPr>
      </w:pPr>
    </w:p>
    <w:p>
      <w:pPr>
        <w:numPr>
          <w:ilvl w:val="0"/>
          <w:numId w:val="1"/>
        </w:numPr>
        <w:ind w:left="0" w:leftChars="0" w:firstLine="0" w:firstLineChars="0"/>
        <w:jc w:val="left"/>
        <w:rPr>
          <w:rFonts w:hint="default" w:ascii="楷体" w:hAnsi="楷体" w:eastAsia="楷体" w:cs="楷体"/>
          <w:b/>
          <w:bCs/>
          <w:color w:val="000000"/>
          <w:sz w:val="21"/>
          <w:szCs w:val="21"/>
          <w:lang w:val="en-US" w:eastAsia="zh-CN"/>
        </w:rPr>
      </w:pPr>
      <w:bookmarkStart w:id="24" w:name="_Toc26145_WPSOffice_Level1"/>
      <w:r>
        <w:rPr>
          <w:rFonts w:hint="eastAsia" w:ascii="楷体" w:hAnsi="楷体" w:eastAsia="楷体" w:cs="楷体"/>
          <w:b/>
          <w:bCs/>
          <w:color w:val="000000"/>
          <w:sz w:val="21"/>
          <w:szCs w:val="21"/>
          <w:lang w:val="en-US" w:eastAsia="zh-CN"/>
        </w:rPr>
        <w:t>体验与收获</w:t>
      </w:r>
      <w:bookmarkEnd w:id="24"/>
    </w:p>
    <w:p>
      <w:pPr>
        <w:numPr>
          <w:numId w:val="0"/>
        </w:numPr>
        <w:ind w:leftChars="0"/>
        <w:jc w:val="left"/>
        <w:rPr>
          <w:rFonts w:hint="default" w:ascii="楷体" w:hAnsi="楷体" w:eastAsia="楷体" w:cs="楷体"/>
          <w:b/>
          <w:bCs/>
          <w:color w:val="000000"/>
          <w:sz w:val="21"/>
          <w:szCs w:val="21"/>
          <w:lang w:val="en-US" w:eastAsia="zh-CN"/>
        </w:rPr>
      </w:pPr>
    </w:p>
    <w:p>
      <w:pPr>
        <w:numPr>
          <w:numId w:val="0"/>
        </w:numPr>
        <w:ind w:leftChars="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21"/>
          <w:szCs w:val="21"/>
          <w:lang w:val="en-US" w:eastAsia="zh-CN"/>
        </w:rPr>
        <w:t xml:space="preserve">    </w:t>
      </w:r>
      <w:r>
        <w:rPr>
          <w:rFonts w:hint="eastAsia" w:ascii="楷体" w:hAnsi="楷体" w:eastAsia="楷体" w:cs="楷体"/>
          <w:color w:val="000000"/>
          <w:sz w:val="18"/>
          <w:szCs w:val="18"/>
          <w:lang w:val="en-US" w:eastAsia="zh-CN"/>
        </w:rPr>
        <w:t>思维的突破，灵感的乍现，从开始的最初想法到慢慢有了小程序的初级模型，再到后来的前后端实现连接，也是经历了很多困难，对于每一个程序员来说改bug真的是一项很头疼的事，但是一点点纠正自己的过程也是无比的开心。</w:t>
      </w:r>
    </w:p>
    <w:p>
      <w:pPr>
        <w:numPr>
          <w:numId w:val="0"/>
        </w:numPr>
        <w:ind w:leftChars="0"/>
        <w:jc w:val="left"/>
        <w:rPr>
          <w:rFonts w:hint="eastAsia"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 xml:space="preserve">    整个项目的完成真的学习到了很多新的知识，思维有了新的拓展，能力也达到了新的锻炼，同时也真正认识到小组团队合作的重要性，每个人的思想都不一样，会有不同的想法，会出现意见不一致的时候，这种现象很正常，需要耐心的沟通与讨论。</w:t>
      </w:r>
    </w:p>
    <w:p>
      <w:pPr>
        <w:numPr>
          <w:numId w:val="0"/>
        </w:numPr>
        <w:ind w:leftChars="0"/>
        <w:jc w:val="left"/>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 xml:space="preserve">   </w:t>
      </w:r>
    </w:p>
    <w:p>
      <w:pPr>
        <w:numPr>
          <w:numId w:val="0"/>
        </w:numPr>
        <w:ind w:leftChars="0"/>
        <w:jc w:val="left"/>
        <w:rPr>
          <w:rFonts w:hint="default" w:ascii="楷体" w:hAnsi="楷体" w:eastAsia="楷体" w:cs="楷体"/>
          <w:color w:val="000000"/>
          <w:sz w:val="21"/>
          <w:szCs w:val="21"/>
          <w:lang w:val="en-US" w:eastAsia="zh-CN"/>
        </w:rPr>
      </w:pPr>
      <w:r>
        <w:rPr>
          <w:rFonts w:hint="eastAsia" w:ascii="楷体" w:hAnsi="楷体" w:eastAsia="楷体" w:cs="楷体"/>
          <w:color w:val="000000"/>
          <w:sz w:val="21"/>
          <w:szCs w:val="21"/>
          <w:lang w:val="en-US" w:eastAsia="zh-CN"/>
        </w:rPr>
        <w:t xml:space="preserve">  </w:t>
      </w:r>
    </w:p>
    <w:p>
      <w:pPr>
        <w:numPr>
          <w:ilvl w:val="0"/>
          <w:numId w:val="0"/>
        </w:numPr>
        <w:ind w:leftChars="0"/>
        <w:jc w:val="left"/>
        <w:rPr>
          <w:rFonts w:hint="default" w:ascii="楷体" w:hAnsi="楷体" w:eastAsia="楷体" w:cs="楷体"/>
          <w:color w:val="000000"/>
          <w:sz w:val="18"/>
          <w:szCs w:val="18"/>
          <w:lang w:val="en-US" w:eastAsia="zh-CN"/>
        </w:rPr>
      </w:pPr>
      <w:r>
        <w:rPr>
          <w:rFonts w:hint="eastAsia" w:ascii="楷体" w:hAnsi="楷体" w:eastAsia="楷体" w:cs="楷体"/>
          <w:color w:val="000000"/>
          <w:sz w:val="18"/>
          <w:szCs w:val="1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EFF711F"/>
    <w:multiLevelType w:val="multilevel"/>
    <w:tmpl w:val="BEFF711F"/>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41516147"/>
    <w:multiLevelType w:val="singleLevel"/>
    <w:tmpl w:val="41516147"/>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4F38A8"/>
    <w:rsid w:val="212F47E3"/>
    <w:rsid w:val="25725C2C"/>
    <w:rsid w:val="514F38A8"/>
    <w:rsid w:val="61C73A45"/>
    <w:rsid w:val="748A3F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7">
    <w:name w:val="WPSOffice手动目录 1"/>
    <w:uiPriority w:val="0"/>
    <w:pPr>
      <w:ind w:leftChars="0"/>
    </w:pPr>
    <w:rPr>
      <w:sz w:val="20"/>
      <w:szCs w:val="20"/>
    </w:rPr>
  </w:style>
  <w:style w:type="paragraph" w:customStyle="1" w:styleId="8">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7" Type="http://schemas.openxmlformats.org/officeDocument/2006/relationships/glossaryDocument" Target="glossary/document.xml"/><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c5daa70c-c329-427c-be2f-2a16d675705d}"/>
        <w:style w:val=""/>
        <w:category>
          <w:name w:val="常规"/>
          <w:gallery w:val="placeholder"/>
        </w:category>
        <w:types>
          <w:type w:val="bbPlcHdr"/>
        </w:types>
        <w:behaviors>
          <w:behavior w:val="content"/>
        </w:behaviors>
        <w:description w:val=""/>
        <w:guid w:val="{c5daa70c-c329-427c-be2f-2a16d675705d}"/>
      </w:docPartPr>
      <w:docPartBody>
        <w:p>
          <w:r>
            <w:rPr>
              <w:color w:val="808080"/>
            </w:rPr>
            <w:t>单击此处输入文字。</w:t>
          </w:r>
        </w:p>
      </w:docPartBody>
    </w:docPart>
    <w:docPart>
      <w:docPartPr>
        <w:name w:val="{f40dba0a-f5aa-443e-84c7-9cd628d6def5}"/>
        <w:style w:val=""/>
        <w:category>
          <w:name w:val="常规"/>
          <w:gallery w:val="placeholder"/>
        </w:category>
        <w:types>
          <w:type w:val="bbPlcHdr"/>
        </w:types>
        <w:behaviors>
          <w:behavior w:val="content"/>
        </w:behaviors>
        <w:description w:val=""/>
        <w:guid w:val="{f40dba0a-f5aa-443e-84c7-9cd628d6def5}"/>
      </w:docPartPr>
      <w:docPartBody>
        <w:p>
          <w:r>
            <w:rPr>
              <w:color w:val="808080"/>
            </w:rPr>
            <w:t>单击此处输入文字。</w:t>
          </w:r>
        </w:p>
      </w:docPartBody>
    </w:docPart>
    <w:docPart>
      <w:docPartPr>
        <w:name w:val="{414c52d5-2f0d-4c13-9bc4-ac87e382c1bf}"/>
        <w:style w:val=""/>
        <w:category>
          <w:name w:val="常规"/>
          <w:gallery w:val="placeholder"/>
        </w:category>
        <w:types>
          <w:type w:val="bbPlcHdr"/>
        </w:types>
        <w:behaviors>
          <w:behavior w:val="content"/>
        </w:behaviors>
        <w:description w:val=""/>
        <w:guid w:val="{414c52d5-2f0d-4c13-9bc4-ac87e382c1bf}"/>
      </w:docPartPr>
      <w:docPartBody>
        <w:p>
          <w:r>
            <w:rPr>
              <w:color w:val="808080"/>
            </w:rPr>
            <w:t>单击此处输入文字。</w:t>
          </w:r>
        </w:p>
      </w:docPartBody>
    </w:docPart>
    <w:docPart>
      <w:docPartPr>
        <w:name w:val="{8601ecaf-adee-4fd2-8b74-079b1904de4c}"/>
        <w:style w:val=""/>
        <w:category>
          <w:name w:val="常规"/>
          <w:gallery w:val="placeholder"/>
        </w:category>
        <w:types>
          <w:type w:val="bbPlcHdr"/>
        </w:types>
        <w:behaviors>
          <w:behavior w:val="content"/>
        </w:behaviors>
        <w:description w:val=""/>
        <w:guid w:val="{8601ecaf-adee-4fd2-8b74-079b1904de4c}"/>
      </w:docPartPr>
      <w:docPartBody>
        <w:p>
          <w:r>
            <w:rPr>
              <w:color w:val="808080"/>
            </w:rPr>
            <w:t>单击此处输入文字。</w:t>
          </w:r>
        </w:p>
      </w:docPartBody>
    </w:docPart>
    <w:docPart>
      <w:docPartPr>
        <w:name w:val="{f417d07b-d97b-48bc-8f0b-28ba2d857364}"/>
        <w:style w:val=""/>
        <w:category>
          <w:name w:val="常规"/>
          <w:gallery w:val="placeholder"/>
        </w:category>
        <w:types>
          <w:type w:val="bbPlcHdr"/>
        </w:types>
        <w:behaviors>
          <w:behavior w:val="content"/>
        </w:behaviors>
        <w:description w:val=""/>
        <w:guid w:val="{f417d07b-d97b-48bc-8f0b-28ba2d857364}"/>
      </w:docPartPr>
      <w:docPartBody>
        <w:p>
          <w:r>
            <w:rPr>
              <w:color w:val="808080"/>
            </w:rPr>
            <w:t>单击此处输入文字。</w:t>
          </w:r>
        </w:p>
      </w:docPartBody>
    </w:docPart>
    <w:docPart>
      <w:docPartPr>
        <w:name w:val="{3ad07c13-644a-48b7-be9a-6bb823194be9}"/>
        <w:style w:val=""/>
        <w:category>
          <w:name w:val="常规"/>
          <w:gallery w:val="placeholder"/>
        </w:category>
        <w:types>
          <w:type w:val="bbPlcHdr"/>
        </w:types>
        <w:behaviors>
          <w:behavior w:val="content"/>
        </w:behaviors>
        <w:description w:val=""/>
        <w:guid w:val="{3ad07c13-644a-48b7-be9a-6bb823194be9}"/>
      </w:docPartPr>
      <w:docPartBody>
        <w:p>
          <w:r>
            <w:rPr>
              <w:color w:val="808080"/>
            </w:rPr>
            <w:t>单击此处输入文字。</w:t>
          </w:r>
        </w:p>
      </w:docPartBody>
    </w:docPart>
    <w:docPart>
      <w:docPartPr>
        <w:name w:val="{3c7cdfc0-9e62-492d-bb84-c89af4a13680}"/>
        <w:style w:val=""/>
        <w:category>
          <w:name w:val="常规"/>
          <w:gallery w:val="placeholder"/>
        </w:category>
        <w:types>
          <w:type w:val="bbPlcHdr"/>
        </w:types>
        <w:behaviors>
          <w:behavior w:val="content"/>
        </w:behaviors>
        <w:description w:val=""/>
        <w:guid w:val="{3c7cdfc0-9e62-492d-bb84-c89af4a13680}"/>
      </w:docPartPr>
      <w:docPartBody>
        <w:p>
          <w:r>
            <w:rPr>
              <w:color w:val="808080"/>
            </w:rPr>
            <w:t>单击此处输入文字。</w:t>
          </w:r>
        </w:p>
      </w:docPartBody>
    </w:docPart>
    <w:docPart>
      <w:docPartPr>
        <w:name w:val="{24756859-fb31-4e4a-99d4-cfbbae59a5ac}"/>
        <w:style w:val=""/>
        <w:category>
          <w:name w:val="常规"/>
          <w:gallery w:val="placeholder"/>
        </w:category>
        <w:types>
          <w:type w:val="bbPlcHdr"/>
        </w:types>
        <w:behaviors>
          <w:behavior w:val="content"/>
        </w:behaviors>
        <w:description w:val=""/>
        <w:guid w:val="{24756859-fb31-4e4a-99d4-cfbbae59a5ac}"/>
      </w:docPartPr>
      <w:docPartBody>
        <w:p>
          <w:r>
            <w:rPr>
              <w:color w:val="808080"/>
            </w:rPr>
            <w:t>单击此处输入文字。</w:t>
          </w:r>
        </w:p>
      </w:docPartBody>
    </w:docPart>
    <w:docPart>
      <w:docPartPr>
        <w:name w:val="{5034abd1-6e3f-4b33-9a6b-21ab2d10be0b}"/>
        <w:style w:val=""/>
        <w:category>
          <w:name w:val="常规"/>
          <w:gallery w:val="placeholder"/>
        </w:category>
        <w:types>
          <w:type w:val="bbPlcHdr"/>
        </w:types>
        <w:behaviors>
          <w:behavior w:val="content"/>
        </w:behaviors>
        <w:description w:val=""/>
        <w:guid w:val="{5034abd1-6e3f-4b33-9a6b-21ab2d10be0b}"/>
      </w:docPartPr>
      <w:docPartBody>
        <w:p>
          <w:r>
            <w:rPr>
              <w:color w:val="808080"/>
            </w:rPr>
            <w:t>单击此处输入文字。</w:t>
          </w:r>
        </w:p>
      </w:docPartBody>
    </w:docPart>
    <w:docPart>
      <w:docPartPr>
        <w:name w:val="{53e00844-d85b-47d0-aacf-ea082a478c7b}"/>
        <w:style w:val=""/>
        <w:category>
          <w:name w:val="常规"/>
          <w:gallery w:val="placeholder"/>
        </w:category>
        <w:types>
          <w:type w:val="bbPlcHdr"/>
        </w:types>
        <w:behaviors>
          <w:behavior w:val="content"/>
        </w:behaviors>
        <w:description w:val=""/>
        <w:guid w:val="{53e00844-d85b-47d0-aacf-ea082a478c7b}"/>
      </w:docPartPr>
      <w:docPartBody>
        <w:p>
          <w:r>
            <w:rPr>
              <w:color w:val="808080"/>
            </w:rPr>
            <w:t>单击此处输入文字。</w:t>
          </w:r>
        </w:p>
      </w:docPartBody>
    </w:docPart>
    <w:docPart>
      <w:docPartPr>
        <w:name w:val="{d286606c-1e02-4d67-b7a6-cd54c45f1cf0}"/>
        <w:style w:val=""/>
        <w:category>
          <w:name w:val="常规"/>
          <w:gallery w:val="placeholder"/>
        </w:category>
        <w:types>
          <w:type w:val="bbPlcHdr"/>
        </w:types>
        <w:behaviors>
          <w:behavior w:val="content"/>
        </w:behaviors>
        <w:description w:val=""/>
        <w:guid w:val="{d286606c-1e02-4d67-b7a6-cd54c45f1cf0}"/>
      </w:docPartPr>
      <w:docPartBody>
        <w:p>
          <w:r>
            <w:rPr>
              <w:color w:val="808080"/>
            </w:rPr>
            <w:t>单击此处输入文字。</w:t>
          </w:r>
        </w:p>
      </w:docPartBody>
    </w:docPart>
    <w:docPart>
      <w:docPartPr>
        <w:name w:val="{ac3f12ef-e7c3-4667-9f9e-78d84bafda1a}"/>
        <w:style w:val=""/>
        <w:category>
          <w:name w:val="常规"/>
          <w:gallery w:val="placeholder"/>
        </w:category>
        <w:types>
          <w:type w:val="bbPlcHdr"/>
        </w:types>
        <w:behaviors>
          <w:behavior w:val="content"/>
        </w:behaviors>
        <w:description w:val=""/>
        <w:guid w:val="{ac3f12ef-e7c3-4667-9f9e-78d84bafda1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2120</Words>
  <Characters>2184</Characters>
  <Lines>0</Lines>
  <Paragraphs>0</Paragraphs>
  <TotalTime>181</TotalTime>
  <ScaleCrop>false</ScaleCrop>
  <LinksUpToDate>false</LinksUpToDate>
  <CharactersWithSpaces>2440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2019-05-23T10:13:00Z</dcterms:created>
  <dc:creator>jwroom</dc:creator>
  <cp:lastModifiedBy>jwroom</cp:lastModifiedBy>
  <dcterms:modified xsi:type="dcterms:W3CDTF">2019-05-25T12:02:03Z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