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AD6" w:rsidRPr="003C0AD6" w:rsidRDefault="003C0AD6" w:rsidP="003C0AD6">
      <w:r w:rsidRPr="003C0AD6">
        <w:rPr>
          <w:rFonts w:hint="eastAsia"/>
        </w:rPr>
        <w:t>一、</w:t>
      </w:r>
      <w:r w:rsidRPr="003C0AD6">
        <w:rPr>
          <w:rFonts w:hint="eastAsia"/>
        </w:rPr>
        <w:t xml:space="preserve">DNS </w:t>
      </w:r>
    </w:p>
    <w:p w:rsidR="00DE5F7A" w:rsidRPr="003C0AD6" w:rsidRDefault="003C0AD6" w:rsidP="003C0AD6">
      <w:r w:rsidRPr="003C0AD6">
        <w:rPr>
          <w:rFonts w:hint="eastAsia"/>
        </w:rPr>
        <w:t>（一）</w:t>
      </w:r>
      <w:r w:rsidR="004A032B">
        <w:rPr>
          <w:rFonts w:hint="eastAsia"/>
        </w:rPr>
        <w:t xml:space="preserve"> </w:t>
      </w:r>
      <w:r w:rsidR="004A032B">
        <w:t xml:space="preserve">  </w:t>
      </w:r>
      <w:r w:rsidRPr="003C0AD6">
        <w:t>DNS</w:t>
      </w:r>
      <w:r w:rsidRPr="003C0AD6">
        <w:t>设计目标和目的</w:t>
      </w:r>
    </w:p>
    <w:p w:rsidR="003C0AD6" w:rsidRPr="003C0AD6" w:rsidRDefault="004A032B" w:rsidP="003C0AD6">
      <w:pPr>
        <w:pStyle w:val="a3"/>
        <w:ind w:left="810"/>
      </w:pPr>
      <w:r>
        <w:t>1.</w:t>
      </w:r>
      <w:r w:rsidR="003C0AD6" w:rsidRPr="003C0AD6">
        <w:t>创建一个全球性的</w:t>
      </w:r>
      <w:r w:rsidR="003C0AD6" w:rsidRPr="003C0AD6">
        <w:rPr>
          <w:rFonts w:hint="eastAsia"/>
        </w:rPr>
        <w:t>、可扩展的、一致性的名字空间</w:t>
      </w:r>
    </w:p>
    <w:p w:rsidR="003C0AD6" w:rsidRPr="003C0AD6" w:rsidRDefault="004A032B" w:rsidP="003C0AD6">
      <w:pPr>
        <w:pStyle w:val="a3"/>
        <w:ind w:left="810"/>
      </w:pPr>
      <w:r>
        <w:rPr>
          <w:rFonts w:hint="eastAsia"/>
        </w:rPr>
        <w:t>2</w:t>
      </w:r>
      <w:r>
        <w:t>.</w:t>
      </w:r>
      <w:r w:rsidR="003C0AD6" w:rsidRPr="003C0AD6">
        <w:t>实现本地资源本地控制</w:t>
      </w:r>
    </w:p>
    <w:p w:rsidR="003C0AD6" w:rsidRPr="003C0AD6" w:rsidRDefault="004A032B" w:rsidP="003C0AD6">
      <w:pPr>
        <w:pStyle w:val="a3"/>
        <w:ind w:left="810"/>
      </w:pPr>
      <w:r>
        <w:rPr>
          <w:rFonts w:hint="eastAsia"/>
        </w:rPr>
        <w:t>3</w:t>
      </w:r>
      <w:r>
        <w:t>.</w:t>
      </w:r>
      <w:r w:rsidR="003C0AD6" w:rsidRPr="003C0AD6">
        <w:t>分布式设计以避免瓶颈</w:t>
      </w:r>
    </w:p>
    <w:p w:rsidR="003C0AD6" w:rsidRPr="003C0AD6" w:rsidRDefault="004A032B" w:rsidP="003C0AD6">
      <w:pPr>
        <w:pStyle w:val="a3"/>
        <w:ind w:left="810"/>
      </w:pPr>
      <w:r>
        <w:rPr>
          <w:rFonts w:hint="eastAsia"/>
        </w:rPr>
        <w:t>4</w:t>
      </w:r>
      <w:r>
        <w:t>.</w:t>
      </w:r>
      <w:r w:rsidR="003C0AD6" w:rsidRPr="003C0AD6">
        <w:t>应用的广泛性</w:t>
      </w:r>
    </w:p>
    <w:p w:rsidR="003C0AD6" w:rsidRPr="003C0AD6" w:rsidRDefault="004A032B" w:rsidP="003C0AD6">
      <w:pPr>
        <w:pStyle w:val="a3"/>
        <w:ind w:left="810"/>
      </w:pPr>
      <w:r>
        <w:rPr>
          <w:rFonts w:hint="eastAsia"/>
        </w:rPr>
        <w:t>5</w:t>
      </w:r>
      <w:r>
        <w:t>.</w:t>
      </w:r>
      <w:r w:rsidR="003C0AD6" w:rsidRPr="003C0AD6">
        <w:t>支持多个底层协议</w:t>
      </w:r>
    </w:p>
    <w:p w:rsidR="003C0AD6" w:rsidRDefault="004A032B" w:rsidP="003C0AD6">
      <w:pPr>
        <w:pStyle w:val="a3"/>
        <w:ind w:left="810"/>
      </w:pPr>
      <w:r>
        <w:rPr>
          <w:rFonts w:hint="eastAsia"/>
        </w:rPr>
        <w:t>6</w:t>
      </w:r>
      <w:r>
        <w:t>.</w:t>
      </w:r>
      <w:r w:rsidR="003C0AD6">
        <w:t>硬件普适性</w:t>
      </w:r>
    </w:p>
    <w:p w:rsidR="002A730F" w:rsidRDefault="002A730F" w:rsidP="002A730F">
      <w:r>
        <w:t xml:space="preserve"> </w:t>
      </w:r>
      <w:r>
        <w:rPr>
          <w:rFonts w:hint="eastAsia"/>
        </w:rPr>
        <w:t>（二）域：单个对象或基于某种共性收集齐的一个对象集合</w:t>
      </w:r>
    </w:p>
    <w:p w:rsidR="004A032B" w:rsidRDefault="004A032B" w:rsidP="002A730F">
      <w:r>
        <w:rPr>
          <w:rFonts w:hint="eastAsia"/>
        </w:rPr>
        <w:t xml:space="preserve"> </w:t>
      </w:r>
      <w:r>
        <w:rPr>
          <w:rFonts w:hint="eastAsia"/>
        </w:rPr>
        <w:t>（三）</w:t>
      </w:r>
      <w:r>
        <w:rPr>
          <w:rFonts w:hint="eastAsia"/>
        </w:rPr>
        <w:t>DNS</w:t>
      </w:r>
      <w:r>
        <w:rPr>
          <w:rFonts w:hint="eastAsia"/>
        </w:rPr>
        <w:t>服务器支持功能</w:t>
      </w:r>
    </w:p>
    <w:p w:rsidR="004A032B" w:rsidRDefault="004A032B" w:rsidP="002A730F">
      <w:r>
        <w:rPr>
          <w:rFonts w:hint="eastAsia"/>
        </w:rPr>
        <w:t xml:space="preserve"> </w:t>
      </w:r>
      <w:r>
        <w:t xml:space="preserve">              </w:t>
      </w:r>
      <w:r>
        <w:t>主要功能</w:t>
      </w:r>
      <w:r>
        <w:rPr>
          <w:rFonts w:hint="eastAsia"/>
        </w:rPr>
        <w:t>：</w:t>
      </w:r>
      <w:r>
        <w:t>存储和提供</w:t>
      </w:r>
      <w:r>
        <w:rPr>
          <w:rFonts w:hint="eastAsia"/>
        </w:rPr>
        <w:t>（通过相应来自</w:t>
      </w:r>
      <w:r>
        <w:rPr>
          <w:rFonts w:hint="eastAsia"/>
        </w:rPr>
        <w:t>DNS</w:t>
      </w:r>
      <w:proofErr w:type="gramStart"/>
      <w:r>
        <w:rPr>
          <w:rFonts w:hint="eastAsia"/>
        </w:rPr>
        <w:t>解析器</w:t>
      </w:r>
      <w:proofErr w:type="gramEnd"/>
      <w:r>
        <w:rPr>
          <w:rFonts w:hint="eastAsia"/>
        </w:rPr>
        <w:t>的请求）名字数据</w:t>
      </w:r>
    </w:p>
    <w:p w:rsidR="004A032B" w:rsidRDefault="004A032B" w:rsidP="004A032B">
      <w:pPr>
        <w:pStyle w:val="a3"/>
        <w:numPr>
          <w:ilvl w:val="0"/>
          <w:numId w:val="2"/>
        </w:numPr>
      </w:pPr>
      <w:r>
        <w:t>与其他服务器进行交互</w:t>
      </w:r>
    </w:p>
    <w:p w:rsidR="004A032B" w:rsidRDefault="004A032B" w:rsidP="004A032B">
      <w:pPr>
        <w:pStyle w:val="a3"/>
        <w:numPr>
          <w:ilvl w:val="0"/>
          <w:numId w:val="2"/>
        </w:numPr>
      </w:pPr>
      <w:r>
        <w:t>地区管理和传输</w:t>
      </w:r>
    </w:p>
    <w:p w:rsidR="004A032B" w:rsidRDefault="004A032B" w:rsidP="004A032B">
      <w:pPr>
        <w:pStyle w:val="a3"/>
        <w:numPr>
          <w:ilvl w:val="0"/>
          <w:numId w:val="2"/>
        </w:numPr>
      </w:pPr>
      <w:r>
        <w:t>性能增强功能</w:t>
      </w:r>
    </w:p>
    <w:p w:rsidR="004A032B" w:rsidRDefault="004A032B" w:rsidP="004A032B">
      <w:pPr>
        <w:pStyle w:val="a3"/>
        <w:numPr>
          <w:ilvl w:val="0"/>
          <w:numId w:val="2"/>
        </w:numPr>
      </w:pPr>
      <w:r>
        <w:t>管理</w:t>
      </w:r>
    </w:p>
    <w:p w:rsidR="00723A3C" w:rsidRDefault="00723A3C" w:rsidP="00723A3C">
      <w:pPr>
        <w:ind w:firstLine="195"/>
      </w:pPr>
      <w:r>
        <w:rPr>
          <w:rFonts w:hint="eastAsia"/>
        </w:rPr>
        <w:t>（四）</w:t>
      </w:r>
      <w:r>
        <w:rPr>
          <w:rFonts w:hint="eastAsia"/>
        </w:rPr>
        <w:t>DNS</w:t>
      </w:r>
      <w:r>
        <w:rPr>
          <w:rFonts w:hint="eastAsia"/>
        </w:rPr>
        <w:t>名字服务器负载均衡</w:t>
      </w:r>
    </w:p>
    <w:p w:rsidR="00723A3C" w:rsidRDefault="00723A3C" w:rsidP="00723A3C">
      <w:pPr>
        <w:ind w:firstLine="195"/>
      </w:pPr>
      <w:r>
        <w:t xml:space="preserve">              </w:t>
      </w:r>
      <w:r>
        <w:t>并非只能为一个</w:t>
      </w:r>
      <w:r>
        <w:t>DNS</w:t>
      </w:r>
      <w:r>
        <w:t>域名创建一条地址</w:t>
      </w:r>
      <w:r>
        <w:t>RR</w:t>
      </w:r>
      <w:r>
        <w:rPr>
          <w:rFonts w:hint="eastAsia"/>
        </w:rPr>
        <w:t>，</w:t>
      </w:r>
      <w:r>
        <w:t>而是可以创建多条这样的</w:t>
      </w:r>
      <w:r>
        <w:t>RR</w:t>
      </w:r>
      <w:r>
        <w:rPr>
          <w:rFonts w:hint="eastAsia"/>
        </w:rPr>
        <w:t>。</w:t>
      </w:r>
      <w:r>
        <w:t>这样就可以把多个</w:t>
      </w:r>
      <w:r>
        <w:t>IP</w:t>
      </w:r>
      <w:r>
        <w:t>地址与一个名字相关联</w:t>
      </w:r>
      <w:r>
        <w:rPr>
          <w:rFonts w:hint="eastAsia"/>
        </w:rPr>
        <w:t>，</w:t>
      </w:r>
      <w:r>
        <w:t>从而可以把针对一个域名的大量请求分散到多台物理</w:t>
      </w:r>
      <w:r>
        <w:t>IP</w:t>
      </w:r>
      <w:r>
        <w:t>设备上</w:t>
      </w:r>
      <w:r>
        <w:rPr>
          <w:rFonts w:hint="eastAsia"/>
        </w:rPr>
        <w:t>，</w:t>
      </w:r>
      <w:r>
        <w:t>这种做法使得</w:t>
      </w:r>
      <w:r>
        <w:t>DNS</w:t>
      </w:r>
      <w:r>
        <w:t>能够为繁忙的因特网服务器实现负载均衡</w:t>
      </w:r>
    </w:p>
    <w:p w:rsidR="00723A3C" w:rsidRDefault="00723A3C" w:rsidP="00723A3C">
      <w:pPr>
        <w:ind w:firstLine="195"/>
      </w:pPr>
      <w:r>
        <w:rPr>
          <w:rFonts w:hint="eastAsia"/>
        </w:rPr>
        <w:t>（五）名字解析服务</w:t>
      </w:r>
    </w:p>
    <w:p w:rsidR="00723A3C" w:rsidRDefault="00723A3C" w:rsidP="00723A3C">
      <w:pPr>
        <w:ind w:firstLine="195"/>
      </w:pPr>
      <w:r>
        <w:rPr>
          <w:rFonts w:hint="eastAsia"/>
        </w:rPr>
        <w:t xml:space="preserve"> </w:t>
      </w:r>
      <w:r>
        <w:t xml:space="preserve">            1.</w:t>
      </w:r>
      <w:r>
        <w:t>标准</w:t>
      </w:r>
      <w:r>
        <w:rPr>
          <w:rFonts w:hint="eastAsia"/>
        </w:rPr>
        <w:t>名字解析：接受一个</w:t>
      </w:r>
      <w:r>
        <w:rPr>
          <w:rFonts w:hint="eastAsia"/>
        </w:rPr>
        <w:t>DNS</w:t>
      </w:r>
      <w:r>
        <w:rPr>
          <w:rFonts w:hint="eastAsia"/>
        </w:rPr>
        <w:t>名字作为输入并确定其对应的</w:t>
      </w:r>
      <w:r>
        <w:rPr>
          <w:rFonts w:hint="eastAsia"/>
        </w:rPr>
        <w:t>IP</w:t>
      </w:r>
      <w:r>
        <w:rPr>
          <w:rFonts w:hint="eastAsia"/>
        </w:rPr>
        <w:t>地址</w:t>
      </w:r>
    </w:p>
    <w:p w:rsidR="00723A3C" w:rsidRDefault="00723A3C" w:rsidP="00723A3C">
      <w:pPr>
        <w:ind w:firstLine="195"/>
      </w:pPr>
      <w:r>
        <w:rPr>
          <w:rFonts w:hint="eastAsia"/>
        </w:rPr>
        <w:t xml:space="preserve"> </w:t>
      </w:r>
      <w:r>
        <w:t xml:space="preserve">             2.</w:t>
      </w:r>
      <w:r>
        <w:t>反向名字解析</w:t>
      </w:r>
      <w:r>
        <w:rPr>
          <w:rFonts w:hint="eastAsia"/>
        </w:rPr>
        <w:t>：</w:t>
      </w:r>
      <w:bookmarkStart w:id="0" w:name="_GoBack"/>
      <w:bookmarkEnd w:id="0"/>
      <w:r>
        <w:t>接受一个</w:t>
      </w:r>
      <w:r>
        <w:t>IP</w:t>
      </w:r>
      <w:r>
        <w:t>地址并确定与其关联的名字</w:t>
      </w:r>
    </w:p>
    <w:p w:rsidR="00723A3C" w:rsidRDefault="00723A3C" w:rsidP="00723A3C">
      <w:pPr>
        <w:ind w:firstLine="195"/>
      </w:pPr>
      <w:r>
        <w:rPr>
          <w:rFonts w:hint="eastAsia"/>
        </w:rPr>
        <w:t xml:space="preserve"> </w:t>
      </w:r>
      <w:r>
        <w:t xml:space="preserve">             3</w:t>
      </w:r>
      <w:r>
        <w:rPr>
          <w:rFonts w:hint="eastAsia"/>
        </w:rPr>
        <w:t>．电子邮件解析：根据报文中使用的电子邮件地址来确定应该把电子邮件报文发送到何处。</w:t>
      </w:r>
    </w:p>
    <w:p w:rsidR="00E37A31" w:rsidRDefault="00E37A31" w:rsidP="00723A3C">
      <w:pPr>
        <w:ind w:firstLine="195"/>
      </w:pPr>
      <w:r>
        <w:rPr>
          <w:rFonts w:hint="eastAsia"/>
        </w:rPr>
        <w:t>（六）名字</w:t>
      </w:r>
      <w:proofErr w:type="gramStart"/>
      <w:r>
        <w:rPr>
          <w:rFonts w:hint="eastAsia"/>
        </w:rPr>
        <w:t>解析器执行</w:t>
      </w:r>
      <w:proofErr w:type="gramEnd"/>
      <w:r>
        <w:rPr>
          <w:rFonts w:hint="eastAsia"/>
        </w:rPr>
        <w:t>的功能</w:t>
      </w:r>
    </w:p>
    <w:p w:rsidR="00E37A31" w:rsidRDefault="00E37A31" w:rsidP="00723A3C">
      <w:pPr>
        <w:ind w:firstLine="195"/>
      </w:pPr>
      <w:r>
        <w:rPr>
          <w:rFonts w:hint="eastAsia"/>
        </w:rPr>
        <w:t xml:space="preserve"> </w:t>
      </w:r>
      <w:r>
        <w:t xml:space="preserve">             1</w:t>
      </w:r>
      <w:r>
        <w:rPr>
          <w:rFonts w:hint="eastAsia"/>
        </w:rPr>
        <w:t>．提供用户接口</w:t>
      </w:r>
    </w:p>
    <w:p w:rsidR="00E37A31" w:rsidRDefault="00E37A31" w:rsidP="00723A3C">
      <w:pPr>
        <w:ind w:firstLine="195"/>
      </w:pPr>
      <w:r>
        <w:rPr>
          <w:rFonts w:hint="eastAsia"/>
        </w:rPr>
        <w:t xml:space="preserve"> </w:t>
      </w:r>
      <w:r>
        <w:t xml:space="preserve">              2.</w:t>
      </w:r>
      <w:r>
        <w:t>生成并发送查询</w:t>
      </w:r>
    </w:p>
    <w:p w:rsidR="00E37A31" w:rsidRPr="00723A3C" w:rsidRDefault="00E37A31" w:rsidP="00723A3C">
      <w:pPr>
        <w:ind w:firstLine="195"/>
        <w:rPr>
          <w:rFonts w:hint="eastAsia"/>
        </w:rPr>
      </w:pPr>
      <w:r>
        <w:rPr>
          <w:rFonts w:hint="eastAsia"/>
        </w:rPr>
        <w:t xml:space="preserve"> </w:t>
      </w:r>
      <w:r>
        <w:t xml:space="preserve">              3.</w:t>
      </w:r>
      <w:r>
        <w:t>处理相应</w:t>
      </w:r>
    </w:p>
    <w:p w:rsidR="004A032B" w:rsidRDefault="004A032B" w:rsidP="002A730F">
      <w:pPr>
        <w:rPr>
          <w:rFonts w:hint="eastAsia"/>
        </w:rPr>
      </w:pPr>
      <w:r>
        <w:rPr>
          <w:rFonts w:hint="eastAsia"/>
        </w:rPr>
        <w:t xml:space="preserve"> </w:t>
      </w:r>
      <w:r>
        <w:t xml:space="preserve">                  </w:t>
      </w:r>
    </w:p>
    <w:p w:rsidR="003C0AD6" w:rsidRDefault="003C0AD6">
      <w:pPr>
        <w:rPr>
          <w:rFonts w:hint="eastAsia"/>
        </w:rPr>
      </w:pPr>
    </w:p>
    <w:sectPr w:rsidR="003C0A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E1B12"/>
    <w:multiLevelType w:val="hybridMultilevel"/>
    <w:tmpl w:val="1AA8274C"/>
    <w:lvl w:ilvl="0" w:tplc="E7DA151C">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E6E66"/>
    <w:multiLevelType w:val="hybridMultilevel"/>
    <w:tmpl w:val="44AE1520"/>
    <w:lvl w:ilvl="0" w:tplc="C99ACC18">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56B"/>
    <w:rsid w:val="002A730F"/>
    <w:rsid w:val="003C0AD6"/>
    <w:rsid w:val="004A032B"/>
    <w:rsid w:val="00723A3C"/>
    <w:rsid w:val="0081256B"/>
    <w:rsid w:val="00C21BFD"/>
    <w:rsid w:val="00DE5F7A"/>
    <w:rsid w:val="00E3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AFBB4-D30E-4F1D-9161-CC85A76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93</Words>
  <Characters>532</Characters>
  <Application>Microsoft Office Word</Application>
  <DocSecurity>0</DocSecurity>
  <Lines>4</Lines>
  <Paragraphs>1</Paragraphs>
  <ScaleCrop>false</ScaleCrop>
  <Company/>
  <LinksUpToDate>false</LinksUpToDate>
  <CharactersWithSpaces>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 云峰</dc:creator>
  <cp:keywords/>
  <dc:description/>
  <cp:lastModifiedBy>吕 云峰</cp:lastModifiedBy>
  <cp:revision>2</cp:revision>
  <dcterms:created xsi:type="dcterms:W3CDTF">2018-12-06T02:00:00Z</dcterms:created>
  <dcterms:modified xsi:type="dcterms:W3CDTF">2018-12-06T03:32:00Z</dcterms:modified>
</cp:coreProperties>
</file>