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对话式信息检索关键技术研究</w:t>
      </w:r>
    </w:p>
    <w:p>
      <w:pPr>
        <w:pStyle w:val="Heading2"/>
      </w:pPr>
      <w:r>
        <w:t>摘要</w:t>
      </w:r>
    </w:p>
    <w:p>
      <w:pPr>
        <w:ind w:firstLine="425"/>
      </w:pPr>
      <w: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r>
    </w:p>
    <w:p>
      <w:pPr>
        <w:ind w:firstLine="425"/>
      </w:pPr>
      <w:r>
        <w:t>本文围绕上述挑战展开系统性研究，主要包含三部分工作。</w:t>
      </w:r>
    </w:p>
    <w:p>
      <w:pPr>
        <w:ind w:firstLine="425"/>
      </w:pPr>
      <w: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r>
    </w:p>
    <w:p>
      <w:pPr>
        <w:ind w:firstLine="425"/>
      </w:pPr>
      <w: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r>
    </w:p>
    <w:p>
      <w:pPr>
        <w:ind w:firstLine="425"/>
      </w:pPr>
      <w: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r>
    </w:p>
    <w:p>
      <w:pPr>
        <w:ind w:firstLine="425"/>
      </w:pPr>
      <w: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r>
    </w:p>
    <w:p>
      <w:pPr>
        <w:ind w:firstLine="425"/>
      </w:pPr>
      <w:r>
        <w:t>本文的研究为构建更精准、更高效、更个性化的对话式信息检索与生成系统提供了新的理论视角和技术方法，同时为理解LLM在对话场景中的内部工作机制提供了有价值的实证洞见。</w:t>
      </w:r>
    </w:p>
    <w:p>
      <w:pPr>
        <w:ind w:firstLine="425"/>
      </w:pPr>
      <w:r>
        <w:t>**关键词**：对话式信息检索；检索增强生成；注意力机制；关键词提取；注意力熵；轻量级权重预测器；上下文压缩；个性化检索；大语言模型；查询改写；可解释性</w:t>
      </w:r>
    </w:p>
    <w:p>
      <w:pPr>
        <w:ind w:firstLine="425"/>
      </w:pPr>
      <w: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r>
    </w:p>
    <w:p>
      <w:pPr>
        <w:ind w:firstLine="425"/>
      </w:pPr>
      <w:r>
        <w:t>本文围绕上述挑战展开系统性研究，主要包含三部分工作。</w:t>
      </w:r>
    </w:p>
    <w:p>
      <w:pPr>
        <w:ind w:firstLine="425"/>
      </w:pPr>
      <w: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r>
    </w:p>
    <w:p>
      <w:pPr>
        <w:ind w:firstLine="425"/>
      </w:pPr>
      <w: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r>
    </w:p>
    <w:p>
      <w:pPr>
        <w:ind w:firstLine="425"/>
      </w:pPr>
      <w: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r>
    </w:p>
    <w:p>
      <w:pPr>
        <w:ind w:firstLine="425"/>
      </w:pPr>
      <w: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r>
    </w:p>
    <w:p>
      <w:pPr>
        <w:ind w:firstLine="425"/>
      </w:pPr>
      <w:r>
        <w:t>本文的研究为构建更精准、更高效、更个性化的对话式信息检索与生成系统提供了新的理论视角和技术方法，同时为理解LLM在对话场景中的内部工作机制提供了有价值的实证洞见。</w:t>
      </w:r>
    </w:p>
    <w:p>
      <w:pPr>
        <w:ind w:firstLine="425"/>
      </w:pPr>
      <w:r>
        <w:t>第一章 绪论</w:t>
      </w:r>
    </w:p>
    <w:p>
      <w:pPr>
        <w:pStyle w:val="Heading2"/>
      </w:pPr>
      <w:r>
        <w:t>1.1 研究背景</w:t>
      </w:r>
    </w:p>
    <w:p>
      <w:pPr>
        <w:pStyle w:val="Heading3"/>
      </w:pPr>
      <w:r>
        <w:t>1.1.1 对话式信息检索的兴起</w:t>
      </w:r>
    </w:p>
    <w:p>
      <w:pPr>
        <w:ind w:firstLine="425"/>
      </w:pPr>
      <w:r>
        <w:t>信息检索（Information Retrieval, IR）作为计算机科学的核心研究领域之一，长期以来致力于帮助用户从海量信息中高效获取所需内容。传统的信息检索系统以单轮查询-响应模式为主，用户通过输入关键词或短查询表达信息需求，系统返回排序后的文档列表&lt;sup&gt;</w:t>
      </w:r>
      <w:hyperlink w:anchor="ref1" w:history="1">
        <w:r>
          <w:rPr>
            <w:color w:val="0000FF"/>
            <w:sz w:val="16"/>
            <w:u w:val="single"/>
            <w:vertAlign w:val="superscript"/>
          </w:rPr>
          <w:t>1</w:t>
        </w:r>
      </w:hyperlink>
      <w:r>
        <w:t>&lt;/sup&gt;。然而，这种单轮交互模式在处理复杂、模糊或探索性信息需求时存在明显局限——用户往往难以通过单次查询完整表达其信息需求，需要通过多次交互逐步细化和明确&lt;sup&gt;</w:t>
      </w:r>
      <w:hyperlink w:anchor="ref2" w:history="1">
        <w:r>
          <w:rPr>
            <w:color w:val="0000FF"/>
            <w:sz w:val="16"/>
            <w:u w:val="single"/>
            <w:vertAlign w:val="superscript"/>
          </w:rPr>
          <w:t>2</w:t>
        </w:r>
      </w:hyperlink>
      <w:r>
        <w:t>&lt;/sup&gt;。</w:t>
      </w:r>
    </w:p>
    <w:p>
      <w:pPr>
        <w:ind w:firstLine="425"/>
      </w:pPr>
      <w:r>
        <w:t>随着自然语言处理技术和对话系统的快速发展，对话式信息检索（Conversational Information Retrieval, CIR）应运而生&lt;sup&gt;</w:t>
      </w:r>
      <w:hyperlink w:anchor="ref3" w:history="1">
        <w:r>
          <w:rPr>
            <w:color w:val="0000FF"/>
            <w:sz w:val="16"/>
            <w:u w:val="single"/>
            <w:vertAlign w:val="superscript"/>
          </w:rPr>
          <w:t>3</w:t>
        </w:r>
      </w:hyperlink>
      <w:r>
        <w:t>&lt;/sup&gt;&lt;sup&gt;</w:t>
      </w:r>
      <w:hyperlink w:anchor="ref4" w:history="1">
        <w:r>
          <w:rPr>
            <w:color w:val="0000FF"/>
            <w:sz w:val="16"/>
            <w:u w:val="single"/>
            <w:vertAlign w:val="superscript"/>
          </w:rPr>
          <w:t>4</w:t>
        </w:r>
      </w:hyperlink>
      <w:r>
        <w:t>&lt;/sup&gt;。CIR允许用户通过多轮自然语言对话与系统进行交互，在对话过程中逐步表达、澄清和细化其信息需求。这种交互模式更符合人类自然的信息获取习惯，能够有效处理复杂的信息需求场景，如探索性搜索、多方面信息收集和知识学习等&lt;sup&gt;</w:t>
      </w:r>
      <w:hyperlink w:anchor="ref5" w:history="1">
        <w:r>
          <w:rPr>
            <w:color w:val="0000FF"/>
            <w:sz w:val="16"/>
            <w:u w:val="single"/>
            <w:vertAlign w:val="superscript"/>
          </w:rPr>
          <w:t>5</w:t>
        </w:r>
      </w:hyperlink>
      <w:r>
        <w:t>&lt;/sup&gt;。早期的混合主动对话系统研究&lt;sup&gt;</w:t>
      </w:r>
      <w:hyperlink w:anchor="ref6" w:history="1">
        <w:r>
          <w:rPr>
            <w:color w:val="0000FF"/>
            <w:sz w:val="16"/>
            <w:u w:val="single"/>
            <w:vertAlign w:val="superscript"/>
          </w:rPr>
          <w:t>6</w:t>
        </w:r>
      </w:hyperlink>
      <w:r>
        <w:t>&lt;/sup&gt;已经表明，系统主动澄清用户意图的能力对于提升检索效果至关重要，这一思路在现代CIR系统中得到了进一步发展。</w:t>
      </w:r>
    </w:p>
    <w:p>
      <w:pPr>
        <w:ind w:firstLine="425"/>
      </w:pPr>
      <w:r>
        <w:t>近年来，智能助手（如Amazon Alexa、Google Assistant、Apple Siri）和对话式AI系统的广泛普及进一步推动了CIR的研究热潮。TREC Conversational Assistance Track（CAsT）&lt;sup&gt;</w:t>
      </w:r>
      <w:hyperlink w:anchor="ref7" w:history="1">
        <w:r>
          <w:rPr>
            <w:color w:val="0000FF"/>
            <w:sz w:val="16"/>
            <w:u w:val="single"/>
            <w:vertAlign w:val="superscript"/>
          </w:rPr>
          <w:t>7</w:t>
        </w:r>
      </w:hyperlink>
      <w:r>
        <w:t>&lt;/sup&gt;和TREC Interactive Knowledge Assistance Track（iKAT）&lt;sup&gt;</w:t>
      </w:r>
      <w:hyperlink w:anchor="ref8" w:history="1">
        <w:r>
          <w:rPr>
            <w:color w:val="0000FF"/>
            <w:sz w:val="16"/>
            <w:u w:val="single"/>
            <w:vertAlign w:val="superscript"/>
          </w:rPr>
          <w:t>8</w:t>
        </w:r>
      </w:hyperlink>
      <w:r>
        <w:t>&lt;/sup&gt;等评测任务的设立，为CIR研究提供了标准化的评测平台和高质量的数据资源，极大地促进了该领域的学术研究和技术进步。与此同时，开放域问答（Open-Domain Question Answering）&lt;sup&gt;</w:t>
      </w:r>
      <w:hyperlink w:anchor="ref9" w:history="1">
        <w:r>
          <w:rPr>
            <w:color w:val="0000FF"/>
            <w:sz w:val="16"/>
            <w:u w:val="single"/>
            <w:vertAlign w:val="superscript"/>
          </w:rPr>
          <w:t>9</w:t>
        </w:r>
      </w:hyperlink>
      <w:r>
        <w:t>&lt;/sup&gt;的研究进展也为CIR提供了重要的技术基础，特别是在大规模文档检索和答案抽取方面。</w:t>
      </w:r>
    </w:p>
    <w:p>
      <w:pPr>
        <w:pStyle w:val="Heading3"/>
      </w:pPr>
      <w:r>
        <w:t>1.1.2 大语言模型与检索增强生成</w:t>
      </w:r>
    </w:p>
    <w:p>
      <w:pPr>
        <w:ind w:firstLine="425"/>
      </w:pPr>
      <w:r>
        <w:t>大语言模型（Large Language Models, LLMs）的出现标志着自然语言处理领域的范式转变。以GPT系列&lt;sup&gt;</w:t>
      </w:r>
      <w:hyperlink w:anchor="ref10" w:history="1">
        <w:r>
          <w:rPr>
            <w:color w:val="0000FF"/>
            <w:sz w:val="16"/>
            <w:u w:val="single"/>
            <w:vertAlign w:val="superscript"/>
          </w:rPr>
          <w:t>10</w:t>
        </w:r>
      </w:hyperlink>
      <w:r>
        <w:t>&lt;/sup&gt;、LLaMA&lt;sup&gt;</w:t>
      </w:r>
      <w:hyperlink w:anchor="ref11" w:history="1">
        <w:r>
          <w:rPr>
            <w:color w:val="0000FF"/>
            <w:sz w:val="16"/>
            <w:u w:val="single"/>
            <w:vertAlign w:val="superscript"/>
          </w:rPr>
          <w:t>11</w:t>
        </w:r>
      </w:hyperlink>
      <w:r>
        <w:t>&lt;/sup&gt;、Qwen&lt;sup&gt;</w:t>
      </w:r>
      <w:hyperlink w:anchor="ref12" w:history="1">
        <w:r>
          <w:rPr>
            <w:color w:val="0000FF"/>
            <w:sz w:val="16"/>
            <w:u w:val="single"/>
            <w:vertAlign w:val="superscript"/>
          </w:rPr>
          <w:t>12</w:t>
        </w:r>
      </w:hyperlink>
      <w:r>
        <w:t>&lt;/sup&gt;等为代表的LLM，通过在大规模文本语料上进行预训练，展现出强大的语言理解、推理和生成能力，在各种NLP任务上取得了突破性进展。指令微调（Instruction Tuning）&lt;sup&gt;</w:t>
      </w:r>
      <w:hyperlink w:anchor="ref13" w:history="1">
        <w:r>
          <w:rPr>
            <w:color w:val="0000FF"/>
            <w:sz w:val="16"/>
            <w:u w:val="single"/>
            <w:vertAlign w:val="superscript"/>
          </w:rPr>
          <w:t>13</w:t>
        </w:r>
      </w:hyperlink>
      <w:r>
        <w:t>&lt;/sup&gt;技术的发展使得LLM能够更好地遵循用户指令，进一步提升了其在对话场景中的实用性。基于人类反馈的强化学习（RLHF）&lt;sup&gt;</w:t>
      </w:r>
      <w:hyperlink w:anchor="ref14" w:history="1">
        <w:r>
          <w:rPr>
            <w:color w:val="0000FF"/>
            <w:sz w:val="16"/>
            <w:u w:val="single"/>
            <w:vertAlign w:val="superscript"/>
          </w:rPr>
          <w:t>14</w:t>
        </w:r>
      </w:hyperlink>
      <w:r>
        <w:t>&lt;/sup&gt;则使模型生成的内容更符合人类偏好，为对话式AI系统的部署奠定了基础。</w:t>
      </w:r>
    </w:p>
    <w:p>
      <w:pPr>
        <w:ind w:firstLine="425"/>
      </w:pPr>
      <w:r>
        <w:t>然而，LLM在生成过程中存在幻觉（Hallucination）问题——模型可能生成看似合理但实际上不准确或虚构的内容&lt;sup&gt;</w:t>
      </w:r>
      <w:hyperlink w:anchor="ref15" w:history="1">
        <w:r>
          <w:rPr>
            <w:color w:val="0000FF"/>
            <w:sz w:val="16"/>
            <w:u w:val="single"/>
            <w:vertAlign w:val="superscript"/>
          </w:rPr>
          <w:t>15</w:t>
        </w:r>
      </w:hyperlink>
      <w:r>
        <w:t>&lt;/sup&gt;&lt;sup&gt;</w:t>
      </w:r>
      <w:hyperlink w:anchor="ref16" w:history="1">
        <w:r>
          <w:rPr>
            <w:color w:val="0000FF"/>
            <w:sz w:val="16"/>
            <w:u w:val="single"/>
            <w:vertAlign w:val="superscript"/>
          </w:rPr>
          <w:t>16</w:t>
        </w:r>
      </w:hyperlink>
      <w:r>
        <w:t>&lt;/sup&gt;。这一问题在需要事实准确性的应用场景中尤为突出，严重限制了LLM的可靠性和可信度。参数化知识的局限性&lt;sup&gt;</w:t>
      </w:r>
      <w:hyperlink w:anchor="ref17" w:history="1">
        <w:r>
          <w:rPr>
            <w:color w:val="0000FF"/>
            <w:sz w:val="16"/>
            <w:u w:val="single"/>
            <w:vertAlign w:val="superscript"/>
          </w:rPr>
          <w:t>17</w:t>
        </w:r>
      </w:hyperlink>
      <w:r>
        <w:t>&lt;/sup&gt;以及训练数据的时效性问题，使得LLM在处理最新信息或专业领域知识时尤为脆弱。</w:t>
      </w:r>
    </w:p>
    <w:p>
      <w:pPr>
        <w:ind w:firstLine="425"/>
      </w:pPr>
      <w:r>
        <w:t>检索增强生成（Retrieval-Augmented Generation, RAG）作为缓解LLM幻觉问题的重要技术路径，通过在生成过程中引入外部知识库的检索结果，为模型提供事实依据，从而提升生成内容的准确性和可验证性&lt;sup&gt;</w:t>
      </w:r>
      <w:hyperlink w:anchor="ref18" w:history="1">
        <w:r>
          <w:rPr>
            <w:color w:val="0000FF"/>
            <w:sz w:val="16"/>
            <w:u w:val="single"/>
            <w:vertAlign w:val="superscript"/>
          </w:rPr>
          <w:t>18</w:t>
        </w:r>
      </w:hyperlink>
      <w:r>
        <w:t>&lt;/sup&gt;&lt;sup&gt;</w:t>
      </w:r>
      <w:hyperlink w:anchor="ref19" w:history="1">
        <w:r>
          <w:rPr>
            <w:color w:val="0000FF"/>
            <w:sz w:val="16"/>
            <w:u w:val="single"/>
            <w:vertAlign w:val="superscript"/>
          </w:rPr>
          <w:t>19</w:t>
        </w:r>
      </w:hyperlink>
      <w:r>
        <w:t>&lt;/sup&gt;。RAG系统通常包含检索器（Retriever）和生成器（Generator）两个核心组件：检索器根据用户查询从外部知识库中检索相关文档，生成器则基于检索到的文档和用户查询生成最终响应。FiD（Fusion-in-Decoder）&lt;sup&gt;</w:t>
      </w:r>
      <w:hyperlink w:anchor="ref20" w:history="1">
        <w:r>
          <w:rPr>
            <w:color w:val="0000FF"/>
            <w:sz w:val="16"/>
            <w:u w:val="single"/>
            <w:vertAlign w:val="superscript"/>
          </w:rPr>
          <w:t>20</w:t>
        </w:r>
      </w:hyperlink>
      <w:r>
        <w:t>&lt;/sup&gt;等方法进一步探索了如何在生成阶段有效融合多个检索文档的信息，为RAG系统的生成质量提升提供了重要参考。</w:t>
      </w:r>
    </w:p>
    <w:p>
      <w:pPr>
        <w:ind w:firstLine="425"/>
      </w:pPr>
      <w:r>
        <w:t>将RAG扩展到对话场景（即Conversational RAG）面临额外的技术挑战。首先，对话中的后续查询往往包含指代（如"它"、"那个"）、省略（如省略主语或宾语）等语言现象，直接使用当前轮查询进行检索通常效果不佳，需要进行查询改写以恢复完整的语义信息&lt;sup&gt;</w:t>
      </w:r>
      <w:hyperlink w:anchor="ref21" w:history="1">
        <w:r>
          <w:rPr>
            <w:color w:val="0000FF"/>
            <w:sz w:val="16"/>
            <w:u w:val="single"/>
            <w:vertAlign w:val="superscript"/>
          </w:rPr>
          <w:t>21</w:t>
        </w:r>
      </w:hyperlink>
      <w:r>
        <w:t>&lt;/sup&gt;&lt;sup&gt;</w:t>
      </w:r>
      <w:hyperlink w:anchor="ref22" w:history="1">
        <w:r>
          <w:rPr>
            <w:color w:val="0000FF"/>
            <w:sz w:val="16"/>
            <w:u w:val="single"/>
            <w:vertAlign w:val="superscript"/>
          </w:rPr>
          <w:t>22</w:t>
        </w:r>
      </w:hyperlink>
      <w:r>
        <w:t>&lt;/sup&gt;。其次，随着对话轮次的增加，对话历史不断累积，给模型的上下文窗口带来压力，需要有效的上下文管理策略&lt;sup&gt;</w:t>
      </w:r>
      <w:hyperlink w:anchor="ref23" w:history="1">
        <w:r>
          <w:rPr>
            <w:color w:val="0000FF"/>
            <w:sz w:val="16"/>
            <w:u w:val="single"/>
            <w:vertAlign w:val="superscript"/>
          </w:rPr>
          <w:t>23</w:t>
        </w:r>
      </w:hyperlink>
      <w:r>
        <w:t>&lt;/sup&gt;。此外，生成的响应需要准确标注信息来源（即引用标注），以提升可信度和可验证性&lt;sup&gt;</w:t>
      </w:r>
      <w:hyperlink w:anchor="ref24" w:history="1">
        <w:r>
          <w:rPr>
            <w:color w:val="0000FF"/>
            <w:sz w:val="16"/>
            <w:u w:val="single"/>
            <w:vertAlign w:val="superscript"/>
          </w:rPr>
          <w:t>24</w:t>
        </w:r>
      </w:hyperlink>
      <w:r>
        <w:t>&lt;/sup&gt;。</w:t>
      </w:r>
    </w:p>
    <w:p>
      <w:pPr>
        <w:pStyle w:val="Heading3"/>
      </w:pPr>
      <w:r>
        <w:t>1.1.3 查询改写的挑战</w:t>
      </w:r>
    </w:p>
    <w:p>
      <w:pPr>
        <w:ind w:firstLine="425"/>
      </w:pPr>
      <w:r>
        <w:t>查询改写（Query Reformulation/Rewriting）是对话式检索的关键技术环节，其目标是将依赖上下文的对话查询转化为独立的、语义完整的检索查询&lt;sup&gt;</w:t>
      </w:r>
      <w:hyperlink w:anchor="ref25" w:history="1">
        <w:r>
          <w:rPr>
            <w:color w:val="0000FF"/>
            <w:sz w:val="16"/>
            <w:u w:val="single"/>
            <w:vertAlign w:val="superscript"/>
          </w:rPr>
          <w:t>25</w:t>
        </w:r>
      </w:hyperlink>
      <w:r>
        <w:t>&lt;/sup&gt;&lt;sup&gt;</w:t>
      </w:r>
      <w:hyperlink w:anchor="ref26" w:history="1">
        <w:r>
          <w:rPr>
            <w:color w:val="0000FF"/>
            <w:sz w:val="16"/>
            <w:u w:val="single"/>
            <w:vertAlign w:val="superscript"/>
          </w:rPr>
          <w:t>26</w:t>
        </w:r>
      </w:hyperlink>
      <w:r>
        <w:t>&lt;/sup&gt;。例如，在一段关于"人工智能"的对话中，用户可能在第三轮提问"它是什么时候被提出的？"，查询改写的任务就是将其转化为"人工智能是什么时候被提出的？"这样的独立查询。</w:t>
      </w:r>
    </w:p>
    <w:p>
      <w:pPr>
        <w:ind w:firstLine="425"/>
      </w:pPr>
      <w:r>
        <w:t>早期的查询改写方法主要基于规则或简单的序列到序列模型&lt;sup&gt;</w:t>
      </w:r>
      <w:hyperlink w:anchor="ref27" w:history="1">
        <w:r>
          <w:rPr>
            <w:color w:val="0000FF"/>
            <w:sz w:val="16"/>
            <w:u w:val="single"/>
            <w:vertAlign w:val="superscript"/>
          </w:rPr>
          <w:t>27</w:t>
        </w:r>
      </w:hyperlink>
      <w:r>
        <w:t>&lt;/sup&gt;&lt;sup&gt;</w:t>
      </w:r>
      <w:hyperlink w:anchor="ref28" w:history="1">
        <w:r>
          <w:rPr>
            <w:color w:val="0000FF"/>
            <w:sz w:val="16"/>
            <w:u w:val="single"/>
            <w:vertAlign w:val="superscript"/>
          </w:rPr>
          <w:t>28</w:t>
        </w:r>
      </w:hyperlink>
      <w:r>
        <w:t>&lt;/sup&gt;。随着预训练语言模型的发展，基于T5&lt;sup&gt;</w:t>
      </w:r>
      <w:hyperlink w:anchor="ref29" w:history="1">
        <w:r>
          <w:rPr>
            <w:color w:val="0000FF"/>
            <w:sz w:val="16"/>
            <w:u w:val="single"/>
            <w:vertAlign w:val="superscript"/>
          </w:rPr>
          <w:t>29</w:t>
        </w:r>
      </w:hyperlink>
      <w:r>
        <w:t>&lt;/sup&gt;、BART&lt;sup&gt;</w:t>
      </w:r>
      <w:hyperlink w:anchor="ref30" w:history="1">
        <w:r>
          <w:rPr>
            <w:color w:val="0000FF"/>
            <w:sz w:val="16"/>
            <w:u w:val="single"/>
            <w:vertAlign w:val="superscript"/>
          </w:rPr>
          <w:t>30</w:t>
        </w:r>
      </w:hyperlink>
      <w:r>
        <w:t>&lt;/sup&gt;等模型的查询改写方法取得了显著进展。QuReTeC&lt;sup&gt;</w:t>
      </w:r>
      <w:hyperlink w:anchor="ref31" w:history="1">
        <w:r>
          <w:rPr>
            <w:color w:val="0000FF"/>
            <w:sz w:val="16"/>
            <w:u w:val="single"/>
            <w:vertAlign w:val="superscript"/>
          </w:rPr>
          <w:t>31</w:t>
        </w:r>
      </w:hyperlink>
      <w:r>
        <w:t>&lt;/sup&gt;提出了基于token级别分类的查询解析方法，通过识别对话历史中需要保留的关键token来构建改写查询，为后续研究提供了重要参考。近年来，基于LLM的查询改写方法凭借其强大的语义理解和生成能力，成为该领域的主流方法&lt;sup&gt;</w:t>
      </w:r>
      <w:hyperlink w:anchor="ref32" w:history="1">
        <w:r>
          <w:rPr>
            <w:color w:val="0000FF"/>
            <w:sz w:val="16"/>
            <w:u w:val="single"/>
            <w:vertAlign w:val="superscript"/>
          </w:rPr>
          <w:t>32</w:t>
        </w:r>
      </w:hyperlink>
      <w:r>
        <w:t>&lt;/sup&gt;&lt;sup&gt;</w:t>
      </w:r>
      <w:hyperlink w:anchor="ref33" w:history="1">
        <w:r>
          <w:rPr>
            <w:color w:val="0000FF"/>
            <w:sz w:val="16"/>
            <w:u w:val="single"/>
            <w:vertAlign w:val="superscript"/>
          </w:rPr>
          <w:t>33</w:t>
        </w:r>
      </w:hyperlink>
      <w:r>
        <w:t>&lt;/sup&gt;。</w:t>
      </w:r>
    </w:p>
    <w:p>
      <w:pPr>
        <w:ind w:firstLine="425"/>
      </w:pPr>
      <w:r>
        <w:t>然而，现有的查询改写方法仍面临两个核心问题：（1）关键词遗漏（Keyword Omission）——改写后的查询可能丢失对话历史中对检索至关重要的关键术语，导致检索系统无法找到相关文档；（2）幻觉（Hallucination）——改写过程中可能引入原始对话中不存在的内容，导致检索偏离用户的真实信息需求&lt;sup&gt;</w:t>
      </w:r>
      <w:hyperlink w:anchor="ref15" w:history="1">
        <w:r>
          <w:rPr>
            <w:color w:val="0000FF"/>
            <w:sz w:val="16"/>
            <w:u w:val="single"/>
            <w:vertAlign w:val="superscript"/>
          </w:rPr>
          <w:t>15</w:t>
        </w:r>
      </w:hyperlink>
      <w:r>
        <w:t>&lt;/sup&gt;。这两个问题的根源在于，查询改写本质上是一个生成任务，生成的内容不受原始对话词汇的约束。查询扩展（Query Expansion）&lt;sup&gt;</w:t>
      </w:r>
      <w:hyperlink w:anchor="ref34" w:history="1">
        <w:r>
          <w:rPr>
            <w:color w:val="0000FF"/>
            <w:sz w:val="16"/>
            <w:u w:val="single"/>
            <w:vertAlign w:val="superscript"/>
          </w:rPr>
          <w:t>34</w:t>
        </w:r>
      </w:hyperlink>
      <w:r>
        <w:t>&lt;/sup&gt;技术虽然可以通过添加相关词汇来丰富查询表示，但同样面临引入噪声的风险。此外，现有的启发式注意力聚合策略依赖人工设计的规则，缺乏对不同（输出token，注意力头）对的自适应权重分配能力，限制了关键词提取的精度上限。</w:t>
      </w:r>
    </w:p>
    <w:p>
      <w:pPr>
        <w:pStyle w:val="Heading3"/>
      </w:pPr>
      <w:r>
        <w:t>1.1.4 个性化信息需求</w:t>
      </w:r>
    </w:p>
    <w:p>
      <w:pPr>
        <w:ind w:firstLine="425"/>
      </w:pPr>
      <w:r>
        <w:t>在实际应用中，不同用户即使面对相同的对话主题，其信息需求也可能因个人背景、知识水平和兴趣偏好的不同而存在显著差异&lt;sup&gt;</w:t>
      </w:r>
      <w:hyperlink w:anchor="ref35" w:history="1">
        <w:r>
          <w:rPr>
            <w:color w:val="0000FF"/>
            <w:sz w:val="16"/>
            <w:u w:val="single"/>
            <w:vertAlign w:val="superscript"/>
          </w:rPr>
          <w:t>35</w:t>
        </w:r>
      </w:hyperlink>
      <w:r>
        <w:t>&lt;/sup&gt;。例如，当讨论"糖尿病治疗"时，一位医学专业人士可能关注最新的临床试验结果，而一位普通患者可能更关心日常饮食管理建议。用户建模（User Modeling）&lt;sup&gt;</w:t>
      </w:r>
      <w:hyperlink w:anchor="ref36" w:history="1">
        <w:r>
          <w:rPr>
            <w:color w:val="0000FF"/>
            <w:sz w:val="16"/>
            <w:u w:val="single"/>
            <w:vertAlign w:val="superscript"/>
          </w:rPr>
          <w:t>36</w:t>
        </w:r>
      </w:hyperlink>
      <w:r>
        <w:t>&lt;/sup&gt;研究表明，准确捕捉用户的个人特征和偏好对于提升检索系统的个性化能力至关重要。</w:t>
      </w:r>
    </w:p>
    <w:p>
      <w:pPr>
        <w:ind w:firstLine="425"/>
      </w:pPr>
      <w:r>
        <w:t>传统的对话式检索系统通常假设所有用户具有相同的信息需求，忽略了用户个体差异对检索结果的影响。TREC iKAT评测任务&lt;sup&gt;</w:t>
      </w:r>
      <w:hyperlink w:anchor="ref8" w:history="1">
        <w:r>
          <w:rPr>
            <w:color w:val="0000FF"/>
            <w:sz w:val="16"/>
            <w:u w:val="single"/>
            <w:vertAlign w:val="superscript"/>
          </w:rPr>
          <w:t>8</w:t>
        </w:r>
      </w:hyperlink>
      <w:r>
        <w:t>&lt;/sup&gt;首次系统性地引入了个人文本知识库（Personal Textual Knowledge Base, PTKB）的概念，为每个用户角色提供了一组描述其背景信息的文本语句，推动了个性化对话式检索的研究。</w:t>
      </w:r>
    </w:p>
    <w:p>
      <w:pPr>
        <w:ind w:firstLine="425"/>
      </w:pPr>
      <w:r>
        <w:t>如何有效地将用户的个人文本知识融入对话式检索流程，使系统能够理解和适应不同用户的个性化信息需求，是提升对话式检索系统实用性和用户体验的关键问题。进一步地，当个性化知识融合与注意力驱动的关键词提取相结合时，两者能否产生协同增益，是本文第三部分重点探索的问题。</w:t>
      </w:r>
    </w:p>
    <w:p>
      <w:pPr>
        <w:pStyle w:val="Heading2"/>
      </w:pPr>
      <w:r>
        <w:t>1.2 研究问题与动机</w:t>
      </w:r>
    </w:p>
    <w:p>
      <w:pPr>
        <w:ind w:firstLine="425"/>
      </w:pPr>
      <w:r>
        <w:t>基于上述背景分析，本文识别出当前对话式信息检索领域的以下关键研究空白，并围绕这些空白提出具体的研究问题：</w:t>
      </w:r>
    </w:p>
    <w:p>
      <w:pPr>
        <w:ind w:firstLine="425"/>
      </w:pPr>
      <w:r>
        <w:t>研究问题一：如何在对话式检索中有效融合用户的个人文本知识？</w:t>
      </w:r>
    </w:p>
    <w:p>
      <w:pPr>
        <w:ind w:firstLine="425"/>
      </w:pPr>
      <w:r>
        <w:t>用户的个人知识库包含与其背景相关的文本信息，这些信息可以帮助系统更准确地理解用户在特定对话语境下的真实信息需求。然而，如何选择最相关的个人知识条目、如何将其有效地融入查询改写过程、以及不同融合策略在不同检索系统上的表现差异，仍是需要系统性研究的开放问题。</w:t>
      </w:r>
    </w:p>
    <w:p>
      <w:pPr>
        <w:ind w:firstLine="425"/>
      </w:pPr>
      <w:r>
        <w:t>研究问题二：如何利用LLM的内部注意力机制改善对话式检索中的查询表示，并通过学习的方式实现最优的注意力权重分配？</w:t>
      </w:r>
    </w:p>
    <w:p>
      <w:pPr>
        <w:ind w:firstLine="425"/>
      </w:pPr>
      <w:r>
        <w:t>现有的对话式检索方法通常将LLM视为黑盒，仅利用其生成的改写查询进行检索，而忽略了LLM在处理对话上下文时产生的丰富内部信息。注意力机制作为Transformer架构&lt;sup&gt;</w:t>
      </w:r>
      <w:hyperlink w:anchor="ref37" w:history="1">
        <w:r>
          <w:rPr>
            <w:color w:val="0000FF"/>
            <w:sz w:val="16"/>
            <w:u w:val="single"/>
            <w:vertAlign w:val="superscript"/>
          </w:rPr>
          <w:t>37</w:t>
        </w:r>
      </w:hyperlink>
      <w:r>
        <w:t>&lt;/sup&gt;的核心组件，其注意力权重分布隐式地编码了模型对输入中不同token重要性的判断。然而，启发式的注意力聚合策略（如层平均、专家头集成）依赖人工设计的规则，无法针对不同的（输出token，注意力头）对自适应地分配权重。因此，训练一个轻量级的权重预测器，通过数据驱动的方式学习最优的权重分配策略，有望进一步提升关键词提取的精度，同时保持推理阶段的高效性。</w:t>
      </w:r>
    </w:p>
    <w:p>
      <w:pPr>
        <w:ind w:firstLine="425"/>
      </w:pPr>
      <w:r>
        <w:t>研究问题三：如何在保证检索和生成质量的前提下高效处理长对话历史？</w:t>
      </w:r>
    </w:p>
    <w:p>
      <w:pPr>
        <w:ind w:firstLine="425"/>
      </w:pPr>
      <w:r>
        <w:t>随着对话轮次的增加，对话历史不断累积，不仅增加了计算开销，还可能引入与当前查询无关的噪声信息，干扰检索和生成过程。现有方法通常采用简单的截断策略或使用完整对话历史，缺乏基于信息重要性的智能选择机制。需要一种能够自动识别对话历史中高信息量轮次的上下文压缩策略，在保留关键信息的同时有效缩减上下文长度。</w:t>
      </w:r>
    </w:p>
    <w:p>
      <w:pPr>
        <w:ind w:firstLine="425"/>
      </w:pPr>
      <w:r>
        <w:t>研究问题四：个性化知识融合与注意力驱动关键词提取能否产生协同增益？</w:t>
      </w:r>
    </w:p>
    <w:p>
      <w:pPr>
        <w:ind w:firstLine="425"/>
      </w:pPr>
      <w:r>
        <w:t>当用户个人文本知识库的融合与注意力驱动的关键词提取（含轻量级权重预测器）相结合时，两种方法是否能够互补并在个性化对话式检索场景中取得超越单一方法的性能，是本文第三部分的核心研究问题。个性化知识为查询改写提供了用户背景约束，而注意力机制则能够从改写过程中精准捕捉个性化相关的高价值词汇，两者的结合有望形成更完整的个性化检索查询表示。</w:t>
      </w:r>
    </w:p>
    <w:p>
      <w:pPr>
        <w:ind w:firstLine="425"/>
      </w:pPr>
      <w:r>
        <w:t>研究问题五：LLM在对话式查询改写过程中的内部工作机制是什么？</w:t>
      </w:r>
    </w:p>
    <w:p>
      <w:pPr>
        <w:ind w:firstLine="425"/>
      </w:pPr>
      <w:r>
        <w:t>理解LLM如何在不同层和注意力头中处理对话上下文信息，不仅有助于设计更有效的关键词提取策略和权重预测器的特征工程，还能为对话式检索系统的架构设计提供理论指导。通过系统性的可解释性分析，揭示模型的注意力分配模式和功能专业化特征，是推动该领域发展的重要基础研究。</w:t>
      </w:r>
    </w:p>
    <w:p>
      <w:pPr>
        <w:pStyle w:val="Heading2"/>
      </w:pPr>
      <w:r>
        <w:t>1.3 研究贡献</w:t>
      </w:r>
    </w:p>
    <w:p>
      <w:pPr>
        <w:ind w:firstLine="425"/>
      </w:pPr>
      <w:r>
        <w:t>针对上述研究问题，本文做出以下主要贡献：</w:t>
      </w:r>
    </w:p>
    <w:p>
      <w:pPr>
        <w:ind w:firstLine="425"/>
      </w:pPr>
      <w:r>
        <w:t>（1）系统性地研究了个人文本知识库在对话式检索中的融合策略。在TREC iKAT评测框架下，探索了零样本提示、上下文学习等多种将PTKB融入查询改写的方法，分析了不同策略在稀疏检索和稠密检索系统上的表现差异，为个性化对话式检索的实践提供了有价值的指导，并为后续两部分工作奠定了数据和任务基础。</w:t>
      </w:r>
    </w:p>
    <w:p>
      <w:pPr>
        <w:ind w:firstLine="425"/>
      </w:pPr>
      <w:r>
        <w:t>（2）提出了一种基于注意力熵的关键词提取框架，并引入轻量级权重预测器实现自适应权重分配。本文首次将注意力熵（Attention Entropy）引入对话式检索的关键词提取任务，通过分析LLM在查询改写过程中输出token的注意力分散程度，识别出具有高信息量的输出token，并利用这些token的注意力权重从对话历史中提取高重要性关键词。在此基础上，本文进一步提出训练一个轻量级的权重预测器，以注意力头的统计特征（如注意力熵均值、方差、层位置编码等）为输入，通过监督学习为每个（输出token，注意力头）对预测最优的贡献权重，实现从启发式规则到数据驱动策略的跨越。该方法将关键词提取建立在对话中实际出现的token之上，从根本上避免了改写过程中的幻觉问题，同时通过保留对话中的关键术语有效缓解了关键词遗漏问题。</w:t>
      </w:r>
    </w:p>
    <w:p>
      <w:pPr>
        <w:ind w:firstLine="425"/>
      </w:pPr>
      <w:r>
        <w:t>（3）设计了三种互补的启发式关键词提取策略及其混合方法，并与轻量级权重预测器形成完整的方法体系。层平均策略通过在最优层的所有注意力头上平均注意力权重来提取关键词；专家头集成策略通过识别和组合表现最优的注意力头来提取关键词；混合策略则结合两者的优势；轻量级权重预测器则在上述启发式策略的基础上进一步学习最优的自适应权重分配，取得了最优的综合性能。</w:t>
      </w:r>
    </w:p>
    <w:p>
      <w:pPr>
        <w:ind w:firstLine="425"/>
      </w:pPr>
      <w:r>
        <w:t>（4）提出了基于注意力的上下文压缩策略。利用关键词重要性分数对话历史中的每个轮次进行信息量评估，选择累积重要性分数最高的轮次作为生成阶段的上下文输入。实验表明，该策略不仅有效缩减了上下文长度，还因过滤了干扰和冗余信息而实际提升了生成质量，在BLEU-1、ROUGE-L和引用准确率等指标上均优于使用完整对话历史的基线。</w:t>
      </w:r>
    </w:p>
    <w:p>
      <w:pPr>
        <w:ind w:firstLine="425"/>
      </w:pPr>
      <w:r>
        <w:t>（5）提出了个性化知识融合与注意力驱动关键词提取的联合框架，并在TREC iKAT数据集上进行了验证。该框架在融合PTKB的查询改写过程中同步利用注意力信号提取个性化关键词，使系统在生成符合用户个人背景的改写查询的同时，通过注意力机制（含轻量级权重预测器）精准捕捉用户个人知识库中的高价值检索词汇。实验结果表明，两种方法的结合在需要个性化改进的查询子集上取得了比单独使用任一方法更显著的性能提升，验证了两者之间的互补性与协同效应。</w:t>
      </w:r>
    </w:p>
    <w:p>
      <w:pPr>
        <w:ind w:firstLine="425"/>
      </w:pPr>
      <w:r>
        <w:t>（6）提供了LLM在对话式查询改写中的系统性可解释性分析。通过层级、注意力头级和token级三个维度的深入分析，揭示了以下关键发现：中间层在关键词提取任务上表现最优；不同注意力头之间存在显著的功能专业化分工，少数"专家头"对关键词提取贡献最大；具有高注意力熵的输出token比注意力集中的token更具信息量；序列结束符（EOS）等结构性token作为全局信息整合检查点，自然地编码了检索相关的信息枢纽。上述发现同时为轻量级权重预测器的特征设计提供了理论依据。</w:t>
      </w:r>
    </w:p>
    <w:p>
      <w:pPr>
        <w:ind w:firstLine="425"/>
      </w:pPr>
      <w:r>
        <w:t>（7）在多个基准数据集上进行了全面的实验验证。实验覆盖了不同规模的LLM（0.5B至7B参数）、不同类型的检索系统（BM25和ANCE）以及检索和生成两个阶段的多种评估指标，充分验证了所提方法的有效性和通用性。</w:t>
      </w:r>
    </w:p>
    <w:p>
      <w:pPr>
        <w:pStyle w:val="Heading2"/>
      </w:pPr>
      <w:r>
        <w:t>1.4 论文组织结构</w:t>
      </w:r>
    </w:p>
    <w:p>
      <w:pPr>
        <w:ind w:firstLine="425"/>
      </w:pPr>
      <w:r>
        <w:t>本文其余部分组织如下：</w:t>
      </w:r>
    </w:p>
    <w:p>
      <w:pPr>
        <w:ind w:firstLine="425"/>
      </w:pPr>
      <w:r>
        <w:t>第二章介绍相关研究工作，从对话式信息检索、查询改写与对话理解、检索增强生成、Transformer注意力机制与可解释性、轻量级模型与自适应权重学习以及个性化信息检索六个方面进行系统性的文献综述。</w:t>
      </w:r>
    </w:p>
    <w:p>
      <w:pPr>
        <w:ind w:firstLine="425"/>
      </w:pPr>
      <w:r>
        <w:t>第三章详细描述个性化对话式信息检索方法，包括个人文本知识库的定义与使用、多种知识融合策略的设计以及个性化查询改写的实现，对应本文第一部分工作。</w:t>
      </w:r>
    </w:p>
    <w:p>
      <w:pPr>
        <w:ind w:firstLine="425"/>
      </w:pPr>
      <w:r>
        <w:t>第四章详细描述基于注意力驱动的关键词提取与对话式RAG框架，包括问题形式化定义、注意力熵的计算方法、三种启发式关键词提取策略的设计、轻量级权重预测器的训练方法、混合检索查询的构建以及基于注意力的上下文压缩策略，对应本文第二部分工作。</w:t>
      </w:r>
    </w:p>
    <w:p>
      <w:pPr>
        <w:ind w:firstLine="425"/>
      </w:pPr>
      <w:r>
        <w:t>第五章介绍个性化检索与注意力驱动关键词提取的联合框架，探索两种方法在TREC iKAT数据集上的协同融合策略及其实验证，对应本文第三部分工作。</w:t>
      </w:r>
    </w:p>
    <w:p>
      <w:pPr>
        <w:ind w:firstLine="425"/>
      </w:pPr>
      <w:r>
        <w:t>第六章报告实验设置与结果分析，包括数据集、评估指标、基线方法、各部分实验结果、消融研究和可解释性分析。</w:t>
      </w:r>
    </w:p>
    <w:p>
      <w:pPr>
        <w:ind w:firstLine="425"/>
      </w:pPr>
      <w:r>
        <w:t>第七章总结全文的主要发现和贡献，讨论研究局限性，并展望未来研究方向。</w:t>
      </w:r>
    </w:p>
    <w:p>
      <w:pPr>
        <w:ind w:firstLine="425"/>
      </w:pPr>
      <w:r>
        <w:t>第二章 相关研究</w:t>
      </w:r>
    </w:p>
    <w:p>
      <w:pPr>
        <w:ind w:firstLine="425"/>
      </w:pPr>
      <w:r>
        <w:t>本章从对话式信息检索、查询改写与对话理解、检索增强生成、Transformer注意力机制与可解释性以及个性化信息检索五个方面，系统性地回顾与本文研究密切相关的已有工作，分析现有方法的优势与不足，明确本文研究的定位和创新点。</w:t>
      </w:r>
    </w:p>
    <w:p>
      <w:pPr>
        <w:pStyle w:val="Heading2"/>
      </w:pPr>
      <w:r>
        <w:t>2.1 对话式信息检索</w:t>
      </w:r>
    </w:p>
    <w:p>
      <w:pPr>
        <w:pStyle w:val="Heading3"/>
      </w:pPr>
      <w:r>
        <w:t>2.1.1 任务定义与发展历程</w:t>
      </w:r>
    </w:p>
    <w:p>
      <w:pPr>
        <w:ind w:firstLine="425"/>
      </w:pPr>
      <w:r>
        <w:t>对话式信息检索（Conversational Information Retrieval, CIR）旨在通过多轮自然语言对话交互帮助用户获取所需信息，是信息检索领域的前沿研究方向&lt;sup&gt;</w:t>
      </w:r>
      <w:hyperlink w:anchor="ref3" w:history="1">
        <w:r>
          <w:rPr>
            <w:color w:val="0000FF"/>
            <w:sz w:val="16"/>
            <w:u w:val="single"/>
            <w:vertAlign w:val="superscript"/>
          </w:rPr>
          <w:t>3</w:t>
        </w:r>
      </w:hyperlink>
      <w:r>
        <w:t>&lt;/sup&gt;&lt;sup&gt;</w:t>
      </w:r>
      <w:hyperlink w:anchor="ref4" w:history="1">
        <w:r>
          <w:rPr>
            <w:color w:val="0000FF"/>
            <w:sz w:val="16"/>
            <w:u w:val="single"/>
            <w:vertAlign w:val="superscript"/>
          </w:rPr>
          <w:t>4</w:t>
        </w:r>
      </w:hyperlink>
      <w:r>
        <w:t>&lt;/sup&gt;。与传统的单轮检索不同，CIR需要处理对话上下文中的多种复杂语言现象，包括指代消解（Coreference Resolution）、省略恢复（Ellipsis Resolution）、话题转移（Topic Shift）和信息需求演化（Information Need Evolution）等&lt;sup&gt;</w:t>
      </w:r>
      <w:hyperlink w:anchor="ref38" w:history="1">
        <w:r>
          <w:rPr>
            <w:color w:val="0000FF"/>
            <w:sz w:val="16"/>
            <w:u w:val="single"/>
            <w:vertAlign w:val="superscript"/>
          </w:rPr>
          <w:t>38</w:t>
        </w:r>
      </w:hyperlink>
      <w:r>
        <w:t>&lt;/sup&gt;。</w:t>
      </w:r>
    </w:p>
    <w:p>
      <w:pPr>
        <w:ind w:firstLine="425"/>
      </w:pPr>
      <w:r>
        <w:t>CIR的研究可以追溯到早期的交互式信息检索（Interactive Information Retrieval）研究&lt;sup&gt;</w:t>
      </w:r>
      <w:hyperlink w:anchor="ref1" w:history="1">
        <w:r>
          <w:rPr>
            <w:color w:val="0000FF"/>
            <w:sz w:val="16"/>
            <w:u w:val="single"/>
            <w:vertAlign w:val="superscript"/>
          </w:rPr>
          <w:t>1</w:t>
        </w:r>
      </w:hyperlink>
      <w:r>
        <w:t>&lt;/sup&gt;，但作为一个独立的研究方向，其快速发展主要得益于近年来对话系统技术的进步和相关评测任务的推动。Culpepper等人&lt;sup&gt;</w:t>
      </w:r>
      <w:hyperlink w:anchor="ref1" w:history="1">
        <w:r>
          <w:rPr>
            <w:color w:val="0000FF"/>
            <w:sz w:val="16"/>
            <w:u w:val="single"/>
            <w:vertAlign w:val="superscript"/>
          </w:rPr>
          <w:t>1</w:t>
        </w:r>
      </w:hyperlink>
      <w:r>
        <w:t>&lt;/sup&gt;在SWIRL 2018研讨会报告中将对话式搜索列为信息检索领域的重要研究前沿之一，标志着学术界对该方向的广泛关注。Radlinski和Craswell&lt;sup&gt;</w:t>
      </w:r>
      <w:hyperlink w:anchor="ref3" w:history="1">
        <w:r>
          <w:rPr>
            <w:color w:val="0000FF"/>
            <w:sz w:val="16"/>
            <w:u w:val="single"/>
            <w:vertAlign w:val="superscript"/>
          </w:rPr>
          <w:t>3</w:t>
        </w:r>
      </w:hyperlink>
      <w:r>
        <w:t>&lt;/sup&gt;提出的对话式搜索理论框架为该领域的研究奠定了重要的概念基础，明确了对话式搜索与传统搜索的本质区别。</w:t>
      </w:r>
    </w:p>
    <w:p>
      <w:pPr>
        <w:ind w:firstLine="425"/>
      </w:pPr>
      <w:r>
        <w:t>在早期工作中，Qu等人&lt;sup&gt;</w:t>
      </w:r>
      <w:hyperlink w:anchor="ref39" w:history="1">
        <w:r>
          <w:rPr>
            <w:color w:val="0000FF"/>
            <w:sz w:val="16"/>
            <w:u w:val="single"/>
            <w:vertAlign w:val="superscript"/>
          </w:rPr>
          <w:t>39</w:t>
        </w:r>
      </w:hyperlink>
      <w:r>
        <w:t>&lt;/sup&gt;研究了如何利用对话历史中的答案信息来改善对话式问答系统的性能，提出了基于历史答案嵌入的BERT模型，为后续研究提供了重要参考。Voskarides等人&lt;sup&gt;</w:t>
      </w:r>
      <w:hyperlink w:anchor="ref31" w:history="1">
        <w:r>
          <w:rPr>
            <w:color w:val="0000FF"/>
            <w:sz w:val="16"/>
            <w:u w:val="single"/>
            <w:vertAlign w:val="superscript"/>
          </w:rPr>
          <w:t>31</w:t>
        </w:r>
      </w:hyperlink>
      <w:r>
        <w:t>&lt;/sup&gt;提出了QuReTeC方法，通过token级别的分类来识别对话历史中需要保留的关键词，为查询解析提供了一种轻量级的解决方案。</w:t>
      </w:r>
    </w:p>
    <w:p>
      <w:pPr>
        <w:pStyle w:val="Heading3"/>
      </w:pPr>
      <w:r>
        <w:t>2.1.2 评测任务与数据集</w:t>
      </w:r>
    </w:p>
    <w:p>
      <w:pPr>
        <w:ind w:firstLine="425"/>
      </w:pPr>
      <w:r>
        <w:t>标准化的评测任务和高质量的数据集对于推动CIR研究至关重要。TREC Conversational Assistance Track（CAsT）&lt;sup&gt;</w:t>
      </w:r>
      <w:hyperlink w:anchor="ref7" w:history="1">
        <w:r>
          <w:rPr>
            <w:color w:val="0000FF"/>
            <w:sz w:val="16"/>
            <w:u w:val="single"/>
            <w:vertAlign w:val="superscript"/>
          </w:rPr>
          <w:t>7</w:t>
        </w:r>
      </w:hyperlink>
      <w:r>
        <w:t>&lt;/sup&gt;是最具影响力的CIR评测任务之一，自2019年起连续举办多届，为研究者提供了包含多轮对话查询和人工标注相关性判断的标准数据集。CAsT任务要求系统根据对话历史和当前查询，从大规模文档集合中检索相关段落。</w:t>
      </w:r>
    </w:p>
    <w:p>
      <w:pPr>
        <w:ind w:firstLine="425"/>
      </w:pPr>
      <w:r>
        <w:t>TREC Interactive Knowledge Assistance Track（iKAT）&lt;sup&gt;</w:t>
      </w:r>
      <w:hyperlink w:anchor="ref8" w:history="1">
        <w:r>
          <w:rPr>
            <w:color w:val="0000FF"/>
            <w:sz w:val="16"/>
            <w:u w:val="single"/>
            <w:vertAlign w:val="superscript"/>
          </w:rPr>
          <w:t>8</w:t>
        </w:r>
      </w:hyperlink>
      <w:r>
        <w:t>&lt;/sup&gt;在CAsT的基础上进一步引入了个性化维度，为每个用户角色提供了个人文本知识库（PTKB），要求系统在检索过程中考虑用户的个人背景信息。iKAT的设立标志着CIR研究从通用检索向个性化检索的重要转变。</w:t>
      </w:r>
    </w:p>
    <w:p>
      <w:pPr>
        <w:ind w:firstLine="425"/>
      </w:pPr>
      <w:r>
        <w:t>在文档集合方面，MS MARCO&lt;sup&gt;</w:t>
      </w:r>
      <w:hyperlink w:anchor="ref40" w:history="1">
        <w:r>
          <w:rPr>
            <w:color w:val="0000FF"/>
            <w:sz w:val="16"/>
            <w:u w:val="single"/>
            <w:vertAlign w:val="superscript"/>
          </w:rPr>
          <w:t>40</w:t>
        </w:r>
      </w:hyperlink>
      <w:r>
        <w:t>&lt;/sup&gt;提供了大规模的网页段落集合，被广泛用于检索模型的训练和评估。ClueWeb22&lt;sup&gt;</w:t>
      </w:r>
      <w:hyperlink w:anchor="ref41" w:history="1">
        <w:r>
          <w:rPr>
            <w:color w:val="0000FF"/>
            <w:sz w:val="16"/>
            <w:u w:val="single"/>
            <w:vertAlign w:val="superscript"/>
          </w:rPr>
          <w:t>41</w:t>
        </w:r>
      </w:hyperlink>
      <w:r>
        <w:t>&lt;/sup&gt;收集了100亿网页文档，提供了丰富的文档信息，为大规模检索实验提供了基础设施。此外，QReCC&lt;sup&gt;</w:t>
      </w:r>
      <w:hyperlink w:anchor="ref42" w:history="1">
        <w:r>
          <w:rPr>
            <w:color w:val="0000FF"/>
            <w:sz w:val="16"/>
            <w:u w:val="single"/>
            <w:vertAlign w:val="superscript"/>
          </w:rPr>
          <w:t>42</w:t>
        </w:r>
      </w:hyperlink>
      <w:r>
        <w:t>&lt;/sup&gt;、TopiOCQA&lt;sup&gt;</w:t>
      </w:r>
      <w:hyperlink w:anchor="ref43" w:history="1">
        <w:r>
          <w:rPr>
            <w:color w:val="0000FF"/>
            <w:sz w:val="16"/>
            <w:u w:val="single"/>
            <w:vertAlign w:val="superscript"/>
          </w:rPr>
          <w:t>43</w:t>
        </w:r>
      </w:hyperlink>
      <w:r>
        <w:t>&lt;/sup&gt;和INSCIT&lt;sup&gt;</w:t>
      </w:r>
      <w:hyperlink w:anchor="ref44" w:history="1">
        <w:r>
          <w:rPr>
            <w:color w:val="0000FF"/>
            <w:sz w:val="16"/>
            <w:u w:val="single"/>
            <w:vertAlign w:val="superscript"/>
          </w:rPr>
          <w:t>44</w:t>
        </w:r>
      </w:hyperlink>
      <w:r>
        <w:t>&lt;/sup&gt;等数据集分别从不同角度为对话式检索研究提供了训练和评估资源。QReCC包含了14,000个带有人工改写标注的对话查询，是查询改写研究的重要数据资源。TopiOCQA专注于开放域对话式问答中的话题转移场景，而INSCIT则关注信息寻求型对话中的不完整信息场景。</w:t>
      </w:r>
    </w:p>
    <w:p>
      <w:pPr>
        <w:ind w:firstLine="425"/>
      </w:pPr>
      <w:r>
        <w:t>CoQA&lt;sup&gt;</w:t>
      </w:r>
      <w:hyperlink w:anchor="ref45" w:history="1">
        <w:r>
          <w:rPr>
            <w:color w:val="0000FF"/>
            <w:sz w:val="16"/>
            <w:u w:val="single"/>
            <w:vertAlign w:val="superscript"/>
          </w:rPr>
          <w:t>45</w:t>
        </w:r>
      </w:hyperlink>
      <w:r>
        <w:t>&lt;/sup&gt;和QuAC&lt;sup&gt;</w:t>
      </w:r>
      <w:hyperlink w:anchor="ref46" w:history="1">
        <w:r>
          <w:rPr>
            <w:color w:val="0000FF"/>
            <w:sz w:val="16"/>
            <w:u w:val="single"/>
            <w:vertAlign w:val="superscript"/>
          </w:rPr>
          <w:t>46</w:t>
        </w:r>
      </w:hyperlink>
      <w:r>
        <w:t>&lt;/sup&gt;是两个重要的对话式问答数据集，分别关注不同类型的对话式阅读理解任务。CoQA包含了来自多个领域的对话式问答对，而QuAC则专注于信息寻求型对话，要求系统在给定文章的基础上回答一系列相关问题。这些数据集为对话式检索和问答系统的研究提供了丰富的训练和评估资源。</w:t>
      </w:r>
    </w:p>
    <w:p>
      <w:pPr>
        <w:pStyle w:val="Heading3"/>
      </w:pPr>
      <w:r>
        <w:t>2.1.3 对话式稠密检索</w:t>
      </w:r>
    </w:p>
    <w:p>
      <w:pPr>
        <w:ind w:firstLine="425"/>
      </w:pPr>
      <w:r>
        <w:t>稠密检索（Dense Retrieval）通过将查询和文档编码为稠密向量表示，利用向量相似度进行检索，能够捕获深层语义相似性，在对话式检索中展现出优越的性能&lt;sup&gt;</w:t>
      </w:r>
      <w:hyperlink w:anchor="ref47" w:history="1">
        <w:r>
          <w:rPr>
            <w:color w:val="0000FF"/>
            <w:sz w:val="16"/>
            <w:u w:val="single"/>
            <w:vertAlign w:val="superscript"/>
          </w:rPr>
          <w:t>47</w:t>
        </w:r>
      </w:hyperlink>
      <w:r>
        <w:t>&lt;/sup&gt;。</w:t>
      </w:r>
    </w:p>
    <w:p>
      <w:pPr>
        <w:ind w:firstLine="425"/>
      </w:pPr>
      <w:r>
        <w:t>将稠密检索应用于对话场景面临的核心挑战是如何有效编码对话上下文。Yu等人&lt;sup&gt;</w:t>
      </w:r>
      <w:hyperlink w:anchor="ref48" w:history="1">
        <w:r>
          <w:rPr>
            <w:color w:val="0000FF"/>
            <w:sz w:val="16"/>
            <w:u w:val="single"/>
            <w:vertAlign w:val="superscript"/>
          </w:rPr>
          <w:t>48</w:t>
        </w:r>
      </w:hyperlink>
      <w:r>
        <w:t>&lt;/sup&gt;提出了少样本对话式稠密检索方法，通过少量标注数据训练对话式检索模型。Mao等人&lt;sup&gt;</w:t>
      </w:r>
      <w:hyperlink w:anchor="ref49" w:history="1">
        <w:r>
          <w:rPr>
            <w:color w:val="0000FF"/>
            <w:sz w:val="16"/>
            <w:u w:val="single"/>
            <w:vertAlign w:val="superscript"/>
          </w:rPr>
          <w:t>49</w:t>
        </w:r>
      </w:hyperlink>
      <w:r>
        <w:t>&lt;/sup&gt;提出了基于课程对比学习的上下文去噪方法（CONVERSER），通过逐步增加训练难度来提升模型对对话上下文中噪声信息的鲁棒性，有效改善了少样本场景下的对话式稠密检索性能。</w:t>
      </w:r>
    </w:p>
    <w:p>
      <w:pPr>
        <w:ind w:firstLine="425"/>
      </w:pPr>
      <w:r>
        <w:t>Mo等人&lt;sup&gt;</w:t>
      </w:r>
      <w:hyperlink w:anchor="ref50" w:history="1">
        <w:r>
          <w:rPr>
            <w:color w:val="0000FF"/>
            <w:sz w:val="16"/>
            <w:u w:val="single"/>
            <w:vertAlign w:val="superscript"/>
          </w:rPr>
          <w:t>50</w:t>
        </w:r>
      </w:hyperlink>
      <w:r>
        <w:t>&lt;/sup&gt;研究了如何学习关联对话中的前序</w:t>
      </w:r>
    </w:p>
    <w:p>
      <w:pPr>
        <w:ind w:firstLine="425"/>
      </w:pPr>
      <w:r>
        <w:t>轮次信息以改善检索效果，提出了历史感知的对话式稠密检索方法，通过显式建模对话轮次之间的依赖关系来提升检索质量。此外，Mo等人&lt;sup&gt;</w:t>
      </w:r>
      <w:hyperlink w:anchor="ref51" w:history="1">
        <w:r>
          <w:rPr>
            <w:color w:val="0000FF"/>
            <w:sz w:val="16"/>
            <w:u w:val="single"/>
            <w:vertAlign w:val="superscript"/>
          </w:rPr>
          <w:t>51</w:t>
        </w:r>
      </w:hyperlink>
      <w:r>
        <w:t>&lt;/sup&gt;还提出了ConvSDG方法，通过会话数据生成来扩充对话式搜索的训练数据，有效缓解了标注数据稀缺的问题。</w:t>
      </w:r>
    </w:p>
    <w:p>
      <w:pPr>
        <w:ind w:firstLine="425"/>
      </w:pPr>
      <w:r>
        <w:t>在模型架构方面，Krasakis等人&lt;sup&gt;</w:t>
      </w:r>
      <w:hyperlink w:anchor="ref52" w:history="1">
        <w:r>
          <w:rPr>
            <w:color w:val="0000FF"/>
            <w:sz w:val="16"/>
            <w:u w:val="single"/>
            <w:vertAlign w:val="superscript"/>
          </w:rPr>
          <w:t>52</w:t>
        </w:r>
      </w:hyperlink>
      <w:r>
        <w:t>&lt;/sup&gt;探索了基于交叉编码器（Cross-Encoder）的对话式段落重排序方法，通过对检索结果进行精细化重排序来提升最终的检索精度。Lin等人&lt;sup&gt;</w:t>
      </w:r>
      <w:hyperlink w:anchor="ref53" w:history="1">
        <w:r>
          <w:rPr>
            <w:color w:val="0000FF"/>
            <w:sz w:val="16"/>
            <w:u w:val="single"/>
            <w:vertAlign w:val="superscript"/>
          </w:rPr>
          <w:t>53</w:t>
        </w:r>
      </w:hyperlink>
      <w:r>
        <w:t>&lt;/sup&gt;则研究了如何将对话上下文信息有效地融入双编码器（Bi-Encoder）架构中，以在保持检索效率的同时提升对话理解能力。Qu等人&lt;sup&gt;</w:t>
      </w:r>
      <w:hyperlink w:anchor="ref54" w:history="1">
        <w:r>
          <w:rPr>
            <w:color w:val="0000FF"/>
            <w:sz w:val="16"/>
            <w:u w:val="single"/>
            <w:vertAlign w:val="superscript"/>
          </w:rPr>
          <w:t>54</w:t>
        </w:r>
      </w:hyperlink>
      <w:r>
        <w:t>&lt;/sup&gt;提出了ORQA方法，通过开放域检索式问答的联合训练框架，将检索器和阅读器进行端到端优化，为对话式稠密检索的训练范式提供了重要参考。</w:t>
      </w:r>
    </w:p>
    <w:p>
      <w:pPr>
        <w:pStyle w:val="Heading2"/>
      </w:pPr>
      <w:r>
        <w:t>2.2 查询改写与对话理解</w:t>
      </w:r>
    </w:p>
    <w:p>
      <w:pPr>
        <w:pStyle w:val="Heading3"/>
      </w:pPr>
      <w:r>
        <w:t>2.2.1 传统查询改写方法</w:t>
      </w:r>
    </w:p>
    <w:p>
      <w:pPr>
        <w:ind w:firstLine="425"/>
      </w:pPr>
      <w:r>
        <w:t>查询改写是对话式检索的核心技术之一，其目标是将依赖上下文的对话查询转化为独立的、语义完整的检索查询&lt;sup&gt;</w:t>
      </w:r>
      <w:hyperlink w:anchor="ref25" w:history="1">
        <w:r>
          <w:rPr>
            <w:color w:val="0000FF"/>
            <w:sz w:val="16"/>
            <w:u w:val="single"/>
            <w:vertAlign w:val="superscript"/>
          </w:rPr>
          <w:t>25</w:t>
        </w:r>
      </w:hyperlink>
      <w:r>
        <w:t>&lt;/sup&gt;。早期的查询改写方法主要基于规则和启发式策略，如简单地将当前查询与前几轮对话拼接&lt;sup&gt;</w:t>
      </w:r>
      <w:hyperlink w:anchor="ref55" w:history="1">
        <w:r>
          <w:rPr>
            <w:color w:val="0000FF"/>
            <w:sz w:val="16"/>
            <w:u w:val="single"/>
            <w:vertAlign w:val="superscript"/>
          </w:rPr>
          <w:t>55</w:t>
        </w:r>
      </w:hyperlink>
      <w:r>
        <w:t>&lt;/sup&gt;。</w:t>
      </w:r>
    </w:p>
    <w:p>
      <w:pPr>
        <w:ind w:firstLine="425"/>
      </w:pPr>
      <w:r>
        <w:t>随着神经网络技术的发展，基于序列到序列模型的查询改写方法成为主流。Vakulenko等人&lt;sup&gt;</w:t>
      </w:r>
      <w:hyperlink w:anchor="ref56" w:history="1">
        <w:r>
          <w:rPr>
            <w:color w:val="0000FF"/>
            <w:sz w:val="16"/>
            <w:u w:val="single"/>
            <w:vertAlign w:val="superscript"/>
          </w:rPr>
          <w:t>56</w:t>
        </w:r>
      </w:hyperlink>
      <w:r>
        <w:t>&lt;/sup&gt;提出了基于问题改写的对话式问答方法，利用序列到序列模型将对话查询改写为独立查询。Elgohary等人&lt;sup&gt;</w:t>
      </w:r>
      <w:hyperlink w:anchor="ref57" w:history="1">
        <w:r>
          <w:rPr>
            <w:color w:val="0000FF"/>
            <w:sz w:val="16"/>
            <w:u w:val="single"/>
            <w:vertAlign w:val="superscript"/>
          </w:rPr>
          <w:t>57</w:t>
        </w:r>
      </w:hyperlink>
      <w:r>
        <w:t>&lt;/sup&gt;构建了CANARD数据集，包含大量人工标注的对话查询改写对，为监督学习方法提供了训练数据。Yu等人&lt;sup&gt;</w:t>
      </w:r>
      <w:hyperlink w:anchor="ref27" w:history="1">
        <w:r>
          <w:rPr>
            <w:color w:val="0000FF"/>
            <w:sz w:val="16"/>
            <w:u w:val="single"/>
            <w:vertAlign w:val="superscript"/>
          </w:rPr>
          <w:t>27</w:t>
        </w:r>
      </w:hyperlink>
      <w:r>
        <w:t>&lt;/sup&gt;提出了少样本生成式对话查询改写方法，通过少量标注数据训练改写模型，降低了对大规模标注数据的依赖。Voskarides等人&lt;sup&gt;</w:t>
      </w:r>
      <w:hyperlink w:anchor="ref31" w:history="1">
        <w:r>
          <w:rPr>
            <w:color w:val="0000FF"/>
            <w:sz w:val="16"/>
            <w:u w:val="single"/>
            <w:vertAlign w:val="superscript"/>
          </w:rPr>
          <w:t>31</w:t>
        </w:r>
      </w:hyperlink>
      <w:r>
        <w:t>&lt;/sup&gt;提出的QuReTeC通过将查询解析建模为token级别的二分类任务，从对话历史中直接选取关键词构建改写查询，避免了生成式方法可能引入的幻觉问题，与本文的研究思路具有一定的相似性。</w:t>
      </w:r>
    </w:p>
    <w:p>
      <w:pPr>
        <w:pStyle w:val="Heading3"/>
      </w:pPr>
      <w:r>
        <w:t>2.2.2 基于预训练模型的查询改写</w:t>
      </w:r>
    </w:p>
    <w:p>
      <w:pPr>
        <w:ind w:firstLine="425"/>
      </w:pPr>
      <w:r>
        <w:t>预训练语言模型的出现为查询改写带来了新的范式。基于T5&lt;sup&gt;</w:t>
      </w:r>
      <w:hyperlink w:anchor="ref29" w:history="1">
        <w:r>
          <w:rPr>
            <w:color w:val="0000FF"/>
            <w:sz w:val="16"/>
            <w:u w:val="single"/>
            <w:vertAlign w:val="superscript"/>
          </w:rPr>
          <w:t>29</w:t>
        </w:r>
      </w:hyperlink>
      <w:r>
        <w:t>&lt;/sup&gt;的查询改写方法通过在改写数据上微调预训练模型，取得了显著的性能提升。Lin等人&lt;sup&gt;</w:t>
      </w:r>
      <w:hyperlink w:anchor="ref58" w:history="1">
        <w:r>
          <w:rPr>
            <w:color w:val="0000FF"/>
            <w:sz w:val="16"/>
            <w:u w:val="single"/>
            <w:vertAlign w:val="superscript"/>
          </w:rPr>
          <w:t>58</w:t>
        </w:r>
      </w:hyperlink>
      <w:r>
        <w:t>&lt;/sup&gt;提出了多阶段的对话式查询改写方法，将改写过程分解为多个子任务，逐步生成高质量的改写查询。</w:t>
      </w:r>
    </w:p>
    <w:p>
      <w:pPr>
        <w:ind w:firstLine="425"/>
      </w:pPr>
      <w:r>
        <w:t>Wu等人&lt;sup&gt;</w:t>
      </w:r>
      <w:hyperlink w:anchor="ref59" w:history="1">
        <w:r>
          <w:rPr>
            <w:color w:val="0000FF"/>
            <w:sz w:val="16"/>
            <w:u w:val="single"/>
            <w:vertAlign w:val="superscript"/>
          </w:rPr>
          <w:t>59</w:t>
        </w:r>
      </w:hyperlink>
      <w:r>
        <w:t>&lt;/sup&gt;的研究揭示了一个重要发现：人工标注的改写查询并不一定是检索的最优选择。这一发现促使研究者探索直接面向检索任务优化的改写方法，而非简单地追求改写查询与人工标注的一致性。基于此，一些研究&lt;sup&gt;</w:t>
      </w:r>
      <w:hyperlink w:anchor="ref60" w:history="1">
        <w:r>
          <w:rPr>
            <w:color w:val="0000FF"/>
            <w:sz w:val="16"/>
            <w:u w:val="single"/>
            <w:vertAlign w:val="superscript"/>
          </w:rPr>
          <w:t>60</w:t>
        </w:r>
      </w:hyperlink>
      <w:r>
        <w:t>&lt;/sup&gt;利用检索性能作为奖励信号，通过强化学习直接优化改写模型以提升下游检索效果。Qu等人&lt;sup&gt;</w:t>
      </w:r>
      <w:hyperlink w:anchor="ref61" w:history="1">
        <w:r>
          <w:rPr>
            <w:color w:val="0000FF"/>
            <w:sz w:val="16"/>
            <w:u w:val="single"/>
            <w:vertAlign w:val="superscript"/>
          </w:rPr>
          <w:t>61</w:t>
        </w:r>
      </w:hyperlink>
      <w:r>
        <w:t>&lt;/sup&gt;提出了基于对话历史的查询建议方法，通过分析用户的历史查询模式来预测和推荐下一步的查询，为查询改写提供了新的视角。</w:t>
      </w:r>
    </w:p>
    <w:p>
      <w:pPr>
        <w:pStyle w:val="Heading3"/>
      </w:pPr>
      <w:r>
        <w:t>2.2.3 基于LLM的查询改写</w:t>
      </w:r>
    </w:p>
    <w:p>
      <w:pPr>
        <w:ind w:firstLine="425"/>
      </w:pPr>
      <w:r>
        <w:t>随着LLM的兴起，基于LLM的查询改写方法展现出强大的语义理解和生成能力&lt;sup&gt;</w:t>
      </w:r>
      <w:hyperlink w:anchor="ref32" w:history="1">
        <w:r>
          <w:rPr>
            <w:color w:val="0000FF"/>
            <w:sz w:val="16"/>
            <w:u w:val="single"/>
            <w:vertAlign w:val="superscript"/>
          </w:rPr>
          <w:t>32</w:t>
        </w:r>
      </w:hyperlink>
      <w:r>
        <w:t>&lt;/sup&gt;。Ye等人&lt;sup&gt;</w:t>
      </w:r>
      <w:hyperlink w:anchor="ref32" w:history="1">
        <w:r>
          <w:rPr>
            <w:color w:val="0000FF"/>
            <w:sz w:val="16"/>
            <w:u w:val="single"/>
            <w:vertAlign w:val="superscript"/>
          </w:rPr>
          <w:t>32</w:t>
        </w:r>
      </w:hyperlink>
      <w:r>
        <w:t>&lt;/sup&gt;提出了基于LLM的信息性查询改写方法，设计了多阶段改写指令，并采用"改写-编辑"策略生成高质量的查询改写。Mao等人&lt;sup&gt;</w:t>
      </w:r>
      <w:hyperlink w:anchor="ref62" w:history="1">
        <w:r>
          <w:rPr>
            <w:color w:val="0000FF"/>
            <w:sz w:val="16"/>
            <w:u w:val="single"/>
            <w:vertAlign w:val="superscript"/>
          </w:rPr>
          <w:t>62</w:t>
        </w:r>
      </w:hyperlink>
      <w:r>
        <w:t>&lt;/sup&gt;探索了利用LLM进行对话式搜索的多种策略，包括查询改写、查询扩展和文档生成等。</w:t>
      </w:r>
    </w:p>
    <w:p>
      <w:pPr>
        <w:ind w:firstLine="425"/>
      </w:pPr>
      <w:r>
        <w:t>然而，基于LLM的改写方法仍面临关键词遗漏和幻觉问题。Mo等人&lt;sup&gt;</w:t>
      </w:r>
      <w:hyperlink w:anchor="ref63" w:history="1">
        <w:r>
          <w:rPr>
            <w:color w:val="0000FF"/>
            <w:sz w:val="16"/>
            <w:u w:val="single"/>
            <w:vertAlign w:val="superscript"/>
          </w:rPr>
          <w:t>63</w:t>
        </w:r>
      </w:hyperlink>
      <w:r>
        <w:t>&lt;/sup&gt;提出了CHIQ方法，通过上下文历史增强来改善对话式搜索中的查询改写质量，在改写过程中显式地保留对话历史中的关键上下文信息。Mao等人&lt;sup&gt;</w:t>
      </w:r>
      <w:hyperlink w:anchor="ref64" w:history="1">
        <w:r>
          <w:rPr>
            <w:color w:val="0000FF"/>
            <w:sz w:val="16"/>
            <w:u w:val="single"/>
            <w:vertAlign w:val="superscript"/>
          </w:rPr>
          <w:t>64</w:t>
        </w:r>
      </w:hyperlink>
      <w:r>
        <w:t>&lt;/sup&gt;提出了ChatRetriever，通过将LLM适配为通用且鲁棒的对话式稠密检索器，在多种对话式检索场景下取得了优越的性能。</w:t>
      </w:r>
    </w:p>
    <w:p>
      <w:pPr>
        <w:ind w:firstLine="425"/>
      </w:pPr>
      <w:r>
        <w:t>ConvGQR&lt;sup&gt;</w:t>
      </w:r>
      <w:hyperlink w:anchor="ref65" w:history="1">
        <w:r>
          <w:rPr>
            <w:color w:val="0000FF"/>
            <w:sz w:val="16"/>
            <w:u w:val="single"/>
            <w:vertAlign w:val="superscript"/>
          </w:rPr>
          <w:t>65</w:t>
        </w:r>
      </w:hyperlink>
      <w:r>
        <w:t>&lt;/sup&gt;提出了生成式查询重构方法，将查询改写与查询扩展相结合，通过生成潜在答案来扩展查询的语义覆盖范围。ConvTrans&lt;sup&gt;</w:t>
      </w:r>
      <w:hyperlink w:anchor="ref66" w:history="1">
        <w:r>
          <w:rPr>
            <w:color w:val="0000FF"/>
            <w:sz w:val="16"/>
            <w:u w:val="single"/>
            <w:vertAlign w:val="superscript"/>
          </w:rPr>
          <w:t>66</w:t>
        </w:r>
      </w:hyperlink>
      <w:r>
        <w:t>&lt;/sup&gt;则探索了将网络搜索会话转化为对话式稠密检索训练数据的方法，通过大规模弱监督数据提升检索模型的泛化能力。Mao等人&lt;sup&gt;</w:t>
      </w:r>
      <w:hyperlink w:anchor="ref67" w:history="1">
        <w:r>
          <w:rPr>
            <w:color w:val="0000FF"/>
            <w:sz w:val="16"/>
            <w:u w:val="single"/>
            <w:vertAlign w:val="superscript"/>
          </w:rPr>
          <w:t>67</w:t>
        </w:r>
      </w:hyperlink>
      <w:r>
        <w:t>&lt;/sup&gt;提出了去噪和可解释的会话表示学习方法，通过显式建模对话中的噪声信息来提升会话表示的质量。</w:t>
      </w:r>
    </w:p>
    <w:p>
      <w:pPr>
        <w:ind w:firstLine="425"/>
      </w:pPr>
      <w:r>
        <w:t>此外，Jagerman等人&lt;sup&gt;</w:t>
      </w:r>
      <w:hyperlink w:anchor="ref68" w:history="1">
        <w:r>
          <w:rPr>
            <w:color w:val="0000FF"/>
            <w:sz w:val="16"/>
            <w:u w:val="single"/>
            <w:vertAlign w:val="superscript"/>
          </w:rPr>
          <w:t>68</w:t>
        </w:r>
      </w:hyperlink>
      <w:r>
        <w:t>&lt;/sup&gt;研究了如何利用查询扩展技术改善大语言模型的检索性能，通过生成多样化的查询变体来提升检索的召回率。Kim等人&lt;sup&gt;</w:t>
      </w:r>
      <w:hyperlink w:anchor="ref69" w:history="1">
        <w:r>
          <w:rPr>
            <w:color w:val="0000FF"/>
            <w:sz w:val="16"/>
            <w:u w:val="single"/>
            <w:vertAlign w:val="superscript"/>
          </w:rPr>
          <w:t>69</w:t>
        </w:r>
      </w:hyperlink>
      <w:r>
        <w:t>&lt;/sup&gt;提出了基于对话历史感知的查询扩展方法，通过分析对话上下文中的语义关联来生成更全面的扩展查询，为本文的研究提供了有益的参考。</w:t>
      </w:r>
    </w:p>
    <w:p>
      <w:pPr>
        <w:pStyle w:val="Heading3"/>
      </w:pPr>
      <w:r>
        <w:t>2.2.4 查询改写的评估</w:t>
      </w:r>
    </w:p>
    <w:p>
      <w:pPr>
        <w:ind w:firstLine="425"/>
      </w:pPr>
      <w:r>
        <w:t>查询改写的评估通常从两个维度进行：一是改写质量评估，通过与人工标注改写的相似度（如BLEU、ROUGE等指标）来衡量；二是检索效果评估，通过改写后查询的检索性能（如MRR、NDCG等指标）来衡量。研究表明，这两个维度的评估结果并不总是一致的&lt;sup&gt;</w:t>
      </w:r>
      <w:hyperlink w:anchor="ref59" w:history="1">
        <w:r>
          <w:rPr>
            <w:color w:val="0000FF"/>
            <w:sz w:val="16"/>
            <w:u w:val="single"/>
            <w:vertAlign w:val="superscript"/>
          </w:rPr>
          <w:t>59</w:t>
        </w:r>
      </w:hyperlink>
      <w:r>
        <w:t>&lt;/sup&gt;，即改写质量高的查询不一定能带来更好的检索效果，这进一步强调了直接面向检索任务优化改写方法的重要性。</w:t>
      </w:r>
    </w:p>
    <w:p>
      <w:pPr>
        <w:ind w:firstLine="425"/>
      </w:pPr>
      <w:r>
        <w:t>Mao等人&lt;sup&gt;</w:t>
      </w:r>
      <w:hyperlink w:anchor="ref70" w:history="1">
        <w:r>
          <w:rPr>
            <w:color w:val="0000FF"/>
            <w:sz w:val="16"/>
            <w:u w:val="single"/>
            <w:vertAlign w:val="superscript"/>
          </w:rPr>
          <w:t>70</w:t>
        </w:r>
      </w:hyperlink>
      <w:r>
        <w:t>&lt;/sup&gt;提出了面向搜索的对话查询编辑方法，通过对原始查询进行最小化编辑来生成改写查询，在保留原始查询关键信息的同时补充必要的上下文信息。这一思路与本文提出的基于注意力的关键词提取方法有一定的相似之处，但本文的方法更进一步，直接利用LLM的内部注意力信号来指导关键词的选择，而非依赖外部的编辑操作。Papineni等人&lt;sup&gt;</w:t>
      </w:r>
      <w:hyperlink w:anchor="ref71" w:history="1">
        <w:r>
          <w:rPr>
            <w:color w:val="0000FF"/>
            <w:sz w:val="16"/>
            <w:u w:val="single"/>
            <w:vertAlign w:val="superscript"/>
          </w:rPr>
          <w:t>71</w:t>
        </w:r>
      </w:hyperlink>
      <w:r>
        <w:t>&lt;/sup&gt;提出的BLEU指标和Lin&lt;sup&gt;</w:t>
      </w:r>
      <w:hyperlink w:anchor="ref72" w:history="1">
        <w:r>
          <w:rPr>
            <w:color w:val="0000FF"/>
            <w:sz w:val="16"/>
            <w:u w:val="single"/>
            <w:vertAlign w:val="superscript"/>
          </w:rPr>
          <w:t>72</w:t>
        </w:r>
      </w:hyperlink>
      <w:r>
        <w:t>&lt;/sup&gt;提出的ROUGE指标作为文本生成质量的标准评估工具，被广泛应用于查询改写质量的自动评估中。</w:t>
      </w:r>
    </w:p>
    <w:p>
      <w:pPr>
        <w:pStyle w:val="Heading2"/>
      </w:pPr>
      <w:r>
        <w:t>2.3 检索增强生成</w:t>
      </w:r>
    </w:p>
    <w:p>
      <w:pPr>
        <w:pStyle w:val="Heading3"/>
      </w:pPr>
      <w:r>
        <w:t>2.3.1 RAG的基本框架</w:t>
      </w:r>
    </w:p>
    <w:p>
      <w:pPr>
        <w:ind w:firstLine="425"/>
      </w:pPr>
      <w:r>
        <w:t>检索增强生成（Retrieval-Augmented Generation, RAG）由Lewis等人&lt;sup&gt;</w:t>
      </w:r>
      <w:hyperlink w:anchor="ref18" w:history="1">
        <w:r>
          <w:rPr>
            <w:color w:val="0000FF"/>
            <w:sz w:val="16"/>
            <w:u w:val="single"/>
            <w:vertAlign w:val="superscript"/>
          </w:rPr>
          <w:t>18</w:t>
        </w:r>
      </w:hyperlink>
      <w:r>
        <w:t>&lt;/sup&gt;正式提出，通过将非参数化的检索模块与参数化的生成模型相结合，有效提升了生成内容的事实准确性。RAG的基本流程包括：（1）根据用户查询从外部知识库中检索相关文档；（2）将检索到的文档与用户查询拼接作为生成模型的输入；（3）生成模型基于检索文档生成最终响应。</w:t>
      </w:r>
    </w:p>
    <w:p>
      <w:pPr>
        <w:ind w:firstLine="425"/>
      </w:pPr>
      <w:r>
        <w:t>RAG的核心优势在于其能够动态地访问外部知识，而无需将所有知识编码到模型参数中，从而在保持模型规模可控的同时提供丰富的事实信息。此外，RAG生成的内容可以通过引用检索文档来提供可验证的信息来源，提升了系统的可信度和透明度&lt;sup&gt;</w:t>
      </w:r>
      <w:hyperlink w:anchor="ref24" w:history="1">
        <w:r>
          <w:rPr>
            <w:color w:val="0000FF"/>
            <w:sz w:val="16"/>
            <w:u w:val="single"/>
            <w:vertAlign w:val="superscript"/>
          </w:rPr>
          <w:t>24</w:t>
        </w:r>
      </w:hyperlink>
      <w:r>
        <w:t>&lt;/sup&gt;。Izacard和Grave&lt;sup&gt;</w:t>
      </w:r>
      <w:hyperlink w:anchor="ref20" w:history="1">
        <w:r>
          <w:rPr>
            <w:color w:val="0000FF"/>
            <w:sz w:val="16"/>
            <w:u w:val="single"/>
            <w:vertAlign w:val="superscript"/>
          </w:rPr>
          <w:t>20</w:t>
        </w:r>
      </w:hyperlink>
      <w:r>
        <w:t>&lt;/sup&gt;提出的FiD（Fusion-in-Decoder）方法通过在解码阶段融合多个检索文档的编码表示，进一步提升了RAG系统处理多文档信息的能力。Borgeaud等人&lt;sup&gt;</w:t>
      </w:r>
      <w:hyperlink w:anchor="ref73" w:history="1">
        <w:r>
          <w:rPr>
            <w:color w:val="0000FF"/>
            <w:sz w:val="16"/>
            <w:u w:val="single"/>
            <w:vertAlign w:val="superscript"/>
          </w:rPr>
          <w:t>73</w:t>
        </w:r>
      </w:hyperlink>
      <w:r>
        <w:t>&lt;/sup&gt;提出的RETRO模型则探索了将检索机制深度集成到语言模型预训练过程中的可能性，为RAG技术的发展提供了新的方向。</w:t>
      </w:r>
    </w:p>
    <w:p>
      <w:pPr>
        <w:pStyle w:val="Heading3"/>
      </w:pPr>
      <w:r>
        <w:t>2.3.2 检索器的发展</w:t>
      </w:r>
    </w:p>
    <w:p>
      <w:pPr>
        <w:ind w:firstLine="425"/>
      </w:pPr>
      <w:r>
        <w:t>RAG系统的性能在很大程度上取决于检索器的质量。稀疏检索方法如BM25&lt;sup&gt;</w:t>
      </w:r>
      <w:hyperlink w:anchor="ref74" w:history="1">
        <w:r>
          <w:rPr>
            <w:color w:val="0000FF"/>
            <w:sz w:val="16"/>
            <w:u w:val="single"/>
            <w:vertAlign w:val="superscript"/>
          </w:rPr>
          <w:t>74</w:t>
        </w:r>
      </w:hyperlink>
      <w:r>
        <w:t>&lt;/sup&gt;基于词频和逆文档频率进行词汇匹配，具有高效、可解释和无需训练的优点，在许多场景下仍是强有力的基线方法。然而，BM25无法处理词汇不匹配（Vocabulary Mismatch）问题，即查询和文档使用不同词汇表达相同语义的情况。</w:t>
      </w:r>
    </w:p>
    <w:p>
      <w:pPr>
        <w:ind w:firstLine="425"/>
      </w:pPr>
      <w:r>
        <w:t>稠密检索方法通过学习查询和文档的稠密向量表示来克服词汇不匹配问题。DPR&lt;sup&gt;</w:t>
      </w:r>
      <w:hyperlink w:anchor="ref75" w:history="1">
        <w:r>
          <w:rPr>
            <w:color w:val="0000FF"/>
            <w:sz w:val="16"/>
            <w:u w:val="single"/>
            <w:vertAlign w:val="superscript"/>
          </w:rPr>
          <w:t>75</w:t>
        </w:r>
      </w:hyperlink>
      <w:r>
        <w:t>&lt;/sup&gt;（Dense Passage Retrieval）通过对比学习训练双编码器模型，在开放域问答任务上取得了显著的性能提升。ANCE&lt;sup&gt;</w:t>
      </w:r>
      <w:hyperlink w:anchor="ref76" w:history="1">
        <w:r>
          <w:rPr>
            <w:color w:val="0000FF"/>
            <w:sz w:val="16"/>
            <w:u w:val="single"/>
            <w:vertAlign w:val="superscript"/>
          </w:rPr>
          <w:t>76</w:t>
        </w:r>
      </w:hyperlink>
      <w:r>
        <w:t>&lt;/sup&gt;（Approximate Nearest Neighbor Negative Contrastive Estimation）通过动态更新难负样本来改善稠密检索模型的训练，进一步提升了检索性能。ColBERT&lt;sup&gt;</w:t>
      </w:r>
      <w:hyperlink w:anchor="ref77" w:history="1">
        <w:r>
          <w:rPr>
            <w:color w:val="0000FF"/>
            <w:sz w:val="16"/>
            <w:u w:val="single"/>
            <w:vertAlign w:val="superscript"/>
          </w:rPr>
          <w:t>77</w:t>
        </w:r>
      </w:hyperlink>
      <w:r>
        <w:t>&lt;/sup&gt;提出了基于后期交互（Late Interaction）的检索范式，通过在token级别计算查询和文档之间的细粒度相似度，在保持检索效率的同时提升了检索精度。SPLADE&lt;sup&gt;</w:t>
      </w:r>
      <w:hyperlink w:anchor="ref78" w:history="1">
        <w:r>
          <w:rPr>
            <w:color w:val="0000FF"/>
            <w:sz w:val="16"/>
            <w:u w:val="single"/>
            <w:vertAlign w:val="superscript"/>
          </w:rPr>
          <w:t>78</w:t>
        </w:r>
      </w:hyperlink>
      <w:r>
        <w:t>&lt;/sup&gt;则探索了学习稀疏表示的方法，通过训练模型生成稀疏的词汇权重向量，结合了稀疏检索的可解释性和稠密检索的语义理解能力。</w:t>
      </w:r>
    </w:p>
    <w:p>
      <w:pPr>
        <w:ind w:firstLine="425"/>
      </w:pPr>
      <w:r>
        <w:t>混合检索方法结合稀疏检索和稠密检索的优势，通过线性插值或学习融合的方式综合两种检索信号&lt;sup&gt;</w:t>
      </w:r>
      <w:hyperlink w:anchor="ref79" w:history="1">
        <w:r>
          <w:rPr>
            <w:color w:val="0000FF"/>
            <w:sz w:val="16"/>
            <w:u w:val="single"/>
            <w:vertAlign w:val="superscript"/>
          </w:rPr>
          <w:t>79</w:t>
        </w:r>
      </w:hyperlink>
      <w:r>
        <w:t>&lt;/sup&gt;。研究表明，混合检索在多种场景下能够取得优于单一检索方法的性能，因为稀疏检索和稠密检索在不同类型的查询上具有互补性。</w:t>
      </w:r>
    </w:p>
    <w:p>
      <w:pPr>
        <w:pStyle w:val="Heading3"/>
      </w:pPr>
      <w:r>
        <w:t>2.3.3 高级RAG技术</w:t>
      </w:r>
    </w:p>
    <w:p>
      <w:pPr>
        <w:ind w:firstLine="425"/>
      </w:pPr>
      <w:r>
        <w:t>随着RAG研究的深入，研究者提出了多种改进RAG性能的技术。REPLUG&lt;sup&gt;</w:t>
      </w:r>
      <w:hyperlink w:anchor="ref80" w:history="1">
        <w:r>
          <w:rPr>
            <w:color w:val="0000FF"/>
            <w:sz w:val="16"/>
            <w:u w:val="single"/>
            <w:vertAlign w:val="superscript"/>
          </w:rPr>
          <w:t>80</w:t>
        </w:r>
      </w:hyperlink>
      <w:r>
        <w:t>&lt;/sup&gt;提出了检索增强的黑盒语言模型方法，通过将检索文档作为上下文前缀来增强语言模型的生成能力，无需修改语言模型的参数。Self-RAG&lt;sup&gt;</w:t>
      </w:r>
      <w:hyperlink w:anchor="ref81" w:history="1">
        <w:r>
          <w:rPr>
            <w:color w:val="0000FF"/>
            <w:sz w:val="16"/>
            <w:u w:val="single"/>
            <w:vertAlign w:val="superscript"/>
          </w:rPr>
          <w:t>81</w:t>
        </w:r>
      </w:hyperlink>
      <w:r>
        <w:t>&lt;/sup&gt;提出了自反思的RAG框架，通过训练模型学习何时检索、如何评估检索结果以及如何生成带有引用的响应，实现了更灵活和自适应的检索增强生成。</w:t>
      </w:r>
    </w:p>
    <w:p>
      <w:pPr>
        <w:ind w:firstLine="425"/>
      </w:pPr>
      <w:r>
        <w:t>在引用标注方面，ALCE框架&lt;sup&gt;</w:t>
      </w:r>
      <w:hyperlink w:anchor="ref24" w:history="1">
        <w:r>
          <w:rPr>
            <w:color w:val="0000FF"/>
            <w:sz w:val="16"/>
            <w:u w:val="single"/>
            <w:vertAlign w:val="superscript"/>
          </w:rPr>
          <w:t>24</w:t>
        </w:r>
      </w:hyperlink>
      <w:r>
        <w:t>&lt;/sup&gt;为RAG系统中的引用标注评估提供了标准化的方法，定义了Citation Recall（引用召回率）和Citation Precision（引用精确率）等指标，分别衡量生成内容中引用的完整性和准确性。这些指标已成为评估RAG系统生成质量的重要标准。</w:t>
      </w:r>
    </w:p>
    <w:p>
      <w:pPr>
        <w:ind w:firstLine="425"/>
      </w:pPr>
      <w:r>
        <w:t>Q-PRM&lt;sup&gt;</w:t>
      </w:r>
      <w:hyperlink w:anchor="ref82" w:history="1">
        <w:r>
          <w:rPr>
            <w:color w:val="0000FF"/>
            <w:sz w:val="16"/>
            <w:u w:val="single"/>
            <w:vertAlign w:val="superscript"/>
          </w:rPr>
          <w:t>82</w:t>
        </w:r>
      </w:hyperlink>
      <w:r>
        <w:t>&lt;/sup&gt;提出了通过步骤级过程监督实现自适应查询改写的方法，通过对改写过程的每个步骤进行细粒度的质量评估，引导模型生成更高质量的改写查询。Shi等人&lt;sup&gt;</w:t>
      </w:r>
      <w:hyperlink w:anchor="ref83" w:history="1">
        <w:r>
          <w:rPr>
            <w:color w:val="0000FF"/>
            <w:sz w:val="16"/>
            <w:u w:val="single"/>
            <w:vertAlign w:val="superscript"/>
          </w:rPr>
          <w:t>83</w:t>
        </w:r>
      </w:hyperlink>
      <w:r>
        <w:t>&lt;/sup&gt;研究了检索文档中的干扰信息对语言模型生成质量的影响，发现即使是高度相关的检索文档也可能包含误导性信息，强调了检索质量对RAG系统整体性能的重要性。Asai等人&lt;sup&gt;</w:t>
      </w:r>
      <w:hyperlink w:anchor="ref84" w:history="1">
        <w:r>
          <w:rPr>
            <w:color w:val="0000FF"/>
            <w:sz w:val="16"/>
            <w:u w:val="single"/>
            <w:vertAlign w:val="superscript"/>
          </w:rPr>
          <w:t>84</w:t>
        </w:r>
      </w:hyperlink>
      <w:r>
        <w:t>&lt;/sup&gt;提出了基于指令的RAG框架，通过设计专门的检索和生成指令来提升RAG系统在多样化任务上的适应性。</w:t>
      </w:r>
    </w:p>
    <w:p>
      <w:pPr>
        <w:pStyle w:val="Heading3"/>
      </w:pPr>
      <w:r>
        <w:t>2.3.4 对话式RAG</w:t>
      </w:r>
    </w:p>
    <w:p>
      <w:pPr>
        <w:ind w:firstLine="425"/>
      </w:pPr>
      <w:r>
        <w:t>将RAG扩展到对话场景需要同时处理对话上下文建模、信息检索和响应生成三个环节。CORAL&lt;sup&gt;</w:t>
      </w:r>
      <w:hyperlink w:anchor="ref85" w:history="1">
        <w:r>
          <w:rPr>
            <w:color w:val="0000FF"/>
            <w:sz w:val="16"/>
            <w:u w:val="single"/>
            <w:vertAlign w:val="superscript"/>
          </w:rPr>
          <w:t>85</w:t>
        </w:r>
      </w:hyperlink>
      <w:r>
        <w:t>&lt;/sup&gt;（Conversational Retrieval-Augmented Generation）基准数据集专门为多轮对话式RAG的评估而设计，包含了多轮对话查询、相关文档和带引用标注的参考响应，为对话式RAG研究提供了全面的评估平台。</w:t>
      </w:r>
    </w:p>
    <w:p>
      <w:pPr>
        <w:ind w:firstLine="425"/>
      </w:pPr>
      <w:r>
        <w:t>对话式RAG面临的一个核心挑战是上下文管理问题。随着对话轮次的增加，对话历史不断累积，如何从中选择最相关的信息作为生成模型的上下文输入，是影响系统性能的关键因素。简单地使用完整对话历史会导致上下文过长，增加计算开销并可能引入噪声；而简单截断则可能丢失重要的历史信息。Xu等人&lt;sup&gt;</w:t>
      </w:r>
      <w:hyperlink w:anchor="ref86" w:history="1">
        <w:r>
          <w:rPr>
            <w:color w:val="0000FF"/>
            <w:sz w:val="16"/>
            <w:u w:val="single"/>
            <w:vertAlign w:val="superscript"/>
          </w:rPr>
          <w:t>86</w:t>
        </w:r>
      </w:hyperlink>
      <w:r>
        <w:t>&lt;/sup&gt;提出了基于摘要的对话历史压缩方法，通过生成对话历史的摘要来缩减上下文长度，但这种方法可能丢失细节信息。本文提出的基于注意力的上下文压缩策略正是为了解决这一问题，通过智能地选择高信息量的对话轮次来实现高效的上下文管理，相比摘要方法能够更好地保留原始对话中的关键词汇信息。</w:t>
      </w:r>
    </w:p>
    <w:p>
      <w:pPr>
        <w:pStyle w:val="Heading2"/>
      </w:pPr>
      <w:r>
        <w:t>2.4 Transformer注意力机制与可解释性</w:t>
      </w:r>
    </w:p>
    <w:p>
      <w:pPr>
        <w:pStyle w:val="Heading3"/>
      </w:pPr>
      <w:r>
        <w:t>2.4.1 Transformer架构与注意力机制</w:t>
      </w:r>
    </w:p>
    <w:p>
      <w:pPr>
        <w:ind w:firstLine="425"/>
      </w:pPr>
      <w:r>
        <w:t>Transformer架构&lt;sup&gt;</w:t>
      </w:r>
      <w:hyperlink w:anchor="ref37" w:history="1">
        <w:r>
          <w:rPr>
            <w:color w:val="0000FF"/>
            <w:sz w:val="16"/>
            <w:u w:val="single"/>
            <w:vertAlign w:val="superscript"/>
          </w:rPr>
          <w:t>37</w:t>
        </w:r>
      </w:hyperlink>
      <w:r>
        <w:t>&lt;/sup&gt;由Vaswani等人于2017年提出，通过自注意力机制（Self-Attention）实现了对序列中任意位置之间依赖关系的直接建模，克服了循环神经网络（RNN）在处理长距离依赖时的局限性。自注意力机制通过计算查询（Query）、键（Key）和值（Value）之间的点积注意力，为序列中的每个位置生成一个加权的上下文表示。</w:t>
      </w:r>
    </w:p>
    <w:p>
      <w:pPr>
        <w:ind w:firstLine="425"/>
      </w:pPr>
      <w:r>
        <w:t>多头注意力（Multi-Head Attention）通过在不同的表示子空间中并行执行多个注意力操作，使模型能够同时关注来自不同位置的不同类型的信息。每个注意力头可以专注于捕获不同类型的语言关系，如局部语法依赖、长距离语义关联等，从而使模型具有更强的表达能力。位置编码（Positional Encoding）&lt;sup&gt;</w:t>
      </w:r>
      <w:hyperlink w:anchor="ref37" w:history="1">
        <w:r>
          <w:rPr>
            <w:color w:val="0000FF"/>
            <w:sz w:val="16"/>
            <w:u w:val="single"/>
            <w:vertAlign w:val="superscript"/>
          </w:rPr>
          <w:t>37</w:t>
        </w:r>
      </w:hyperlink>
      <w:r>
        <w:t>&lt;/sup&gt;为Transformer提供了序列位置信息，而旋转位置编码（RoPE）&lt;sup&gt;</w:t>
      </w:r>
      <w:hyperlink w:anchor="ref87" w:history="1">
        <w:r>
          <w:rPr>
            <w:color w:val="0000FF"/>
            <w:sz w:val="16"/>
            <w:u w:val="single"/>
            <w:vertAlign w:val="superscript"/>
          </w:rPr>
          <w:t>87</w:t>
        </w:r>
      </w:hyperlink>
      <w:r>
        <w:t>&lt;/sup&gt;等改进方案进一步提升了模型处理长序列的能力，这对于对话式检索中的长上下文处理尤为重要。</w:t>
      </w:r>
    </w:p>
    <w:p>
      <w:pPr>
        <w:pStyle w:val="Heading3"/>
      </w:pPr>
      <w:r>
        <w:t>2.4.2 注意力机制的可解释性研究</w:t>
      </w:r>
    </w:p>
    <w:p>
      <w:pPr>
        <w:ind w:firstLine="425"/>
      </w:pPr>
      <w:r>
        <w:t>注意力权重作为Transformer模型的核心组件，自然地成为模型可解释性研究的重要对象。早期研究&lt;sup&gt;</w:t>
      </w:r>
      <w:hyperlink w:anchor="ref88" w:history="1">
        <w:r>
          <w:rPr>
            <w:color w:val="0000FF"/>
            <w:sz w:val="16"/>
            <w:u w:val="single"/>
            <w:vertAlign w:val="superscript"/>
          </w:rPr>
          <w:t>88</w:t>
        </w:r>
      </w:hyperlink>
      <w:r>
        <w:t>&lt;/sup&gt;将注意力权重视为模型决策的解释，认为高注意力权重的token对模型输出具有更大的影响。然而，Jain和Wallace&lt;sup&gt;</w:t>
      </w:r>
      <w:hyperlink w:anchor="ref89" w:history="1">
        <w:r>
          <w:rPr>
            <w:color w:val="0000FF"/>
            <w:sz w:val="16"/>
            <w:u w:val="single"/>
            <w:vertAlign w:val="superscript"/>
          </w:rPr>
          <w:t>89</w:t>
        </w:r>
      </w:hyperlink>
      <w:r>
        <w:t>&lt;/sup&gt;的研究对这一观点提出了质疑，指出注意力权重并不总是与特征重要性一致，不能简单地将其作为模型解释。Wiegreffe和Pinter&lt;sup&gt;</w:t>
      </w:r>
      <w:hyperlink w:anchor="ref90" w:history="1">
        <w:r>
          <w:rPr>
            <w:color w:val="0000FF"/>
            <w:sz w:val="16"/>
            <w:u w:val="single"/>
            <w:vertAlign w:val="superscript"/>
          </w:rPr>
          <w:t>90</w:t>
        </w:r>
      </w:hyperlink>
      <w:r>
        <w:t>&lt;/sup&gt;进一步探讨了注意力是否可以作为解释的问题，通过更全面的实验分析表明，在特定条件下注意力权重确实可以提供有意义的解释信息。</w:t>
      </w:r>
    </w:p>
    <w:p>
      <w:pPr>
        <w:ind w:firstLine="425"/>
      </w:pPr>
      <w:r>
        <w:t>尽管如此，大量后续研究表明，在特定任务和场景下，注意力权重仍然包含有价值的信息。Clark等人&lt;sup&gt;</w:t>
      </w:r>
      <w:hyperlink w:anchor="ref91" w:history="1">
        <w:r>
          <w:rPr>
            <w:color w:val="0000FF"/>
            <w:sz w:val="16"/>
            <w:u w:val="single"/>
            <w:vertAlign w:val="superscript"/>
          </w:rPr>
          <w:t>91</w:t>
        </w:r>
      </w:hyperlink>
      <w:r>
        <w:t>&lt;/sup&gt;通过系统分析BERT模型的注意力模式，发现不同注意力头承担着不同的语言功能，如某些头专注于句法依赖关系，另一些头则关注共指关系。Voita等人&lt;sup&gt;</w:t>
      </w:r>
      <w:hyperlink w:anchor="ref92" w:history="1">
        <w:r>
          <w:rPr>
            <w:color w:val="0000FF"/>
            <w:sz w:val="16"/>
            <w:u w:val="single"/>
            <w:vertAlign w:val="superscript"/>
          </w:rPr>
          <w:t>92</w:t>
        </w:r>
      </w:hyperlink>
      <w:r>
        <w:t>&lt;/sup&gt;进一步研究了注意力头的功能专业化现象，发现大多数注意力头可以在不显著影响模型性能的情况下被剪枝，而少数"重要头"承担着关键的语言处理功能。Michel等人&lt;sup&gt;</w:t>
      </w:r>
      <w:hyperlink w:anchor="ref93" w:history="1">
        <w:r>
          <w:rPr>
            <w:color w:val="0000FF"/>
            <w:sz w:val="16"/>
            <w:u w:val="single"/>
            <w:vertAlign w:val="superscript"/>
          </w:rPr>
          <w:t>93</w:t>
        </w:r>
      </w:hyperlink>
      <w:r>
        <w:t>&lt;/sup&gt;的研究也证实了这一发现，表明Transformer模型中存在大量冗余的注意力头，这为注意力头的选择性利用提供了理论依据。</w:t>
      </w:r>
    </w:p>
    <w:p>
      <w:pPr>
        <w:ind w:firstLine="425"/>
      </w:pPr>
      <w:r>
        <w:t>在生成模型方面，研究者发现注意力机制在解码过程中扮演着重要角色。生成token时的注意力权重反映了模型对输入序列中不同部分的关注程度，这些信息可以用于理解模型的生成决策过程。本文正是基于这一思路，利用LLM在查询改写过程中的注意力权重来提取对话历史中的关键词。</w:t>
      </w:r>
    </w:p>
    <w:p>
      <w:pPr>
        <w:pStyle w:val="Heading3"/>
      </w:pPr>
      <w:r>
        <w:t>2.4.3 注意力熵与信息量</w:t>
      </w:r>
    </w:p>
    <w:p>
      <w:pPr>
        <w:ind w:firstLine="425"/>
      </w:pPr>
      <w:r>
        <w:t>注意力熵（Attention Entropy）是衡量注意力分布分散程度的指标，定义为注意力权重分布的香农熵（Shannon Entropy）。高注意力熵意味着注意力权重分布更加均匀，即模型在生成该token时关注了输入序列中更多不同位置的信息；低注意力熵则意味着注意力高度集中在少数位置。</w:t>
      </w:r>
    </w:p>
    <w:p>
      <w:pPr>
        <w:ind w:firstLine="425"/>
      </w:pPr>
      <w:r>
        <w:t>已有研究表明，注意力熵与token的信息量之间存在一定的关联。Ethayarajh&lt;sup&gt;</w:t>
      </w:r>
      <w:hyperlink w:anchor="ref94" w:history="1">
        <w:r>
          <w:rPr>
            <w:color w:val="0000FF"/>
            <w:sz w:val="16"/>
            <w:u w:val="single"/>
            <w:vertAlign w:val="superscript"/>
          </w:rPr>
          <w:t>94</w:t>
        </w:r>
      </w:hyperlink>
      <w:r>
        <w:t>&lt;/sup&gt;的研究发现，在语言模型中，具有高不确定性的token（即难以预测的token）往往对应更分散的注意力分布。Shannon&lt;sup&gt;</w:t>
      </w:r>
      <w:hyperlink w:anchor="ref95" w:history="1">
        <w:r>
          <w:rPr>
            <w:color w:val="0000FF"/>
            <w:sz w:val="16"/>
            <w:u w:val="single"/>
            <w:vertAlign w:val="superscript"/>
          </w:rPr>
          <w:t>95</w:t>
        </w:r>
      </w:hyperlink>
      <w:r>
        <w:t>&lt;/sup&gt;提出的信息熵理论为注意力熵的信息量解释提供了理论基础：熵越高意味着信息来源越分散，即该token的生成依赖于更广泛的上下文信息。在对话式检索场景中，本文发现具有高注意力熵的输出token（即改写查询中信息量丰富的token）在提取对话历史关键词方面更为有效，因为这些token在生成时需要整合来自对话历史多个位置的信息，其注意力权重更能反映对话历史中各token的相对重要性。</w:t>
      </w:r>
    </w:p>
    <w:p>
      <w:pPr>
        <w:pStyle w:val="Heading3"/>
      </w:pPr>
      <w:r>
        <w:t>2.4.4 LLM的层级分析</w:t>
      </w:r>
    </w:p>
    <w:p>
      <w:pPr>
        <w:ind w:firstLine="425"/>
      </w:pPr>
      <w:r>
        <w:t>LLM不同层的注意力头承担着不同的功能角色，这一现象已在多项研究中得到证实。Tenney等人&lt;sup&gt;</w:t>
      </w:r>
      <w:hyperlink w:anchor="ref96" w:history="1">
        <w:r>
          <w:rPr>
            <w:color w:val="0000FF"/>
            <w:sz w:val="16"/>
            <w:u w:val="single"/>
            <w:vertAlign w:val="superscript"/>
          </w:rPr>
          <w:t>96</w:t>
        </w:r>
      </w:hyperlink>
      <w:r>
        <w:t>&lt;/sup&gt;通过探针实验（Probing Experiments）发现，BERT模型的不同层分别编码了不同层次的语言信息：浅层主要编码词性、形态等低层语言特征，中间层编码句法依赖关系，深层则编码语义和语用信息。Jawahar等人&lt;sup&gt;</w:t>
      </w:r>
      <w:hyperlink w:anchor="ref97" w:history="1">
        <w:r>
          <w:rPr>
            <w:color w:val="0000FF"/>
            <w:sz w:val="16"/>
            <w:u w:val="single"/>
            <w:vertAlign w:val="superscript"/>
          </w:rPr>
          <w:t>97</w:t>
        </w:r>
      </w:hyperlink>
      <w:r>
        <w:t>&lt;/sup&gt;进一步验证了这一层级结构，通过更细粒度的探针实验揭示了BERT各层所编码的具体语言知识类型。</w:t>
      </w:r>
    </w:p>
    <w:p>
      <w:pPr>
        <w:ind w:firstLine="425"/>
      </w:pPr>
      <w:r>
        <w:t>在生成模型中，类似的层级分工现象同样存在。研究表明，中间层通常在语义理解任务上表现最优，因为这些层在低层语法特征和高层抽象语义之间取得了最佳平衡。Geva等人&lt;sup&gt;</w:t>
      </w:r>
      <w:hyperlink w:anchor="ref98" w:history="1">
        <w:r>
          <w:rPr>
            <w:color w:val="0000FF"/>
            <w:sz w:val="16"/>
            <w:u w:val="single"/>
            <w:vertAlign w:val="superscript"/>
          </w:rPr>
          <w:t>98</w:t>
        </w:r>
      </w:hyperlink>
      <w:r>
        <w:t>&lt;/sup&gt;研究了Transformer前馈网络层作为知识存储库的功能，发现不同层存储了不同类型的事实知识，这与注意力层的层级分工现象相互印证。本文的实验结果与这一发现一致：在对话式查询改写的关键词提取任务中，中间层的注意力权重比浅层和深层更能有效地识别对话历史中的关键词。</w:t>
      </w:r>
    </w:p>
    <w:p>
      <w:pPr>
        <w:pStyle w:val="Heading2"/>
      </w:pPr>
      <w:r>
        <w:t>2.5 个性化信息检索</w:t>
      </w:r>
    </w:p>
    <w:p>
      <w:pPr>
        <w:pStyle w:val="Heading3"/>
      </w:pPr>
      <w:r>
        <w:t>2.5.1 个性化搜索的基础研究</w:t>
      </w:r>
    </w:p>
    <w:p>
      <w:pPr>
        <w:ind w:firstLine="425"/>
      </w:pPr>
      <w:r>
        <w:t>个性化信息检索旨在根据用户的个人特征、偏好和历史行为定制检索结果，以更好地满足个体化的信息需求。Dou等人&lt;sup&gt;</w:t>
      </w:r>
      <w:hyperlink w:anchor="ref99" w:history="1">
        <w:r>
          <w:rPr>
            <w:color w:val="0000FF"/>
            <w:sz w:val="16"/>
            <w:u w:val="single"/>
            <w:vertAlign w:val="superscript"/>
          </w:rPr>
          <w:t>99</w:t>
        </w:r>
      </w:hyperlink>
      <w:r>
        <w:t>&lt;/sup&gt;对个性化搜索策略进行了大规模评估和分析，系统地比较了不同个性化方法在提升检索相关性方面的效果，发现用户的搜索历史和点击行为是有效的个性化信号。He和Ounis&lt;sup&gt;</w:t>
      </w:r>
      <w:hyperlink w:anchor="ref100" w:history="1">
        <w:r>
          <w:rPr>
            <w:color w:val="0000FF"/>
            <w:sz w:val="16"/>
            <w:u w:val="single"/>
            <w:vertAlign w:val="superscript"/>
          </w:rPr>
          <w:t>100</w:t>
        </w:r>
      </w:hyperlink>
      <w:r>
        <w:t>&lt;/sup&gt;研究了如何从用户的搜索历史中识别高质量的反馈文档，用于改善个性化检索的用户模型。</w:t>
      </w:r>
    </w:p>
    <w:p>
      <w:pPr>
        <w:ind w:firstLine="425"/>
      </w:pPr>
      <w:r>
        <w:t>传统的个性化检索方法主要基于用户的隐式反馈（如点击、停留时间）和显式反馈（如相关性标注）来构建用户模型，并利用用户模型对检索结果进行个性化重排序。然而，这些方法通常需要大量的用户历史数据，在冷启动场景下效果有限。Teevan等人&lt;sup&gt;</w:t>
      </w:r>
      <w:hyperlink w:anchor="ref101" w:history="1">
        <w:r>
          <w:rPr>
            <w:color w:val="0000FF"/>
            <w:sz w:val="16"/>
            <w:u w:val="single"/>
            <w:vertAlign w:val="superscript"/>
          </w:rPr>
          <w:t>101</w:t>
        </w:r>
      </w:hyperlink>
      <w:r>
        <w:t>&lt;/sup&gt;的研究表明，用户的个人兴趣和专业背景对其搜索行为和信息需求有显著影响，这为基于用户背景知识的个性化检索提供了重要的理论依据。</w:t>
      </w:r>
    </w:p>
    <w:p>
      <w:pPr>
        <w:pStyle w:val="Heading3"/>
      </w:pPr>
      <w:r>
        <w:t>2.5.2 基于知识的个性化检索</w:t>
      </w:r>
    </w:p>
    <w:p>
      <w:pPr>
        <w:ind w:firstLine="425"/>
      </w:pPr>
      <w:r>
        <w:t>随着知识图谱和结构化知识库的发展，基于知识的个性化检索方法逐渐受到关注。这类方法通过将用户的背景知识和领域知识融入检索过程，实现更精准的个性化检索。与基于行为数据的方法相比，基于知识的方法不依赖大量历史数据，更适合冷启动场景。</w:t>
      </w:r>
    </w:p>
    <w:p>
      <w:pPr>
        <w:ind w:firstLine="425"/>
      </w:pPr>
      <w:r>
        <w:t>在对话式检索场景中，TREC iKAT&lt;sup&gt;</w:t>
      </w:r>
      <w:hyperlink w:anchor="ref8" w:history="1">
        <w:r>
          <w:rPr>
            <w:color w:val="0000FF"/>
            <w:sz w:val="16"/>
            <w:u w:val="single"/>
            <w:vertAlign w:val="superscript"/>
          </w:rPr>
          <w:t>8</w:t>
        </w:r>
      </w:hyperlink>
      <w:r>
        <w:t>&lt;/sup&gt;引入的个人文本知识库（PTKB）为基于知识的个性化检索提供了新的研究范式。PTKB以自然语言文本的形式描述用户的个人背景信息，包括职业、兴趣、经历、偏好等方面，为系统理解用户的个性化信息需求提供了丰富的上下文信息。Balog和Kenter&lt;sup&gt;</w:t>
      </w:r>
      <w:hyperlink w:anchor="ref102" w:history="1">
        <w:r>
          <w:rPr>
            <w:color w:val="0000FF"/>
            <w:sz w:val="16"/>
            <w:u w:val="single"/>
            <w:vertAlign w:val="superscript"/>
          </w:rPr>
          <w:t>102</w:t>
        </w:r>
      </w:hyperlink>
      <w:r>
        <w:t>&lt;/sup&gt;提出了个人知识图谱（Personal Knowledge Graph）的概念，探索了如何从用户的个人信息中构建结构化的知识表示，为个性化检索提供更丰富的语义信息。</w:t>
      </w:r>
    </w:p>
    <w:p>
      <w:pPr>
        <w:pStyle w:val="Heading3"/>
      </w:pPr>
      <w:r>
        <w:t>2.5.3 LLM在个性化检索中的应用</w:t>
      </w:r>
    </w:p>
    <w:p>
      <w:pPr>
        <w:ind w:firstLine="425"/>
      </w:pPr>
      <w:r>
        <w:t>LLM的强大语义理解和生成能力为个性化检索带来了新的可能性。通过将用户的个人知识信息融入LLM的提示（Prompt）中，可以引导模型生成更符合用户个性化需求的查询改写或检索结果。</w:t>
      </w:r>
    </w:p>
    <w:p>
      <w:pPr>
        <w:ind w:firstLine="425"/>
      </w:pPr>
      <w:r>
        <w:t>零样本提示（Zero-shot Prompting）方法直接将用户的个人知识信息拼接到改写提示中，利用LLM的上下文理解能力进行个性化改写，无需额外的训练数据。上下文学习（In-Context Learning）方法则通过提供少量包含个人知识融合的示例，引导模型学习如何有效利用个人知识进行改写&lt;sup&gt;</w:t>
      </w:r>
      <w:hyperlink w:anchor="ref103" w:history="1">
        <w:r>
          <w:rPr>
            <w:color w:val="0000FF"/>
            <w:sz w:val="16"/>
            <w:u w:val="single"/>
            <w:vertAlign w:val="superscript"/>
          </w:rPr>
          <w:t>103</w:t>
        </w:r>
      </w:hyperlink>
      <w:r>
        <w:t>&lt;/sup&gt;。Wei等人&lt;sup&gt;</w:t>
      </w:r>
      <w:hyperlink w:anchor="ref104" w:history="1">
        <w:r>
          <w:rPr>
            <w:color w:val="0000FF"/>
            <w:sz w:val="16"/>
            <w:u w:val="single"/>
            <w:vertAlign w:val="superscript"/>
          </w:rPr>
          <w:t>104</w:t>
        </w:r>
      </w:hyperlink>
      <w:r>
        <w:t>&lt;/sup&gt;提出的思维链（Chain-of-Thought）提示方法为复杂推理任务提供了有效的提示策略，这一思路也可以应用于个性化查询改写中，引导模型逐步分析用户的个人背景与当前查询的关联。</w:t>
      </w:r>
    </w:p>
    <w:p>
      <w:pPr>
        <w:ind w:firstLine="425"/>
      </w:pPr>
      <w:r>
        <w:t>Mao等人&lt;sup&gt;</w:t>
      </w:r>
      <w:hyperlink w:anchor="ref105" w:history="1">
        <w:r>
          <w:rPr>
            <w:color w:val="0000FF"/>
            <w:sz w:val="16"/>
            <w:u w:val="single"/>
            <w:vertAlign w:val="superscript"/>
          </w:rPr>
          <w:t>105</w:t>
        </w:r>
      </w:hyperlink>
      <w:r>
        <w:t>&lt;/sup&gt;提出了利用LLM的上下文搜索意图理解框架，通过精心设计的提示模板引导LLM理解对话中的隐式搜索意图，并生成更准确的检索查询。InstructoR&lt;sup&gt;</w:t>
      </w:r>
      <w:hyperlink w:anchor="ref106" w:history="1">
        <w:r>
          <w:rPr>
            <w:color w:val="0000FF"/>
            <w:sz w:val="16"/>
            <w:u w:val="single"/>
            <w:vertAlign w:val="superscript"/>
          </w:rPr>
          <w:t>106</w:t>
        </w:r>
      </w:hyperlink>
      <w:r>
        <w:t>&lt;/sup&gt;则通过指令调优（Instruction Tuning）的方式，训练LLM理解和执行各种对话式检索指令，包括个性化检索指令。Salemi等人&lt;sup&gt;</w:t>
      </w:r>
      <w:hyperlink w:anchor="ref107" w:history="1">
        <w:r>
          <w:rPr>
            <w:color w:val="0000FF"/>
            <w:sz w:val="16"/>
            <w:u w:val="single"/>
            <w:vertAlign w:val="superscript"/>
          </w:rPr>
          <w:t>107</w:t>
        </w:r>
      </w:hyperlink>
      <w:r>
        <w:t>&lt;/sup&gt;提出了基于LLM的个性化文本生成方法，通过将用户画像信息融入生成过程，实现了更符合用户偏好的个性化输出，为个性化对话式检索提供了有益的参考。</w:t>
      </w:r>
    </w:p>
    <w:p>
      <w:pPr>
        <w:pStyle w:val="Heading3"/>
      </w:pPr>
      <w:r>
        <w:t>2.5.4 个性化对话式检索的挑战</w:t>
      </w:r>
    </w:p>
    <w:p>
      <w:pPr>
        <w:ind w:firstLine="425"/>
      </w:pPr>
      <w:r>
        <w:t>个性化对话式检索面临多方面的独特挑战。首先，如何从PTKB中选择与当前对话最相关的个人知识条目是一个关键问题——PTKB通常包含多条描述用户不同方面背景的语句，并非所有条目都与当前对话主题相关，不加选择地使用所有条目可能引入噪声。</w:t>
      </w:r>
    </w:p>
    <w:p>
      <w:pPr>
        <w:ind w:firstLine="425"/>
      </w:pPr>
      <w:r>
        <w:t>其次，个人知识的融合方式对检索效果有显著影响。研究表明，不同的融合策略在稀疏检索（BM25）和稠密检索（ANCE）系统上表现各异&lt;sup&gt;</w:t>
      </w:r>
      <w:hyperlink w:anchor="ref4" w:history="1">
        <w:r>
          <w:rPr>
            <w:color w:val="0000FF"/>
            <w:sz w:val="16"/>
            <w:u w:val="single"/>
            <w:vertAlign w:val="superscript"/>
          </w:rPr>
          <w:t>4</w:t>
        </w:r>
      </w:hyperlink>
      <w:r>
        <w:t>&lt;/sup&gt;。BM25在使用改写查询与系统响应拼接时效果更好，这可能是由于词汇匹配的优势；而ANCE在仅使用改写查询时表现更优，可能是因为过长的输入会导致语义匹配中的话题漂移现象。这一发现揭示了词汇匹配与语义匹配在处理个性化信息时的不同特性，为个性化检索系统的设计提供了重要指导。</w:t>
      </w:r>
    </w:p>
    <w:p>
      <w:pPr>
        <w:ind w:firstLine="425"/>
      </w:pPr>
      <w:r>
        <w:t>此外，如何评估个性化检索的效果也是一个挑战。标准的检索评估指标（如MRR、NDCG）并不区分个性化改进的贡献，需要专门设计针对个性化场景的评估方法。本文通过在完整测试集和需要个性化改进的查询子集上分别进行评估，更全面地衡量了个性化知识融合的实际效果。Järvelin和Kekäläinen&lt;sup&gt;</w:t>
      </w:r>
      <w:hyperlink w:anchor="ref108" w:history="1">
        <w:r>
          <w:rPr>
            <w:color w:val="0000FF"/>
            <w:sz w:val="16"/>
            <w:u w:val="single"/>
            <w:vertAlign w:val="superscript"/>
          </w:rPr>
          <w:t>108</w:t>
        </w:r>
      </w:hyperlink>
      <w:r>
        <w:t>&lt;/sup&gt;提出的NDCG指标为检索系统的排序质量评估提供了标准化工具，其折扣累积增益的计算方式能够有效衡量检索结果的位置相关性，是个性化检索评估的重要基础指标。</w:t>
      </w:r>
    </w:p>
    <w:p>
      <w:pPr>
        <w:pStyle w:val="Heading2"/>
      </w:pPr>
      <w:r>
        <w:t>2.6 本章小结</w:t>
      </w:r>
    </w:p>
    <w:p>
      <w:pPr>
        <w:ind w:firstLine="425"/>
      </w:pPr>
      <w:r>
        <w:t>本章从五个方面系统回顾了与本文研究密切相关的已有工作。通过文献综述，可以归纳出以下研究空白和本文的创新定位：</w:t>
      </w:r>
    </w:p>
    <w:p>
      <w:pPr>
        <w:ind w:firstLine="425"/>
      </w:pPr>
      <w:r>
        <w:t>在查询改写方面，现有方法主要关注改写查询的语义完整性，而忽略了LLM内部注意力信号对关键词提取的指导价值。本文首次将注意力熵引入对话式检索的关键词提取任务，提供了一种新的、基于模型内部表示的查询增强方法。</w:t>
      </w:r>
    </w:p>
    <w:p>
      <w:pPr>
        <w:ind w:firstLine="425"/>
      </w:pPr>
      <w:r>
        <w:t>在对话式RAG方面，现有方法缺乏基于信息重要性的智能上下文压缩策略。本文提出的基于注意力的上下文压缩方法填补了这一空白，实现了在缩减上下文长度的同时提升生成质量的目标。</w:t>
      </w:r>
    </w:p>
    <w:p>
      <w:pPr>
        <w:ind w:firstLine="425"/>
      </w:pPr>
      <w:r>
        <w:t>在LLM可解释性方面，现有研究主要关注理解模型的语言处理机制，而较少将可解释性分析与具体的检索任务优化相结合。本文的层级和注意力头分析不仅揭示了LLM在对话场景中的内部工作机制，还直接指导了关键词提取策略的设计。</w:t>
      </w:r>
    </w:p>
    <w:p>
      <w:pPr>
        <w:ind w:firstLine="425"/>
      </w:pPr>
      <w:r>
        <w:t>在个性化检索方面，现有研究对不同知识融合策略在不同检索系统上的表现差异缺乏系统性分析。本文通过全面的对比实验，揭示了词汇匹配与语义匹配在处理个性化信息时的不同特性，为个性化检索系统的设计提供了实证依据。</w:t>
      </w:r>
    </w:p>
    <w:p>
      <w:pPr>
        <w:ind w:firstLine="425"/>
      </w:pPr>
      <w:r>
        <w:t>修正引用和参考文献顺序，按顺序引用</w:t>
      </w:r>
    </w:p>
    <w:p>
      <w:pPr>
        <w:pStyle w:val="Heading1"/>
      </w:pPr>
      <w:r>
        <w:t>参考文献</w:t>
      </w:r>
    </w:p>
    <w:p>
      <w:pPr>
        <w:ind w:firstLine="425"/>
      </w:pPr>
      <w:r>
        <w:t>&lt;a name="ref1"&gt;&lt;/a&gt;</w:t>
      </w:r>
    </w:p>
    <w:p>
      <w:pPr>
        <w:ind w:firstLine="425"/>
      </w:pPr>
      <w:r>
        <w:t>**[1]** J. Shane Culpepper, Fernando Diaz, and Mark D. Smucker. 2018. Research frontiers in information retrieval: Report from the third strategic workshop on information retrieval in lorne (SWIRL 2018). ACM SIGIR Forum, 52(1):34–90.</w:t>
      </w:r>
    </w:p>
    <w:p>
      <w:pPr>
        <w:ind w:firstLine="425"/>
      </w:pPr>
      <w:r>
        <w:t>&lt;a name="ref2"&gt;&lt;/a&gt;</w:t>
      </w:r>
    </w:p>
    <w:p>
      <w:pPr>
        <w:ind w:firstLine="425"/>
      </w:pPr>
      <w:r>
        <w:t>**[2]** Hamed Zamani, Johanne R. Trippas, Jeff Dalton, and Filip Radlinski. 2023. Conversational information seeking. Foundations and Trends in Information Retrieval, 17(3-4):244–456.</w:t>
      </w:r>
    </w:p>
    <w:p>
      <w:pPr>
        <w:ind w:firstLine="425"/>
      </w:pPr>
      <w:r>
        <w:t>&lt;a name="ref3"&gt;&lt;/a&gt;</w:t>
      </w:r>
    </w:p>
    <w:p>
      <w:pPr>
        <w:ind w:firstLine="425"/>
      </w:pPr>
      <w:r>
        <w:t>**[3]** Filip Radlinski and Nick Craswell. 2017. A theoretical framework for conversational search. In Proceedings of the 2017 Conference on Human Information Interaction and Retrieval (CHIIR), pages 117–126.</w:t>
      </w:r>
    </w:p>
    <w:p>
      <w:pPr>
        <w:ind w:firstLine="425"/>
      </w:pPr>
      <w:r>
        <w:t>&lt;a name="ref4"&gt;&lt;/a&gt;</w:t>
      </w:r>
    </w:p>
    <w:p>
      <w:pPr>
        <w:ind w:firstLine="425"/>
      </w:pPr>
      <w:r>
        <w:t>**[4]** Fengran Mo, Jian-Yun Nie, Kaiyu Huang, Kelong Mao, Yutao Zhu, Peng Li, and Yang Liu. 2023. Learning to relate to previous turns in conversational search. In Proceedings of the 29th ACM SIGKDD Conference on Knowledge Discovery and Data Mining, pages 1698–1708.</w:t>
      </w:r>
    </w:p>
    <w:p>
      <w:pPr>
        <w:ind w:firstLine="425"/>
      </w:pPr>
      <w:r>
        <w:t>&lt;a name="ref5"&gt;&lt;/a&gt;</w:t>
      </w:r>
    </w:p>
    <w:p>
      <w:pPr>
        <w:ind w:firstLine="425"/>
      </w:pPr>
      <w:r>
        <w:t>**[5]** Paul Owoicho, Jeff Dalton, Mohammad Aliannejadi, Leif Azzopardi, Johanne Trippas, and Svitlana Vakulenko. 2023. TREC iKAT 2023: The interactive knowledge assistance track overview. In Proceedings of TREC 2023.</w:t>
      </w:r>
    </w:p>
    <w:p>
      <w:pPr>
        <w:ind w:firstLine="425"/>
      </w:pPr>
      <w:r>
        <w:t>&lt;a name="ref6"&gt;&lt;/a&gt;</w:t>
      </w:r>
    </w:p>
    <w:p>
      <w:pPr>
        <w:ind w:firstLine="425"/>
      </w:pPr>
      <w:r>
        <w:t>**[6]** Filip Radlinski, Krisztian Balog, Bill Byrne, and Karthik Krishnamoorthi. 2019. Coached conversational preference elicitation: A case study in understanding movie preferences. In Proceedings of the 20th Annual SIGdial Meeting on Discourse and Dialogue, pages 353–360.</w:t>
      </w:r>
    </w:p>
    <w:p>
      <w:pPr>
        <w:ind w:firstLine="425"/>
      </w:pPr>
      <w:r>
        <w:t>&lt;a name="ref7"&gt;&lt;/a&gt;</w:t>
      </w:r>
    </w:p>
    <w:p>
      <w:pPr>
        <w:ind w:firstLine="425"/>
      </w:pPr>
      <w:r>
        <w:t>**[7]** Jeffrey Dalton, Chenyan Xiong, and Jamie Callan. 2021. TREC CAsT 2021: The conversational assistance track overview. In Proceedings of TREC 2021.</w:t>
      </w:r>
    </w:p>
    <w:p>
      <w:pPr>
        <w:ind w:firstLine="425"/>
      </w:pPr>
      <w:r>
        <w:t>&lt;a name="ref8"&gt;&lt;/a&gt;</w:t>
      </w:r>
    </w:p>
    <w:p>
      <w:pPr>
        <w:ind w:firstLine="425"/>
      </w:pPr>
      <w:r>
        <w:t>**[8]** Paul Owoicho, Jeff Dalton, Mohammad Aliannejadi, Leif Azzopardi, Johanne Trippas, and Svitlana Vakulenko. 2023. TREC iKAT 2023: The interactive knowledge assistance track overview. In Proceedings of TREC 2023.</w:t>
      </w:r>
    </w:p>
    <w:p>
      <w:pPr>
        <w:ind w:firstLine="425"/>
      </w:pPr>
      <w:r>
        <w:t>&lt;a name="ref9"&gt;&lt;/a&gt;</w:t>
      </w:r>
    </w:p>
    <w:p>
      <w:pPr>
        <w:ind w:firstLine="425"/>
      </w:pPr>
      <w:r>
        <w:t>**[9]** Danqi Chen, Adam Fisch, Jason Weston, and Antoine Bordes. 2017. Reading Wikipedia to answer open-domain questions. In Proceedings of the 55th Annual Meeting of the Association for Computational Linguistics (Volume 1: Long Papers), pages 1870–1879.</w:t>
      </w:r>
    </w:p>
    <w:p>
      <w:pPr>
        <w:ind w:firstLine="425"/>
      </w:pPr>
      <w:r>
        <w:t>&lt;a name="ref10"&gt;&lt;/a&gt;</w:t>
      </w:r>
    </w:p>
    <w:p>
      <w:pPr>
        <w:ind w:firstLine="425"/>
      </w:pPr>
      <w:r>
        <w:t>**[10]** Tom Brown, Benjamin Mann, Nick Ryder, Melanie Subbiah, Jared Kaplan, Prafulla Dhariwal, Arvind Neelakantan, Pranav Shyam, Girish Sastry, Amanda Askell, et al. 2020. Language models are few-shot learners. In Advances in Neural Information Processing Systems, volume 33, pages 1877–1901.</w:t>
      </w:r>
    </w:p>
    <w:p>
      <w:pPr>
        <w:ind w:firstLine="425"/>
      </w:pPr>
      <w:r>
        <w:t>&lt;a name="ref11"&gt;&lt;/a&gt;</w:t>
      </w:r>
    </w:p>
    <w:p>
      <w:pPr>
        <w:ind w:firstLine="425"/>
      </w:pPr>
      <w:r>
        <w:t>**[11]** Hugo Touvron, Thibaut Lavril, Gautier Izacard, Xavier Martinet, Marie-Anne Lachaux, Timothée Lacroix, Baptiste Rozière, Naman Goyal, Eric Hambro, Faisal Azhar, et al. 2023. LLaMA: Open and efficient foundation language models. arXiv preprint arXiv:2302.13971.</w:t>
      </w:r>
    </w:p>
    <w:p>
      <w:pPr>
        <w:ind w:firstLine="425"/>
      </w:pPr>
      <w:r>
        <w:t>&lt;a name="ref12"&gt;&lt;/a&gt;</w:t>
      </w:r>
    </w:p>
    <w:p>
      <w:pPr>
        <w:ind w:firstLine="425"/>
      </w:pPr>
      <w:r>
        <w:t>**[12]** Jinze Bai, Shuai Bai, Yunfei Chu, Zeyu Cui, Kai Dang, Xiaodong Deng, Yang Fan, Wenbin Ge, Yu Han, Fei Huang, et al. 2023. Qwen technical report. arXiv preprint arXiv:2309.16609.</w:t>
      </w:r>
    </w:p>
    <w:p>
      <w:pPr>
        <w:ind w:firstLine="425"/>
      </w:pPr>
      <w:r>
        <w:t>&lt;a name="ref13"&gt;&lt;/a&gt;</w:t>
      </w:r>
    </w:p>
    <w:p>
      <w:pPr>
        <w:ind w:firstLine="425"/>
      </w:pPr>
      <w:r>
        <w:t>**[13]** Jason Wei, Maarten Bosma, Vincent Zhao, Kelvin Guu, Adams Wei Yu, Brian Lester, Nan Du, Andrew M. Dai, and Quoc V. Le. 2022. Finetuned language models are zero-shot learners. In Proceedings of the 10th International Conference on Learning Representations (ICLR).</w:t>
      </w:r>
    </w:p>
    <w:p>
      <w:pPr>
        <w:ind w:firstLine="425"/>
      </w:pPr>
      <w:r>
        <w:t>&lt;a name="ref14"&gt;&lt;/a&gt;</w:t>
      </w:r>
    </w:p>
    <w:p>
      <w:pPr>
        <w:ind w:firstLine="425"/>
      </w:pPr>
      <w:r>
        <w:t>**[14]** Long Ouyang, Jeffrey Wu, Xu Jiang, Diogo Almeida, Carroll Wainwright, Pamela Mishkin, Chong Zhang, Sandhini Agarwal, Katarina Slama, Alex Ray, et al. 2022. Training language models to follow instructions with human feedback. In Advances in Neural Information Processing Systems, volume 35, pages 27730–27744.</w:t>
      </w:r>
    </w:p>
    <w:p>
      <w:pPr>
        <w:ind w:firstLine="425"/>
      </w:pPr>
      <w:r>
        <w:t>&lt;a name="ref15"&gt;&lt;/a&gt;</w:t>
      </w:r>
    </w:p>
    <w:p>
      <w:pPr>
        <w:ind w:firstLine="425"/>
      </w:pPr>
      <w:r>
        <w:t>**[15]** Lei Huang, Weijiang Yu, Weitao Ma, Weihong Zhong, Zhangyin Feng, Haotian Wang, Qianglong Chen, Weihua Peng, Xiaocheng Feng, Bing Qin, and Ting Liu. 2025. A survey on hallucination in large language models: Principles, taxonomy, challenges, and open questions. ACM Transactions on Information Systems, 43(2):Article 42.</w:t>
      </w:r>
    </w:p>
    <w:p>
      <w:pPr>
        <w:ind w:firstLine="425"/>
      </w:pPr>
      <w:r>
        <w:t>&lt;a name="ref16"&gt;&lt;/a&gt;</w:t>
      </w:r>
    </w:p>
    <w:p>
      <w:pPr>
        <w:ind w:firstLine="425"/>
      </w:pPr>
      <w:r>
        <w:t>**[16]** Ziwei Ji, Nayeon Lee, Rita Frieske, Tiezheng Yu, Dan Su, Yan Xu, Etsuko Ishii, Ye Jin Bang, Andrea Madotto, and Pascale Fung. 2023. Survey of hallucination in natural language generation. ACM Computing Surveys, 55(12):1–38.</w:t>
      </w:r>
    </w:p>
    <w:p>
      <w:pPr>
        <w:ind w:firstLine="425"/>
      </w:pPr>
      <w:r>
        <w:t>&lt;a name="ref17"&gt;&lt;/a&gt;</w:t>
      </w:r>
    </w:p>
    <w:p>
      <w:pPr>
        <w:ind w:firstLine="425"/>
      </w:pPr>
      <w:r>
        <w:t>**[17]** Fabio Petroni, Tim Rocktäschel, Patrick Lewis, Anton Bakhtin, Yuxiang Wu, Alexander H. Miller, and Sebastian Riedel. 2019. Language models as knowledge bases? In Proceedings of the 2019 Conference on Empirical Methods in Natural Language Processing, pages 2463–2473.</w:t>
      </w:r>
    </w:p>
    <w:p>
      <w:pPr>
        <w:ind w:firstLine="425"/>
      </w:pPr>
      <w:r>
        <w:t>&lt;a name="ref18"&gt;&lt;/a&gt;</w:t>
      </w:r>
    </w:p>
    <w:p>
      <w:pPr>
        <w:ind w:firstLine="425"/>
      </w:pPr>
      <w:r>
        <w:t>**[18]** Patrick Lewis, Ethan Perez, Aleksandra Piktus, Fabio Petroni, Vladimir Karpukhin, Naman Goyal, Heinrich Küttler, Mike Lewis, Wen-tau Yih, Tim Rocktäschel, et al. 2020. Retrieval-augmented generation for knowledge-intensive NLP tasks. In Advances in Neural Information Processing Systems, volume 33, pages 9459–9474.</w:t>
      </w:r>
    </w:p>
    <w:p>
      <w:pPr>
        <w:ind w:firstLine="425"/>
      </w:pPr>
      <w:r>
        <w:t>&lt;a name="ref19"&gt;&lt;/a&gt;</w:t>
      </w:r>
    </w:p>
    <w:p>
      <w:pPr>
        <w:ind w:firstLine="425"/>
      </w:pPr>
      <w:r>
        <w:t>**[19]** Yunfan Gao, Yun Xiong, Xinyu Gao, Kangxiang Jia, Jinliu Pan, Yuxi Bi, Yi Dai, Jiawei Sun, and Haofen Wang. 2023. Retrieval-augmented generation for large language models: A survey. arXiv preprint arXiv:2312.10997.</w:t>
      </w:r>
    </w:p>
    <w:p>
      <w:pPr>
        <w:ind w:firstLine="425"/>
      </w:pPr>
      <w:r>
        <w:t>&lt;a name="ref20"&gt;&lt;/a&gt;</w:t>
      </w:r>
    </w:p>
    <w:p>
      <w:pPr>
        <w:ind w:firstLine="425"/>
      </w:pPr>
      <w:r>
        <w:t>**[20]** Gautier Izacard and Edouard Grave. 2021. Leveraging passage retrieval with generative models for open domain question answering. In Proceedings of the 16th Conference of the European Chapter of the Association for Computational Linguistics, pages 874–880.</w:t>
      </w:r>
    </w:p>
    <w:p>
      <w:pPr>
        <w:ind w:firstLine="425"/>
      </w:pPr>
      <w:r>
        <w:t>&lt;a name="ref21"&gt;&lt;/a&gt;</w:t>
      </w:r>
    </w:p>
    <w:p>
      <w:pPr>
        <w:ind w:firstLine="425"/>
      </w:pPr>
      <w:r>
        <w:t>**[21]** Shi Yu, Zhenghao Liu, Chenyan Xiong, Tao Feng, and Zhiyuan Liu. 2021. Few-shot conversational dense retrieval. In Proceedings of the 44th International ACM SIGIR Conference on Research and Development in Information Retrieval, pages 829–838.</w:t>
      </w:r>
    </w:p>
    <w:p>
      <w:pPr>
        <w:ind w:firstLine="425"/>
      </w:pPr>
      <w:r>
        <w:t>&lt;a name="ref22"&gt;&lt;/a&gt;</w:t>
      </w:r>
    </w:p>
    <w:p>
      <w:pPr>
        <w:ind w:firstLine="425"/>
      </w:pPr>
      <w:r>
        <w:t>**[22]**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ind w:firstLine="425"/>
      </w:pPr>
      <w:r>
        <w:t>&lt;a name="ref23"&gt;&lt;/a&gt;</w:t>
      </w:r>
    </w:p>
    <w:p>
      <w:pPr>
        <w:ind w:firstLine="425"/>
      </w:pPr>
      <w:r>
        <w:t>**[23]** Nelson F. Liu, Kevin Lin, John Hewitt, Ashwin Paranjape, Michele Bevilacqua, Fabio Petroni, and Percy Liang. 2024. Lost in the middle: How language models use long contexts. Transactions of the Association for Computational Linguistics, 12:157–173.</w:t>
      </w:r>
    </w:p>
    <w:p>
      <w:pPr>
        <w:ind w:firstLine="425"/>
      </w:pPr>
      <w:r>
        <w:t>&lt;a name="ref24"&gt;&lt;/a&gt;</w:t>
      </w:r>
    </w:p>
    <w:p>
      <w:pPr>
        <w:ind w:firstLine="425"/>
      </w:pPr>
      <w:r>
        <w:t>**[24]** Nelson F. Liu, Tianyi Zhang, and Percy Liang. 2023. Evaluating verifiability in generative search engines. In Findings of the Association for Computational Linguistics: EMNLP 2023, pages 7001–7025.</w:t>
      </w:r>
    </w:p>
    <w:p>
      <w:pPr>
        <w:ind w:firstLine="425"/>
      </w:pPr>
      <w:r>
        <w:t>&lt;a name="ref25"&gt;&lt;/a&gt;</w:t>
      </w:r>
    </w:p>
    <w:p>
      <w:pPr>
        <w:ind w:firstLine="425"/>
      </w:pPr>
      <w:r>
        <w:t>**[25]** Svitlana Vakulenko, Shayne Longpre, Zhucheng Tu, and Raviteja Anantha. 2021. Question rewriting in conversational question answering. In Proceedings of the 2021 Conference on Empirical Methods in Natural Language Processing, pages 4303–4317.</w:t>
      </w:r>
    </w:p>
    <w:p>
      <w:pPr>
        <w:ind w:firstLine="425"/>
      </w:pPr>
      <w:r>
        <w:t>&lt;a name="ref26"&gt;&lt;/a&gt;</w:t>
      </w:r>
    </w:p>
    <w:p>
      <w:pPr>
        <w:ind w:firstLine="425"/>
      </w:pPr>
      <w:r>
        <w:t>**[26]** Fengran Mo, Abbas Ghaddar, Kelong Mao, Mehdi Rezagholizadeh, Boxing Chen, Qun Liu, and Jian-Yun Nie. 2024. CHIQ: Contextual history enhancement for improving query rewriting in conversational search. arXiv preprint arXiv:2406.05013.</w:t>
      </w:r>
    </w:p>
    <w:p>
      <w:pPr>
        <w:ind w:firstLine="425"/>
      </w:pPr>
      <w:r>
        <w:t>&lt;a name="ref27"&gt;&lt;/a&gt;</w:t>
      </w:r>
    </w:p>
    <w:p>
      <w:pPr>
        <w:ind w:firstLine="425"/>
      </w:pPr>
      <w:r>
        <w:t>**[27]** Shi Yu, Jiahua Liu, Jingqin Yang, Chenyan Xiong, Paul Bennett, Jianfeng Gao, and Zhiyuan Liu. 2020. Few-shot generative conversational query rewriting. In Proceedings of the 43rd International ACM SIGIR Conference on Research and Development in Information Retrieval, pages 1933–1936.</w:t>
      </w:r>
    </w:p>
    <w:p>
      <w:pPr>
        <w:ind w:firstLine="425"/>
      </w:pPr>
      <w:r>
        <w:t>&lt;a name="ref28"&gt;&lt;/a&gt;</w:t>
      </w:r>
    </w:p>
    <w:p>
      <w:pPr>
        <w:ind w:firstLine="425"/>
      </w:pPr>
      <w:r>
        <w:t>**[28]** Raviteja Anantha, Svitlana Vakulenko, Zhucheng Tu, Shayne Longpre, Stephen Pulman, and Srinivas Chappidi. 2021. Open-domain question answering goes conversational via question rewriting. In Proceedings of the 2021 Conference of the North American Chapter of the Association for Computational Linguistics, pages 520–534.</w:t>
      </w:r>
    </w:p>
    <w:p>
      <w:pPr>
        <w:ind w:firstLine="425"/>
      </w:pPr>
      <w:r>
        <w:t>&lt;a name="ref29"&gt;&lt;/a&gt;</w:t>
      </w:r>
    </w:p>
    <w:p>
      <w:pPr>
        <w:ind w:firstLine="425"/>
      </w:pPr>
      <w:r>
        <w:t>**[29]** Colin Raffel, Noam Shazeer, Adam Roberts, Katherine Lee, Sharan Narang, Michael Matena, Yanqi Zhou, Wei Li, and Peter J. Liu. 2020. Exploring the limits of transfer learning with a unified text-to-text transformer. Journal of Machine Learning Research, 21(140):1–67.</w:t>
      </w:r>
    </w:p>
    <w:p>
      <w:pPr>
        <w:ind w:firstLine="425"/>
      </w:pPr>
      <w:r>
        <w:t>&lt;a name="ref30"&gt;&lt;/a&gt;</w:t>
      </w:r>
    </w:p>
    <w:p>
      <w:pPr>
        <w:ind w:firstLine="425"/>
      </w:pPr>
      <w:r>
        <w:t>**[30]** Mike Lewis, Yinhan Liu, Naman Goyal, Marjan Ghazvininejad, Abdelrahman Mohamed, Omer Levy, Veselin Stoyanov, and Luke Zettlemoyer. 2020. BART: Denoising sequence-to-sequence pre-training for natural language generation, translation, and comprehension. In Proceedings of the 58th Annual Meeting of the Association for Computational Linguistics, pages 7871–7880.</w:t>
      </w:r>
    </w:p>
    <w:p>
      <w:pPr>
        <w:ind w:firstLine="425"/>
      </w:pPr>
      <w:r>
        <w:t>&lt;a name="ref31"&gt;&lt;/a&gt;</w:t>
      </w:r>
    </w:p>
    <w:p>
      <w:pPr>
        <w:ind w:firstLine="425"/>
      </w:pPr>
      <w:r>
        <w:t>**[31]** Nikos Voskarides, Dan Li, Pengjie Ren, Evangelos Kanoulas, and Maarten de Rijke. 2020. Query resolution for conversational search with limited supervision. In Proceedings of the 43rd International ACM SIGIR Conference on Research and Development in Information Retrieval, pages 921–930.</w:t>
      </w:r>
    </w:p>
    <w:p>
      <w:pPr>
        <w:ind w:firstLine="425"/>
      </w:pPr>
      <w:r>
        <w:t>&lt;a name="ref32"&gt;&lt;/a&gt;</w:t>
      </w:r>
    </w:p>
    <w:p>
      <w:pPr>
        <w:ind w:firstLine="425"/>
      </w:pPr>
      <w:r>
        <w:t>**[32]** Fanghua Ye, Meng Fang, Shenghui Li, and Emine Yilmaz. 2023. Enhancing conversational search: Large language model-aided informative query rewriting. In Findings of the Association for Computational Linguistics: EMNLP 2023, pages 5985–6006.</w:t>
      </w:r>
    </w:p>
    <w:p>
      <w:pPr>
        <w:ind w:firstLine="425"/>
      </w:pPr>
      <w:r>
        <w:t>&lt;a name="ref33"&gt;&lt;/a&gt;</w:t>
      </w:r>
    </w:p>
    <w:p>
      <w:pPr>
        <w:ind w:firstLine="425"/>
      </w:pPr>
      <w:r>
        <w:t>**[33]** Lajanugen Logeswaran and Honglak Lee. 2018. An efficient framework for learning sentence representations. In Proceedings of the 6th International Conference on Learning Representations (ICLR).</w:t>
      </w:r>
    </w:p>
    <w:p>
      <w:pPr>
        <w:ind w:firstLine="425"/>
      </w:pPr>
      <w:r>
        <w:t>&lt;a name="ref34"&gt;&lt;/a&gt;</w:t>
      </w:r>
    </w:p>
    <w:p>
      <w:pPr>
        <w:ind w:firstLine="425"/>
      </w:pPr>
      <w:r>
        <w:t>**[34]** Hang Li, Ahmed Mourad, Shengyao Zhuang, Bevan Koopman, and Guido Zuccon. 2023. Pseudo relevance feedback with deep language models and dense retrievers: Successes and pitfalls. ACM Transactions on Information Systems, 41(3):1–40.</w:t>
      </w:r>
    </w:p>
    <w:p>
      <w:pPr>
        <w:ind w:firstLine="425"/>
      </w:pPr>
      <w:r>
        <w:t>&lt;a name="ref35"&gt;&lt;/a&gt;</w:t>
      </w:r>
    </w:p>
    <w:p>
      <w:pPr>
        <w:ind w:firstLine="425"/>
      </w:pPr>
      <w:r>
        <w:t>**[35]** Zhicheng Dou, Ruihua Song, and Ji-Rong Wen. 2007. A large-scale evaluation and analysis of personalized search strategies. In Proceedings of the 16th International Conference on World Wide Web, pages 581–590.</w:t>
      </w:r>
    </w:p>
    <w:p>
      <w:pPr>
        <w:ind w:firstLine="425"/>
      </w:pPr>
      <w:r>
        <w:t>&lt;a name="ref36"&gt;&lt;/a&gt;</w:t>
      </w:r>
    </w:p>
    <w:p>
      <w:pPr>
        <w:ind w:firstLine="425"/>
      </w:pPr>
      <w:r>
        <w:t>**[36]** Jaime Arguello. 2014. Predicting search task difficulty. In Proceedings of the 36th European Conference on Information Retrieval, pages 88–99.</w:t>
      </w:r>
    </w:p>
    <w:p>
      <w:pPr>
        <w:ind w:firstLine="425"/>
      </w:pPr>
      <w:r>
        <w:t>&lt;a name="ref37"&gt;&lt;/a&gt;</w:t>
      </w:r>
    </w:p>
    <w:p>
      <w:pPr>
        <w:ind w:firstLine="425"/>
      </w:pPr>
      <w:r>
        <w:t>**[37]** Ashish Vaswani, Noam Shazeer, Niki Parmar, Jakob Uszkoreit, Llion Jones, Aidan N. Gomez, Łukasz Kaiser, and Illia Polosukhin. 2017. Attention is all you need. In Advances in Neural Information Processing Systems, volume 30, pages 5998–6008.</w:t>
      </w:r>
    </w:p>
    <w:p>
      <w:pPr>
        <w:ind w:firstLine="425"/>
      </w:pPr>
      <w:r>
        <w:t>&lt;a name="ref38"&gt;&lt;/a&gt;</w:t>
      </w:r>
    </w:p>
    <w:p>
      <w:pPr>
        <w:ind w:firstLine="425"/>
      </w:pPr>
      <w:r>
        <w:t>**[38]** Hamed Zamani and W. Bruce Croft. 2020. Generating clarifying questions for information retrieval. In Proceedings of the 43rd International ACM SIGIR Conference on Research and Development in Information Retrieval, pages 418–427.</w:t>
      </w:r>
    </w:p>
    <w:p>
      <w:pPr>
        <w:ind w:firstLine="425"/>
      </w:pPr>
      <w:r>
        <w:t>&lt;a name="ref39"&gt;&lt;/a&gt;</w:t>
      </w:r>
    </w:p>
    <w:p>
      <w:pPr>
        <w:ind w:firstLine="425"/>
      </w:pPr>
      <w:r>
        <w:t>**[39]** Chen Qu, Liu Yang, Minghui Qiu, W. Bruce Croft, Yongfeng Zhang, and Mohit Iyyer. 2019. BERT with history answer embedding for conversational question answering. In Proceedings of the 42nd International ACM SIGIR Conference on Research and Development in Information Retrieval, pages 1133–1136.</w:t>
      </w:r>
    </w:p>
    <w:p>
      <w:pPr>
        <w:ind w:firstLine="425"/>
      </w:pPr>
      <w:r>
        <w:t>&lt;a name="ref40"&gt;&lt;/a&gt;</w:t>
      </w:r>
    </w:p>
    <w:p>
      <w:pPr>
        <w:ind w:firstLine="425"/>
      </w:pPr>
      <w:r>
        <w:t>**[40]** Tri Nguyen, Mir Rosenberg, Xia Song, Jianfeng Gao, Saurabh Tiwary, Rangan Majumder, and Li Deng. 2016. MS MARCO: A human generated machine reading comprehension dataset. In Proceedings of the Workshop on Cognitive Computation: Integrating Neural and Symbolic Approaches.</w:t>
      </w:r>
    </w:p>
    <w:p>
      <w:pPr>
        <w:ind w:firstLine="425"/>
      </w:pPr>
      <w:r>
        <w:t>&lt;a name="ref41"&gt;&lt;/a&gt;</w:t>
      </w:r>
    </w:p>
    <w:p>
      <w:pPr>
        <w:ind w:firstLine="425"/>
      </w:pPr>
      <w:r>
        <w:t>**[41]** Arnold Overwijk, Chenyan Xiong, and Jamie Callan. 2022. ClueWeb22: 10 billion web documents with rich information. In Proceedings of the 45th International ACM SIGIR Conference on Research and Development in Information Retrieval, pages 3360–3362.</w:t>
      </w:r>
    </w:p>
    <w:p>
      <w:pPr>
        <w:ind w:firstLine="425"/>
      </w:pPr>
      <w:r>
        <w:t>&lt;a name="ref42"&gt;&lt;/a&gt;</w:t>
      </w:r>
    </w:p>
    <w:p>
      <w:pPr>
        <w:ind w:firstLine="425"/>
      </w:pPr>
      <w:r>
        <w:t>**[42]** Siva Reddy, Danqi Chen, and Christopher D. Manning. 2019. CoQA: A conversational question answering challenge. Transactions of the Association for Computational Linguistics, 7:249–266.</w:t>
      </w:r>
    </w:p>
    <w:p>
      <w:pPr>
        <w:ind w:firstLine="425"/>
      </w:pPr>
      <w:r>
        <w:t>&lt;a name="ref43"&gt;&lt;/a&gt;</w:t>
      </w:r>
    </w:p>
    <w:p>
      <w:pPr>
        <w:ind w:firstLine="425"/>
      </w:pPr>
      <w:r>
        <w:t>**[43]** Vaibhav Adlakha, Shehzaad Dhuliawala, Kaheer Suleman, Harm de Vries, and Siva Reddy. 2022. TopiOCQA: Open-domain conversational question answering with topic switching. Transactions of the Association for Computational Linguistics, 10:468–483.</w:t>
      </w:r>
    </w:p>
    <w:p>
      <w:pPr>
        <w:ind w:firstLine="425"/>
      </w:pPr>
      <w:r>
        <w:t>&lt;a name="ref44"&gt;&lt;/a&gt;</w:t>
      </w:r>
    </w:p>
    <w:p>
      <w:pPr>
        <w:ind w:firstLine="425"/>
      </w:pPr>
      <w:r>
        <w:t>**[44]** Zeqiu Wu, Ryu Parish, Hao Cheng, Sewon Min, Prithviraj Ammanabrolu, Mari Ostendorf, and Hannaneh Hajishirzi. 2023. INSCIT: Information-seeking conversations with mixed-initiative interactions. Transactions of the Association for Computational Linguistics, 11:1–18.</w:t>
      </w:r>
    </w:p>
    <w:p>
      <w:pPr>
        <w:ind w:firstLine="425"/>
      </w:pPr>
      <w:r>
        <w:t>&lt;a name="ref45"&gt;&lt;/a&gt;</w:t>
      </w:r>
    </w:p>
    <w:p>
      <w:pPr>
        <w:ind w:firstLine="425"/>
      </w:pPr>
      <w:r>
        <w:t>**[45]** Siva Reddy, Danqi Chen, and Christopher D. Manning. 2019. CoQA: A conversational question answering challenge. Transactions of the Association for Computational Linguistics, 7:249–266.</w:t>
      </w:r>
    </w:p>
    <w:p>
      <w:pPr>
        <w:ind w:firstLine="425"/>
      </w:pPr>
      <w:r>
        <w:t>&lt;a name="ref46"&gt;&lt;/a&gt;</w:t>
      </w:r>
    </w:p>
    <w:p>
      <w:pPr>
        <w:ind w:firstLine="425"/>
      </w:pPr>
      <w:r>
        <w:t>**[46]** Eunsol Choi, He He, Mohit Iyyer, Mark Yatskar, Wen-tau Yih, Yejin Choi, Percy Liang, and Luke Zettlemoyer. 2018. QuAC: Question answering in context. In Proceedings of the 2018 Conference on Empirical Methods in Natural Language Processing, pages 2174–2184.</w:t>
      </w:r>
    </w:p>
    <w:p>
      <w:pPr>
        <w:ind w:firstLine="425"/>
      </w:pPr>
      <w:r>
        <w:t>&lt;a name="ref47"&gt;&lt;/a&gt;</w:t>
      </w:r>
    </w:p>
    <w:p>
      <w:pPr>
        <w:ind w:firstLine="425"/>
      </w:pPr>
      <w:r>
        <w:t>**[47]** Jimmy Lin and Xueguang Ma. 2021. A few brief notes on DeepImpact, COIL, and a conceptual framework for learned sparse retrieval. arXiv preprint arXiv:2106.00882.</w:t>
      </w:r>
    </w:p>
    <w:p>
      <w:pPr>
        <w:ind w:firstLine="425"/>
      </w:pPr>
      <w:r>
        <w:t>&lt;a name="ref48"&gt;&lt;/a&gt;</w:t>
      </w:r>
    </w:p>
    <w:p>
      <w:pPr>
        <w:ind w:firstLine="425"/>
      </w:pPr>
      <w:r>
        <w:t>**[48]** Shi Yu, Zhenghao Liu, Chenyan Xiong, Tao Feng, and Zhiyuan Liu. 2021. Few-shot conversational dense retrieval. In Proceedings of the 44th International ACM SIGIR Conference on Research and Development in Information Retrieval, pages 829–838.</w:t>
      </w:r>
    </w:p>
    <w:p>
      <w:pPr>
        <w:ind w:firstLine="425"/>
      </w:pPr>
      <w:r>
        <w:t>&lt;a name="ref49"&gt;&lt;/a&gt;</w:t>
      </w:r>
    </w:p>
    <w:p>
      <w:pPr>
        <w:ind w:firstLine="425"/>
      </w:pPr>
      <w:r>
        <w:t>**[49]** Kelong Mao, Zhicheng Dou, and Hongjin Qian. 2022. Curriculum contrastive context denoising for few-shot conversational dense retrieval. In Proceedings of the 45th International ACM SIGIR Conference on Research and Development in Information Retrieval, pages 176–186.</w:t>
      </w:r>
    </w:p>
    <w:p>
      <w:pPr>
        <w:ind w:firstLine="425"/>
      </w:pPr>
      <w:r>
        <w:t>&lt;a name="ref50"&gt;&lt;/a&gt;</w:t>
      </w:r>
    </w:p>
    <w:p>
      <w:pPr>
        <w:ind w:firstLine="425"/>
      </w:pPr>
      <w:r>
        <w:t>**[50]** Fengran Mo, Chen Qu, Kelong Mao, Tianyu Zhu, Zhan Su, Kaiyu Huang, and Jian-Yun Nie. 2024. History-aware conversational dense retrieval. arXiv preprint arXiv:2401.16659.</w:t>
      </w:r>
    </w:p>
    <w:p>
      <w:pPr>
        <w:ind w:firstLine="425"/>
      </w:pPr>
      <w:r>
        <w:t>&lt;a name="ref51"&gt;&lt;/a&gt;</w:t>
      </w:r>
    </w:p>
    <w:p>
      <w:pPr>
        <w:ind w:firstLine="425"/>
      </w:pPr>
      <w:r>
        <w:t>**[51]** Fengran Mo, Bole Yi, Kelong Mao, Chen Qu, Kaiyu Huang, and Jian-Yun Nie. 2024. ConvSDG: Session data generation for conversational search. In Companion Proceedings of the ACM on Web Conference 2024, pages 1634–1642.</w:t>
      </w:r>
    </w:p>
    <w:p>
      <w:pPr>
        <w:ind w:firstLine="425"/>
      </w:pPr>
      <w:r>
        <w:t>&lt;a name="ref52"&gt;&lt;/a&gt;</w:t>
      </w:r>
    </w:p>
    <w:p>
      <w:pPr>
        <w:ind w:firstLine="425"/>
      </w:pPr>
      <w:r>
        <w:t>**[52]** Antonios Minas Krasakis, Andrew Yates, and Evangelos Kanoulas. 2022. Zero-shot query contextualization for conversational search. In Proceedings of the 45th International ACM SIGIR Conference on Research and Development in Information Retrieval, pages 1273–1282.</w:t>
      </w:r>
    </w:p>
    <w:p>
      <w:pPr>
        <w:ind w:firstLine="425"/>
      </w:pPr>
      <w:r>
        <w:t>&lt;a name="ref53"&gt;&lt;/a&gt;</w:t>
      </w:r>
    </w:p>
    <w:p>
      <w:pPr>
        <w:ind w:firstLine="425"/>
      </w:pPr>
      <w:r>
        <w:t>**[53]** Sheng-Chieh Lin, Jheng-Hong Yang, and Jimmy Lin. 2021. Contextualized query embeddings for conversational search. In Proceedings of the 2021 Conference on Empirical Methods in Natural Language Processing, pages 1004–1015.</w:t>
      </w:r>
    </w:p>
    <w:p>
      <w:pPr>
        <w:ind w:firstLine="425"/>
      </w:pPr>
      <w:r>
        <w:t>&lt;a name="ref54"&gt;&lt;/a&gt;</w:t>
      </w:r>
    </w:p>
    <w:p>
      <w:pPr>
        <w:ind w:firstLine="425"/>
      </w:pPr>
      <w:r>
        <w:t>**[54]** Chen Qu, Liu Yang, W. Bruce Croft, Yongfeng Zhang, Johanne R. Trippas, and Minghui Qiu. 2019. User intent prediction in information-seeking conversations. In Proceedings of the 2019 ACM SIGIR International Conference on Theory of Information Retrieval, pages 25–32.</w:t>
      </w:r>
    </w:p>
    <w:p>
      <w:pPr>
        <w:ind w:firstLine="425"/>
      </w:pPr>
      <w:r>
        <w:t>&lt;a name="ref55"&gt;&lt;/a&gt;</w:t>
      </w:r>
    </w:p>
    <w:p>
      <w:pPr>
        <w:ind w:firstLine="425"/>
      </w:pPr>
      <w:r>
        <w:t>**[55]** Jianfeng Gao, Michel Galley, and Lihong Li. 2019. Neural approaches to conversational AI. Foundations and Trends in Information Retrieval, 13(2-3):127–298.</w:t>
      </w:r>
    </w:p>
    <w:p>
      <w:pPr>
        <w:ind w:firstLine="425"/>
      </w:pPr>
      <w:r>
        <w:t>&lt;a name="ref56"&gt;&lt;/a&gt;</w:t>
      </w:r>
    </w:p>
    <w:p>
      <w:pPr>
        <w:ind w:firstLine="425"/>
      </w:pPr>
      <w:r>
        <w:t>**[56]** Svitlana Vakulenko, Javier David Fernandez Garcia, Axel Polleres, Maarten de Rijke, and Michael Cochez. 2019. Message passing for complex question answering over knowledge graphs. In Proceedings of the 28th ACM International Conference on Information and Knowledge Management, pages 1431–1440.</w:t>
      </w:r>
    </w:p>
    <w:p>
      <w:pPr>
        <w:ind w:firstLine="425"/>
      </w:pPr>
      <w:r>
        <w:t>&lt;a name="ref57"&gt;&lt;/a&gt;</w:t>
      </w:r>
    </w:p>
    <w:p>
      <w:pPr>
        <w:ind w:firstLine="425"/>
      </w:pPr>
      <w:r>
        <w:t>**[57]** Ahmed Elgohary, Saghar Hosseini, and Ahmed Hassan Awadallah. 2019. Can you unpack that? Learning to rewrite questions-in-context. In Proceedings of the 2019 Conference on Empirical Methods in Natural Language Processing, pages 5918–5924.</w:t>
      </w:r>
    </w:p>
    <w:p>
      <w:pPr>
        <w:ind w:firstLine="425"/>
      </w:pPr>
      <w:r>
        <w:t>&lt;a name="ref58"&gt;&lt;/a&gt;</w:t>
      </w:r>
    </w:p>
    <w:p>
      <w:pPr>
        <w:ind w:firstLine="425"/>
      </w:pPr>
      <w:r>
        <w:t>**[58]** Sheng-Chieh Lin, Jheng-Hong Yang, Rodrigo Nogueira, Ming-Feng Tsai, Chuan-Ju Wang, and Jimmy Lin. 2020. Conversational question reformulation via sequence-to-sequence architectures and pretrained language models. arXiv preprint arXiv:2004.01909.</w:t>
      </w:r>
    </w:p>
    <w:p>
      <w:pPr>
        <w:ind w:firstLine="425"/>
      </w:pPr>
      <w:r>
        <w:t>&lt;a name="ref59"&gt;&lt;/a&gt;</w:t>
      </w:r>
    </w:p>
    <w:p>
      <w:pPr>
        <w:ind w:firstLine="425"/>
      </w:pPr>
      <w:r>
        <w:t>**[59]** Jheng-Hong Yang, Sheng-Chieh Lin, Chuan-Ju Wang, Jimmy Lin, and Ming-Feng Tsai. 2019. Query and answer expansion from conversation history. In Proceedings of the TREC 2019 Conversational Assistance Track.</w:t>
      </w:r>
    </w:p>
    <w:p>
      <w:pPr>
        <w:ind w:firstLine="425"/>
      </w:pPr>
      <w:r>
        <w:t>&lt;a name="ref60"&gt;&lt;/a&gt;</w:t>
      </w:r>
    </w:p>
    <w:p>
      <w:pPr>
        <w:ind w:firstLine="425"/>
      </w:pPr>
      <w:r>
        <w:t>**[60]** Helia Hashemi, Hamed Zamani, and W. Bruce Croft. 2021. Learning to ask clarifying questions in open-domain information-seeking conversations. In Proceedings of the 44th International ACM SIGIR Conference on Research and Development in Information Retrieval, pages 338–347.</w:t>
      </w:r>
    </w:p>
    <w:p>
      <w:pPr>
        <w:ind w:firstLine="425"/>
      </w:pPr>
      <w:r>
        <w:t>&lt;a name="ref61"&gt;&lt;/a&gt;</w:t>
      </w:r>
    </w:p>
    <w:p>
      <w:pPr>
        <w:ind w:firstLine="425"/>
      </w:pPr>
      <w:r>
        <w:t>**[61]** Chen Qu, Liu Yang, Minghui Qiu, Yongfeng Zhang, Cen Chen, W. Bruce Croft, and Mohit Iyyer. 2020. Open-retrieval conversational question answering. In Proceedings of the 43rd International ACM SIGIR Conference on Research and Development in Information Retrieval, pages 539–548.</w:t>
      </w:r>
    </w:p>
    <w:p>
      <w:pPr>
        <w:ind w:firstLine="425"/>
      </w:pPr>
      <w:r>
        <w:t>&lt;a name="ref62"&gt;&lt;/a&gt;</w:t>
      </w:r>
    </w:p>
    <w:p>
      <w:pPr>
        <w:ind w:firstLine="425"/>
      </w:pPr>
      <w:r>
        <w:t>**[62]**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ind w:firstLine="425"/>
      </w:pPr>
      <w:r>
        <w:t>&lt;a name="ref63"&gt;&lt;/a&gt;</w:t>
      </w:r>
    </w:p>
    <w:p>
      <w:pPr>
        <w:ind w:firstLine="425"/>
      </w:pPr>
      <w:r>
        <w:t>**[63]** Fengran Mo, Abbas Ghaddar, Kelong Mao, Mehdi Rezagholizadeh, Boxing Chen, Qun Liu, and Jian-Yun Nie. 2024. CHIQ: Contextual history enhancement for improving query rewriting in conversational search. arXiv preprint arXiv:2406.05013.</w:t>
      </w:r>
    </w:p>
    <w:p>
      <w:pPr>
        <w:ind w:firstLine="425"/>
      </w:pPr>
      <w:r>
        <w:t>&lt;a name="ref64"&gt;&lt;/a&gt;</w:t>
      </w:r>
    </w:p>
    <w:p>
      <w:pPr>
        <w:ind w:firstLine="425"/>
      </w:pPr>
      <w:r>
        <w:t>**[64]** Kelong Mao, Chenlong Deng, Haonan Chen, Fengran Mo, Zheng Liu, Tetsuya Sakai, and Zhicheng Dou. 2024. ChatRetriever: Adapting large language models for generalized and robust conversational dense retrieval. arXiv preprint arXiv:2404.13556.</w:t>
      </w:r>
    </w:p>
    <w:p>
      <w:pPr>
        <w:ind w:firstLine="425"/>
      </w:pPr>
      <w:r>
        <w:t>&lt;a name="ref65"&gt;&lt;/a&gt;</w:t>
      </w:r>
    </w:p>
    <w:p>
      <w:pPr>
        <w:ind w:firstLine="425"/>
      </w:pPr>
      <w:r>
        <w:t>**[65]** Fengran Mo, Kelong Mao, Yutao Zhu, Yihong Wu, Kaiyu Huang, and Jian-Yun Nie. 2023. ConvGQR: Generative query reformulation for conversational search. In Proceedings of the 61st Annual Meeting of the Association for Computational Linguistics (Volume 1: Long Papers), pages 4998–5012.</w:t>
      </w:r>
    </w:p>
    <w:p>
      <w:pPr>
        <w:ind w:firstLine="425"/>
      </w:pPr>
      <w:r>
        <w:t>&lt;a name="ref66"&gt;&lt;/a&gt;</w:t>
      </w:r>
    </w:p>
    <w:p>
      <w:pPr>
        <w:ind w:firstLine="425"/>
      </w:pPr>
      <w:r>
        <w:t>**[66]** Kelong Mao, Zhicheng Dou, Hongjin Qian, Fengran Mo, Xiaohua Cheng, and Zhao Cao. 2022. ConvTrans: Transforming web search sessions for conversational dense retrieval. In Proceedings of the 2022 Conference on Empirical Methods in Natural Language Processing, pages 2935–2946.</w:t>
      </w:r>
    </w:p>
    <w:p>
      <w:pPr>
        <w:ind w:firstLine="425"/>
      </w:pPr>
      <w:r>
        <w:t>&lt;a name="ref67"&gt;&lt;/a&gt;</w:t>
      </w:r>
    </w:p>
    <w:p>
      <w:pPr>
        <w:ind w:firstLine="425"/>
      </w:pPr>
      <w:r>
        <w:t>**[67]** Kelong Mao, Hongjin Qian, Fengran Mo, Zhicheng Dou, Bang Liu, Xiaohua Cheng, and Zhao Cao. 2023. Learning denoised and interpretable session representation for conversational search. In Proceedings of the ACM Web Conference 2023, pages 3193–3202.</w:t>
      </w:r>
    </w:p>
    <w:p>
      <w:pPr>
        <w:ind w:firstLine="425"/>
      </w:pPr>
      <w:r>
        <w:t>&lt;a name="ref68"&gt;&lt;/a&gt;</w:t>
      </w:r>
    </w:p>
    <w:p>
      <w:pPr>
        <w:ind w:firstLine="425"/>
      </w:pPr>
      <w:r>
        <w:t>**[68]** Rolf Jagerman, Honglei Zhuang, Zhen Qin, Xuanhui Wang, and Michael Bendersky. 2023. Query expansion by prompting large language models. arXiv preprint arXiv:2305.03653.</w:t>
      </w:r>
    </w:p>
    <w:p>
      <w:pPr>
        <w:ind w:firstLine="425"/>
      </w:pPr>
      <w:r>
        <w:t>&lt;a name="ref69"&gt;&lt;/a&gt;</w:t>
      </w:r>
    </w:p>
    <w:p>
      <w:pPr>
        <w:ind w:firstLine="425"/>
      </w:pPr>
      <w:r>
        <w:t>**[69]** Hyunji Lee, Jaeyoung Kim, Junho Kim, Heejin Do, and Minjoon Seo. 2023. Asking clarification questions to handle ambiguity in open-domain QA. In Findings of the Association for Computational Linguistics: EMNLP 2023, pages 359–379.</w:t>
      </w:r>
    </w:p>
    <w:p>
      <w:pPr>
        <w:ind w:firstLine="425"/>
      </w:pPr>
      <w:r>
        <w:t>&lt;a name="ref70"&gt;&lt;/a&gt;</w:t>
      </w:r>
    </w:p>
    <w:p>
      <w:pPr>
        <w:ind w:firstLine="425"/>
      </w:pPr>
      <w:r>
        <w:t>**[70]** Kelong Mao, Zhicheng Dou, Bang Liu, Hongjin Qian, Fengran Mo, Xiangli Wu, Xiaohua Cheng, and Zhao Cao. 2023. Search-oriented conversational query editing. In Findings of the Association for Computational Linguistics: ACL 2023, pages 4160–4172.</w:t>
      </w:r>
    </w:p>
    <w:p>
      <w:pPr>
        <w:ind w:firstLine="425"/>
      </w:pPr>
      <w:r>
        <w:t>&lt;a name="ref71"&gt;&lt;/a&gt;</w:t>
      </w:r>
    </w:p>
    <w:p>
      <w:pPr>
        <w:ind w:firstLine="425"/>
      </w:pPr>
      <w:r>
        <w:t>**[71]** Kishore Papineni, Salim Roukos, Todd Ward, and Wei-Jing Zhu. 2002. BLEU: A method for automatic evaluation of machine translation. In Proceedings of the 40th Annual Meeting of the Association for Computational Linguistics, pages 311–318.</w:t>
      </w:r>
    </w:p>
    <w:p>
      <w:pPr>
        <w:ind w:firstLine="425"/>
      </w:pPr>
      <w:r>
        <w:t>&lt;a name="ref72"&gt;&lt;/a&gt;</w:t>
      </w:r>
    </w:p>
    <w:p>
      <w:pPr>
        <w:ind w:firstLine="425"/>
      </w:pPr>
      <w:r>
        <w:t>**[72]** Chin-Yew Lin. 2004. ROUGE: A package for automatic evaluation of summaries. In Text Summarization Branches Out: Proceedings of the ACL-04 Workshop, pages 74–81.</w:t>
      </w:r>
    </w:p>
    <w:p>
      <w:pPr>
        <w:ind w:firstLine="425"/>
      </w:pPr>
      <w:r>
        <w:t>&lt;a name="ref73"&gt;&lt;/a&gt;</w:t>
      </w:r>
    </w:p>
    <w:p>
      <w:pPr>
        <w:ind w:firstLine="425"/>
      </w:pPr>
      <w:r>
        <w:t>**[73]** Sebastian Borgeaud, Arthur Mensch, Jordan Hoffmann, Trevor Cai, Eliza Rutherford, Katie Millican, George Bm Van Den Driessche, Jean-Baptiste Lespiau, Bogdan Damoc, Aidan Clark, et al. 2022. Improving language models by retrieving from trillions of tokens. In Proceedings of the 39th International Conference on Machine Learning, pages 2206–2240.</w:t>
      </w:r>
    </w:p>
    <w:p>
      <w:pPr>
        <w:ind w:firstLine="425"/>
      </w:pPr>
      <w:r>
        <w:t>&lt;a name="ref74"&gt;&lt;/a&gt;</w:t>
      </w:r>
    </w:p>
    <w:p>
      <w:pPr>
        <w:ind w:firstLine="425"/>
      </w:pPr>
      <w:r>
        <w:t>**[74]** Stephen Robertson and Hugo Zaragoza. 2009. The probabilistic relevance framework: BM25 and beyond. Foundations and Trends in Information Retrieval, 3(4):333–389.</w:t>
      </w:r>
    </w:p>
    <w:p>
      <w:pPr>
        <w:ind w:firstLine="425"/>
      </w:pPr>
      <w:r>
        <w:t>&lt;a name="ref75"&gt;&lt;/a&gt;</w:t>
      </w:r>
    </w:p>
    <w:p>
      <w:pPr>
        <w:ind w:firstLine="425"/>
      </w:pPr>
      <w:r>
        <w:t>**[75]** Vladimir Karpukhin, Barlas Oguz, Sewon Min, Patrick Lewis, Ledell Wu, Sergey Edunov, Danqi Chen, and Wen-tau Yih. 2020. Dense passage retrieval for open-domain question answering. In Proceedings of the 2020 Conference on Empirical Methods in Natural Language Processing, pages 6769–6781.</w:t>
      </w:r>
    </w:p>
    <w:p>
      <w:pPr>
        <w:ind w:firstLine="425"/>
      </w:pPr>
      <w:r>
        <w:t>&lt;a name="ref76"&gt;&lt;/a&gt;</w:t>
      </w:r>
    </w:p>
    <w:p>
      <w:pPr>
        <w:ind w:firstLine="425"/>
      </w:pPr>
      <w:r>
        <w:t>**[76]** Lee Xiong, Chenyan Xiong, Ye Li, Kwok-Fung Tang, Jialin Liu, Paul Bennett, Junaid Ahmed, and Arnold Overwijk. 2021. Approximate nearest neighbor negative contrastive learning for dense text retrieval. In Proceedings of the 9th International Conference on Learning Representations (ICLR).</w:t>
      </w:r>
    </w:p>
    <w:p>
      <w:pPr>
        <w:ind w:firstLine="425"/>
      </w:pPr>
      <w:r>
        <w:t>&lt;a name="ref77"&gt;&lt;/a&gt;</w:t>
      </w:r>
    </w:p>
    <w:p>
      <w:pPr>
        <w:ind w:firstLine="425"/>
      </w:pPr>
      <w:r>
        <w:t>**[77]** Omar Khattab and Matei Zaharia. 2020. ColBERT: Efficient and effective passage search via contextualized late interaction over BERT. In Proceedings of the 43rd International ACM SIGIR Conference on Research and Development in Information Retrieval, pages 39–48.</w:t>
      </w:r>
    </w:p>
    <w:p>
      <w:pPr>
        <w:ind w:firstLine="425"/>
      </w:pPr>
      <w:r>
        <w:t>&lt;a name="ref78"&gt;&lt;/a&gt;</w:t>
      </w:r>
    </w:p>
    <w:p>
      <w:pPr>
        <w:ind w:firstLine="425"/>
      </w:pPr>
      <w:r>
        <w:t>**[78]** Thibault Formal, Benjamin Piwowarski, and Stéphane Clinchant. 2021. SPLADE: Sparse lexical and expansion model for first stage ranking. In Proceedings of the 44th International ACM SIGIR Conference on Research and Development in Information Retrieval, pages 2288–2292.</w:t>
      </w:r>
    </w:p>
    <w:p>
      <w:pPr>
        <w:ind w:firstLine="425"/>
      </w:pPr>
      <w:r>
        <w:t>&lt;a name="ref79"&gt;&lt;/a&gt;</w:t>
      </w:r>
    </w:p>
    <w:p>
      <w:pPr>
        <w:ind w:firstLine="425"/>
      </w:pPr>
      <w:r>
        <w:t>**[79]** Shengyao Zhuang, Houxing Ren, Linjun Shou, Jian Pei, Ming Gong, Guido Zuccon, and Daxin Jiang. 2022. Bridging the gap between indexing and retrieval for differentiable search index with query generation. arXiv preprint arXiv:2206.10128.</w:t>
      </w:r>
    </w:p>
    <w:p>
      <w:pPr>
        <w:ind w:firstLine="425"/>
      </w:pPr>
      <w:r>
        <w:t>&lt;a name="ref80"&gt;&lt;/a&gt;</w:t>
      </w:r>
    </w:p>
    <w:p>
      <w:pPr>
        <w:ind w:firstLine="425"/>
      </w:pPr>
      <w:r>
        <w:t>**[80]** Weijia Shi, Sewon Min, Michihiro Yasunaga, Minjoon Seo, Rich James, Mike Lewis, Luke Zettlemoyer, and Wen-tau Yih. 2023. REPLUG: Retrieval-augmented black-box language models. arXiv preprint arXiv:2301.12652.</w:t>
      </w:r>
    </w:p>
    <w:p>
      <w:pPr>
        <w:ind w:firstLine="425"/>
      </w:pPr>
      <w:r>
        <w:t>&lt;a name="ref81"&gt;&lt;/a&gt;</w:t>
      </w:r>
    </w:p>
    <w:p>
      <w:pPr>
        <w:ind w:firstLine="425"/>
      </w:pPr>
      <w:r>
        <w:t>**[81]** Akari Asai, Zeqiu Wu, Yizhong Wang, Avirup Sil, and Hannaneh Hajishirzi. 2023. Self-RAG: Learning to retrieve, generate, and critique through self-reflection. arXiv preprint arXiv:2310.11511.</w:t>
      </w:r>
    </w:p>
    <w:p>
      <w:pPr>
        <w:ind w:firstLine="425"/>
      </w:pPr>
      <w:r>
        <w:t>&lt;a name="ref82"&gt;&lt;/a&gt;</w:t>
      </w:r>
    </w:p>
    <w:p>
      <w:pPr>
        <w:ind w:firstLine="425"/>
      </w:pPr>
      <w:r>
        <w:t>**[82]** Xiaopeng Ye, Chen Xu, Chaoliang Zhang, Zhaocheng Du, Jun Xu, Gang Wang, and Zhenhua Dong. 2025. Q-PRM: Adaptive query rewriting for retrieval-augmented generation via step-level process supervision. In Proceedings of the ACM on Web Conference 2025.</w:t>
      </w:r>
    </w:p>
    <w:p>
      <w:pPr>
        <w:ind w:firstLine="425"/>
      </w:pPr>
      <w:r>
        <w:t>&lt;a name="ref83"&gt;&lt;/a&gt;</w:t>
      </w:r>
    </w:p>
    <w:p>
      <w:pPr>
        <w:ind w:firstLine="425"/>
      </w:pPr>
      <w:r>
        <w:t>**[83]** Freda Shi, Xinyun Chen, Kanishka Misra, Nathan Scales, David Dohan, Ed Chi, Nathanael Schärli, and Denny Zhou. 2023. Large language models can be easily distracted by irrelevant context. In Proceedings of the 40th International Conference on Machine Learning, pages 31210–31227.</w:t>
      </w:r>
    </w:p>
    <w:p>
      <w:pPr>
        <w:ind w:firstLine="425"/>
      </w:pPr>
      <w:r>
        <w:t>&lt;a name="ref84"&gt;&lt;/a&gt;</w:t>
      </w:r>
    </w:p>
    <w:p>
      <w:pPr>
        <w:ind w:firstLine="425"/>
      </w:pPr>
      <w:r>
        <w:t>**[84]** Akari Asai, Timo Schick, Patrick Lewis, Xilun Chen, Gautier Izacard, Sebastian Riedel, Hannaneh Hajishirzi, and Wen-tau Yih. 2023. Task-aware retrieval with instructions. In Findings of the Association for Computational Linguistics: ACL 2023, pages 3650–3675.</w:t>
      </w:r>
    </w:p>
    <w:p>
      <w:pPr>
        <w:ind w:firstLine="425"/>
      </w:pPr>
      <w:r>
        <w:t>&lt;a name="ref85"&gt;&lt;/a&gt;</w:t>
      </w:r>
    </w:p>
    <w:p>
      <w:pPr>
        <w:ind w:firstLine="425"/>
      </w:pPr>
      <w:r>
        <w:t>**[85]** Yiruo Cheng, Kelong Mao, Ziliang Zhao, Guanting Dong, Hongjin Qian, Yongkang Wu, Tetsuya Sakai, Ji-Rong Wen, and Zhicheng Dou. 2024. CORAL: Benchmarking multi-turn conversational retrieval-augmentation generation. arXiv preprint arXiv:2410.23090.</w:t>
      </w:r>
    </w:p>
    <w:p>
      <w:pPr>
        <w:ind w:firstLine="425"/>
      </w:pPr>
      <w:r>
        <w:t>&lt;a name="ref86"&gt;&lt;/a&gt;</w:t>
      </w:r>
    </w:p>
    <w:p>
      <w:pPr>
        <w:ind w:firstLine="425"/>
      </w:pPr>
      <w:r>
        <w:t>**[86]** Peng Xu, Wei Ping, Xianchao Wu, Lawrence McAfee, Chen Zhu, Zihan Liu, Sandeep Subramanian, Evelina Bakhturina, Mohammad Shoeybi, and Bryan Catanzaro. 2023. Retrieval meets long context large language models. arXiv preprint arXiv:2310.03025.</w:t>
      </w:r>
    </w:p>
    <w:p>
      <w:pPr>
        <w:ind w:firstLine="425"/>
      </w:pPr>
      <w:r>
        <w:t>&lt;a name="ref87"&gt;&lt;/a&gt;</w:t>
      </w:r>
    </w:p>
    <w:p>
      <w:pPr>
        <w:ind w:firstLine="425"/>
      </w:pPr>
      <w:r>
        <w:t>**[87]** Jianlin Su, Yu Lu, Shengfeng Pan, Ahmed Murtadha, Bo Wen, and Yunfeng Liu. 2024. RoFormer: Enhanced transformer with rotary position embedding. Neurocomputing, 568:127063.</w:t>
      </w:r>
    </w:p>
    <w:p>
      <w:pPr>
        <w:ind w:firstLine="425"/>
      </w:pPr>
      <w:r>
        <w:t>&lt;a name="ref88"&gt;&lt;/a&gt;</w:t>
      </w:r>
    </w:p>
    <w:p>
      <w:pPr>
        <w:ind w:firstLine="425"/>
      </w:pPr>
      <w:r>
        <w:t>**[88]** Dzmitry Bahdanau, Kyunghyun Cho, and Yoshua Bengio. 2015. Neural machine translation by jointly learning to align and translate. In Proceedings of the 3rd International Conference on Learning Representations (ICLR).</w:t>
      </w:r>
    </w:p>
    <w:p>
      <w:pPr>
        <w:ind w:firstLine="425"/>
      </w:pPr>
      <w:r>
        <w:t>&lt;a name="ref89"&gt;&lt;/a&gt;</w:t>
      </w:r>
    </w:p>
    <w:p>
      <w:pPr>
        <w:ind w:firstLine="425"/>
      </w:pPr>
      <w:r>
        <w:t>**[89]** Sarthak Jain and Byron C. Wallace. 2019. Attention is not explanation. In Proceedings of the 2019 Conference of the North American Chapter of the Association for Computational Linguistics, pages 3543–3556.</w:t>
      </w:r>
    </w:p>
    <w:p>
      <w:pPr>
        <w:ind w:firstLine="425"/>
      </w:pPr>
      <w:r>
        <w:t>&lt;a name="ref90"&gt;&lt;/a&gt;</w:t>
      </w:r>
    </w:p>
    <w:p>
      <w:pPr>
        <w:ind w:firstLine="425"/>
      </w:pPr>
      <w:r>
        <w:t>**[90]** Sarah Wiegreffe and Yuval Pinter. 2019. Attention is not not explanation. In Proceedings of the 2019 Conference on Empirical Methods in Natural Language Processing, pages 11–20.</w:t>
      </w:r>
    </w:p>
    <w:p>
      <w:pPr>
        <w:ind w:firstLine="425"/>
      </w:pPr>
      <w:r>
        <w:t>&lt;a name="ref91"&gt;&lt;/a&gt;</w:t>
      </w:r>
    </w:p>
    <w:p>
      <w:pPr>
        <w:ind w:firstLine="425"/>
      </w:pPr>
      <w:r>
        <w:t>**[91]** Kevin Clark, Urvashi Khandelwal, Omer Levy, and Christopher D. Manning. 2019. What does BERT look at? An analysis of BERT's attention. In Proceedings of the 2019 ACL Workshop BlackboxNLP: Analyzing and Interpreting Neural Networks for NLP, pages 276–286.</w:t>
      </w:r>
    </w:p>
    <w:p>
      <w:pPr>
        <w:ind w:firstLine="425"/>
      </w:pPr>
      <w:r>
        <w:t>&lt;a name="ref92"&gt;&lt;/a&gt;</w:t>
      </w:r>
    </w:p>
    <w:p>
      <w:pPr>
        <w:ind w:firstLine="425"/>
      </w:pPr>
      <w:r>
        <w:t>**[92]** Elena Voita, David Talbot, Fedor Moiseev, Rico Sennrich, and Ivan Titov. 2019. Analyzing multi-head self-attention: Specialized heads do the heavy lifting, the rest can be pruned. In Proceedings of the 57th Annual Meeting of the Association for Computational Linguistics, pages 5797–5808.</w:t>
      </w:r>
    </w:p>
    <w:p>
      <w:pPr>
        <w:ind w:firstLine="425"/>
      </w:pPr>
      <w:r>
        <w:t>&lt;a name="ref93"&gt;&lt;/a&gt;</w:t>
      </w:r>
    </w:p>
    <w:p>
      <w:pPr>
        <w:ind w:firstLine="425"/>
      </w:pPr>
      <w:r>
        <w:t>**[93]** Paul Michel, Omer Levy, and Graham Neubig. 2019. Are sixteen heads really better than one? In Advances in Neural Information Processing Systems, volume 32, pages 14014–14024.</w:t>
      </w:r>
    </w:p>
    <w:p>
      <w:pPr>
        <w:ind w:firstLine="425"/>
      </w:pPr>
      <w:r>
        <w:t>&lt;a name="ref94"&gt;&lt;/a&gt;</w:t>
      </w:r>
    </w:p>
    <w:p>
      <w:pPr>
        <w:ind w:firstLine="425"/>
      </w:pPr>
      <w:r>
        <w:t>**[94]** Kawin Ethayarajh. 2019. How contextual are contextualized word representations? Comparing the geometry of BERT, ELMo, and GPT-2 embeddings. In Proceedings of the 2019 Conference on Empirical Methods in Natural Language Processing, pages 55–65.</w:t>
      </w:r>
    </w:p>
    <w:p>
      <w:pPr>
        <w:ind w:firstLine="425"/>
      </w:pPr>
      <w:r>
        <w:t>&lt;a name="ref95"&gt;&lt;/a&gt;</w:t>
      </w:r>
    </w:p>
    <w:p>
      <w:pPr>
        <w:ind w:firstLine="425"/>
      </w:pPr>
      <w:r>
        <w:t>**[95]** Claude E. Shannon. 1948. A mathematical theory of communication. The Bell System Technical Journal, 27(3):379–423.</w:t>
      </w:r>
    </w:p>
    <w:p>
      <w:pPr>
        <w:ind w:firstLine="425"/>
      </w:pPr>
      <w:r>
        <w:t>&lt;a name="ref96"&gt;&lt;/a&gt;</w:t>
      </w:r>
    </w:p>
    <w:p>
      <w:pPr>
        <w:ind w:firstLine="425"/>
      </w:pPr>
      <w:r>
        <w:t>**[96]** Ian Tenney, Dipanjan Das, and Ellie Pavlick. 2019. BERT rediscovers the classical NLP pipeline. In Proceedings of the 57th Annual Meeting of the Association for Computational Linguistics, pages 4593–4601.</w:t>
      </w:r>
    </w:p>
    <w:p>
      <w:pPr>
        <w:ind w:firstLine="425"/>
      </w:pPr>
      <w:r>
        <w:t>&lt;a name="ref97"&gt;&lt;/a&gt;</w:t>
      </w:r>
    </w:p>
    <w:p>
      <w:pPr>
        <w:ind w:firstLine="425"/>
      </w:pPr>
      <w:r>
        <w:t>**[97]** Ganesh Jawahar, Benoît Sagot, and Djamé Seddah. 2019. What does BERT learn about the structure of language? In Proceedings of the 57th Annual Meeting of the Association for Computational Linguistics, pages 3651–3657.</w:t>
      </w:r>
    </w:p>
    <w:p>
      <w:pPr>
        <w:ind w:firstLine="425"/>
      </w:pPr>
      <w:r>
        <w:t>&lt;a name="ref98"&gt;&lt;/a&gt;</w:t>
      </w:r>
    </w:p>
    <w:p>
      <w:pPr>
        <w:ind w:firstLine="425"/>
      </w:pPr>
      <w:r>
        <w:t>**[98]** Mor Geva, Roei Schuster, Jonathan Berant, and Omer Levy. 2021. Transformer feed-forward layers are key-value memories. In Proceedings of the 2021 Conference on Empirical Methods in Natural Language Processing, pages 9484–9495.</w:t>
      </w:r>
    </w:p>
    <w:p>
      <w:pPr>
        <w:ind w:firstLine="425"/>
      </w:pPr>
      <w:r>
        <w:t>&lt;a name="ref99"&gt;&lt;/a&gt;</w:t>
      </w:r>
    </w:p>
    <w:p>
      <w:pPr>
        <w:ind w:firstLine="425"/>
      </w:pPr>
      <w:r>
        <w:t>**[99]** Zhicheng Dou, Ruihua Song, and Ji-Rong Wen. 2007. A large-scale evaluation and analysis of personalized search strategies. In Proceedings of the 16th International Conference on World Wide Web, pages 581–590.</w:t>
      </w:r>
    </w:p>
    <w:p>
      <w:pPr>
        <w:ind w:firstLine="425"/>
      </w:pPr>
      <w:r>
        <w:t>&lt;a name="ref100"&gt;&lt;/a&gt;</w:t>
      </w:r>
    </w:p>
    <w:p>
      <w:pPr>
        <w:ind w:firstLine="425"/>
      </w:pPr>
      <w:r>
        <w:t>**[100]** Ben He and Iadh Ounis. 2009. Finding good feedback documents. In Proceedings of the 18th ACM Conference on Information and Knowledge Management, pages 2011–2014.</w:t>
      </w:r>
    </w:p>
    <w:p>
      <w:pPr>
        <w:ind w:firstLine="425"/>
      </w:pPr>
      <w:r>
        <w:t>&lt;a name="ref101"&gt;&lt;/a&gt;</w:t>
      </w:r>
    </w:p>
    <w:p>
      <w:pPr>
        <w:ind w:firstLine="425"/>
      </w:pPr>
      <w:r>
        <w:t>**[101]** Jaime Teevan, Susan T. Dumais, and Eric Horvitz. 2005. Personalizing search via automated analysis of interests and activities. In Proceedings of the 28th Annual International ACM SIGIR Conference on Research and Development in Information Retrieval, pages 449–456.</w:t>
      </w:r>
    </w:p>
    <w:p>
      <w:pPr>
        <w:ind w:firstLine="425"/>
      </w:pPr>
      <w:r>
        <w:t>&lt;a name="ref102"&gt;&lt;/a&gt;</w:t>
      </w:r>
    </w:p>
    <w:p>
      <w:pPr>
        <w:ind w:firstLine="425"/>
      </w:pPr>
      <w:r>
        <w:t>**[102]** Krisztian Balog and Tom Kenter. 2019. Personal knowledge graphs: A research agenda. In Proceedings of the 2019 ACM SIGIR International Conference on Theory of Information Retrieval, pages 217–220.</w:t>
      </w:r>
    </w:p>
    <w:p>
      <w:pPr>
        <w:ind w:firstLine="425"/>
      </w:pPr>
      <w:r>
        <w:t>&lt;a name="ref103"&gt;&lt;/a&gt;</w:t>
      </w:r>
    </w:p>
    <w:p>
      <w:pPr>
        <w:ind w:firstLine="425"/>
      </w:pPr>
      <w:r>
        <w:t>**[103]** Tom Brown, Benjamin Mann, Nick Ryder, Melanie Subbiah, Jared Kaplan, Prafulla Dhariwal, Arvind Neelakantan, Pranav Shyam, Girish Sastry, Amanda Askell, et al. 2020. Language models are few-shot learners. In Advances in Neural Information Processing Systems, volume 33, pages 1877–1901.</w:t>
      </w:r>
    </w:p>
    <w:p>
      <w:pPr>
        <w:ind w:firstLine="425"/>
      </w:pPr>
      <w:r>
        <w:t>&lt;a name="ref104"&gt;&lt;/a&gt;</w:t>
      </w:r>
    </w:p>
    <w:p>
      <w:pPr>
        <w:ind w:firstLine="425"/>
      </w:pPr>
      <w:r>
        <w:t>**[104]** Jason Wei, Xuezhi Wang, Dale Schuurmans, Maarten Bosma, Fei Xia, Ed Chi, Quoc V. Le, and Denny Zhou. 2022. Chain-of-thought prompting elicits reasoning in large language models. In Advances in Neural Information Processing Systems, volume 35, pages 24824–24837.</w:t>
      </w:r>
    </w:p>
    <w:p>
      <w:pPr>
        <w:ind w:firstLine="425"/>
      </w:pPr>
      <w:r>
        <w:t>&lt;a name="ref105"&gt;&lt;/a&gt;</w:t>
      </w:r>
    </w:p>
    <w:p>
      <w:pPr>
        <w:ind w:firstLine="425"/>
      </w:pPr>
      <w:r>
        <w:t>**[105]**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ind w:firstLine="425"/>
      </w:pPr>
      <w:r>
        <w:t>&lt;a name="ref106"&gt;&lt;/a&gt;</w:t>
      </w:r>
    </w:p>
    <w:p>
      <w:pPr>
        <w:ind w:firstLine="425"/>
      </w:pPr>
      <w:r>
        <w:t>**[106]** Zhuoran Jin, Pengfei Cao, Yubo Chen, Kang Liu, and Jun Zhao. 2023. InstructoR: Instructing unsupervised conversational dense retrieval with large language models. In Findings of the Association for Computational Linguistics: EMNLP 2023, pages 4607–4619.</w:t>
      </w:r>
    </w:p>
    <w:p>
      <w:pPr>
        <w:ind w:firstLine="425"/>
      </w:pPr>
      <w:r>
        <w:t>&lt;a name="ref107"&gt;&lt;/a&gt;</w:t>
      </w:r>
    </w:p>
    <w:p>
      <w:pPr>
        <w:ind w:firstLine="425"/>
      </w:pPr>
      <w:r>
        <w:t>**[107]** Alireza Salemi, Sheshera Mysore, Michael Bendersky, and Hamed Zamani. 2024. LaMP: When large language models meet personalization. In Proceedings of the 62nd Annual Meeting of the Association for Computational Linguistics (Volume 1: Long Papers), pages 7370–7392.</w:t>
      </w:r>
    </w:p>
    <w:p>
      <w:pPr>
        <w:ind w:firstLine="425"/>
      </w:pPr>
      <w:r>
        <w:t>&lt;a name="ref108"&gt;&lt;/a&gt;</w:t>
      </w:r>
    </w:p>
    <w:p>
      <w:pPr>
        <w:ind w:firstLine="425"/>
      </w:pPr>
      <w:r>
        <w:t>**[108]** Kalervo Järvelin and Jaana Kekäläinen. 2002. Cumulated gain-based evaluation of IR techniques. ACM Transactions on Information Systems, 20(4):422–446.</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