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3D43DD2E"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77777777" w:rsidR="003E02D2" w:rsidRPr="0065650F" w:rsidRDefault="003E02D2" w:rsidP="003E02D2">
      <w:pPr>
        <w:spacing w:line="360" w:lineRule="auto"/>
        <w:ind w:firstLineChars="200" w:firstLine="480"/>
        <w:rPr>
          <w:sz w:val="24"/>
          <w:szCs w:val="24"/>
          <w:lang w:val="zh-CN"/>
        </w:rPr>
      </w:pPr>
      <w:r w:rsidRPr="0065650F">
        <w:rPr>
          <w:sz w:val="24"/>
          <w:szCs w:val="24"/>
          <w:lang w:val="zh-CN"/>
        </w:rPr>
        <w:t>人类可以通过视觉系统在复杂的场景中快速地搜索到自己感兴趣的目标，在机器上模拟人类的这种能力对于使机器能够像人类一样处理视觉内容是至关重要的。模拟人类视觉系统来得到图像中的显著区域，也就是所谓的显著性区域检测，现已是计算机视觉相关领域的热点之一。近些年来，该技术</w:t>
      </w:r>
      <w:r w:rsidRPr="0065650F">
        <w:rPr>
          <w:color w:val="000000"/>
          <w:kern w:val="0"/>
          <w:sz w:val="24"/>
          <w:szCs w:val="24"/>
        </w:rPr>
        <w:t>被广泛的用于许多计算机视觉应用中，包括</w:t>
      </w:r>
      <w:r w:rsidRPr="0065650F">
        <w:rPr>
          <w:sz w:val="24"/>
        </w:rPr>
        <w:t>对兴趣目标物体</w:t>
      </w:r>
      <w:r w:rsidRPr="0065650F">
        <w:rPr>
          <w:color w:val="000000"/>
          <w:kern w:val="0"/>
          <w:sz w:val="24"/>
          <w:szCs w:val="24"/>
        </w:rPr>
        <w:t>分割方法，目标识别，图像自适应压缩，内容感知的图像大小调整和图像检索等。</w:t>
      </w:r>
    </w:p>
    <w:p w14:paraId="205F76B6" w14:textId="04302393" w:rsidR="003E02D2" w:rsidRPr="0065650F" w:rsidRDefault="003E02D2" w:rsidP="003E02D2">
      <w:pPr>
        <w:spacing w:line="360" w:lineRule="auto"/>
        <w:ind w:firstLineChars="200" w:firstLine="480"/>
        <w:rPr>
          <w:sz w:val="24"/>
          <w:szCs w:val="24"/>
        </w:rPr>
      </w:pPr>
      <w:r w:rsidRPr="0065650F">
        <w:rPr>
          <w:sz w:val="24"/>
          <w:szCs w:val="24"/>
        </w:rPr>
        <w:t>本文主要针对常见几种显著区域检测算法的实现、显著性区域算法的对比以及基于显著性区域检测的图像分割等方面进行探讨。首先，选取显著区域检测算法中较为典型的五种算法（</w:t>
      </w:r>
      <w:r w:rsidRPr="0065650F">
        <w:rPr>
          <w:sz w:val="24"/>
          <w:szCs w:val="24"/>
        </w:rPr>
        <w:t>FT</w:t>
      </w:r>
      <w:r w:rsidRPr="0065650F">
        <w:rPr>
          <w:sz w:val="24"/>
          <w:szCs w:val="24"/>
        </w:rPr>
        <w:t>算法、</w:t>
      </w:r>
      <w:r w:rsidRPr="0065650F">
        <w:rPr>
          <w:sz w:val="24"/>
          <w:szCs w:val="24"/>
        </w:rPr>
        <w:t>HC</w:t>
      </w:r>
      <w:r w:rsidRPr="0065650F">
        <w:rPr>
          <w:sz w:val="24"/>
          <w:szCs w:val="24"/>
        </w:rPr>
        <w:t>算法、</w:t>
      </w:r>
      <w:r w:rsidRPr="0065650F">
        <w:rPr>
          <w:sz w:val="24"/>
          <w:szCs w:val="24"/>
        </w:rPr>
        <w:t>LC</w:t>
      </w:r>
      <w:r w:rsidRPr="0065650F">
        <w:rPr>
          <w:sz w:val="24"/>
          <w:szCs w:val="24"/>
        </w:rPr>
        <w:t>算法、</w:t>
      </w:r>
      <w:r w:rsidRPr="0065650F">
        <w:rPr>
          <w:sz w:val="24"/>
          <w:szCs w:val="24"/>
        </w:rPr>
        <w:t>RC</w:t>
      </w:r>
      <w:r w:rsidRPr="0065650F">
        <w:rPr>
          <w:sz w:val="24"/>
          <w:szCs w:val="24"/>
        </w:rPr>
        <w:t>算法和</w:t>
      </w:r>
      <w:r w:rsidRPr="0065650F">
        <w:rPr>
          <w:sz w:val="24"/>
          <w:szCs w:val="24"/>
        </w:rPr>
        <w:t>SR</w:t>
      </w:r>
      <w:r w:rsidRPr="0065650F">
        <w:rPr>
          <w:sz w:val="24"/>
          <w:szCs w:val="24"/>
        </w:rPr>
        <w:t>算法）进行对比研究，总结各自的优缺点；然后，利用这五种显著性区域检测算法获得测试图片的显著性区域，在获得显著性区域图的基础上，选择两种自适应阈值分割（最大直方图熵阈值分割法</w:t>
      </w:r>
      <w:r w:rsidRPr="0065650F">
        <w:rPr>
          <w:sz w:val="24"/>
          <w:szCs w:val="24"/>
        </w:rPr>
        <w:t>(ENT)</w:t>
      </w:r>
      <w:r w:rsidRPr="0065650F">
        <w:rPr>
          <w:sz w:val="24"/>
          <w:szCs w:val="24"/>
        </w:rPr>
        <w:t>和最大类间方差法</w:t>
      </w:r>
      <w:r w:rsidRPr="0065650F">
        <w:rPr>
          <w:sz w:val="24"/>
          <w:szCs w:val="24"/>
        </w:rPr>
        <w:t>(OTSU)</w:t>
      </w:r>
      <w:r w:rsidRPr="0065650F">
        <w:rPr>
          <w:sz w:val="24"/>
          <w:szCs w:val="24"/>
        </w:rPr>
        <w:t>）对测试图片进行分割；最后，将经过显著性区域检测的分割结果和直接利用自适应图像分割方法的分割结果进行比较，结果表明，经过显著性区域检测的分割结果比较好。</w:t>
      </w:r>
    </w:p>
    <w:p w14:paraId="0959E41C" w14:textId="0796F49E"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r w:rsidR="00D61358">
        <w:rPr>
          <w:rFonts w:hint="eastAsia"/>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p>
    <w:p w14:paraId="5890BE4B" w14:textId="77777777" w:rsidR="003E02D2" w:rsidRPr="0065650F"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7777777" w:rsidR="003E02D2" w:rsidRPr="0065650F" w:rsidRDefault="003E02D2" w:rsidP="003E02D2">
      <w:pPr>
        <w:pStyle w:val="22"/>
        <w:spacing w:beforeLines="50" w:before="156" w:line="360" w:lineRule="auto"/>
        <w:rPr>
          <w:rFonts w:cs="Times New Roman"/>
          <w:color w:val="000000"/>
          <w:sz w:val="24"/>
          <w:szCs w:val="24"/>
        </w:rPr>
      </w:pPr>
      <w:r w:rsidRPr="0065650F">
        <w:rPr>
          <w:rFonts w:cs="Times New Roman"/>
          <w:color w:val="000000"/>
          <w:sz w:val="24"/>
          <w:szCs w:val="24"/>
        </w:rPr>
        <w:t xml:space="preserve">In order to easily collect agricultural images and real-time diagnose diseases and pests, a distributed mobile system was designed with a number of portable image collection devices and one image processing server. Each image collection device consisted of an embedded camera, a stretchable handheld pole and an android phone equipped with an APP of control capability. The embedded camera was fixed on the end of the handheld pole via universal joints. The handheld pole could extend to about 2m in length. The embedded camera was built upon a development board with </w:t>
      </w:r>
      <w:proofErr w:type="spellStart"/>
      <w:r w:rsidRPr="0065650F">
        <w:rPr>
          <w:rFonts w:cs="Times New Roman"/>
          <w:color w:val="000000"/>
          <w:sz w:val="24"/>
          <w:szCs w:val="24"/>
        </w:rPr>
        <w:t>iTOP</w:t>
      </w:r>
      <w:proofErr w:type="spellEnd"/>
      <w:r w:rsidRPr="0065650F">
        <w:rPr>
          <w:rFonts w:cs="Times New Roman"/>
          <w:color w:val="000000"/>
          <w:sz w:val="24"/>
          <w:szCs w:val="24"/>
        </w:rPr>
        <w:t xml:space="preserve"> 4412 and a set of modules, including WIFI control, camera control, image collection, H.264/JPEG coding, RTSP/RTP video transmission, GPS information collection and writing, file transfer, and image preprocessing, which were developed in Linux platform. </w:t>
      </w:r>
    </w:p>
    <w:p w14:paraId="31900B3E" w14:textId="77777777" w:rsidR="003E02D2" w:rsidRPr="0065650F" w:rsidRDefault="003E02D2" w:rsidP="003E02D2">
      <w:pPr>
        <w:pStyle w:val="22"/>
        <w:spacing w:line="360" w:lineRule="auto"/>
        <w:rPr>
          <w:rFonts w:cs="Times New Roman"/>
          <w:sz w:val="24"/>
          <w:szCs w:val="24"/>
        </w:rPr>
      </w:pPr>
      <w:r w:rsidRPr="0065650F">
        <w:rPr>
          <w:rFonts w:cs="Times New Roman"/>
          <w:color w:val="000000"/>
          <w:sz w:val="24"/>
          <w:szCs w:val="24"/>
        </w:rPr>
        <w:t xml:space="preserve">The mobile application was developed in Android platform with a set of modules, including video streaming preview, network, image browsing and a camera control. The image processing sever could receive the images from the image collection devices, record GPS information, diagnose agricultural diseases and pests, and return the diagnosis and control information of agricultural diseases and pests to the mobile phone. Among the components of this system, the handheld pole was used to deliver the embedded camera to some unreachable agricultural disease and pest area, and the mobile phone was used for browsing images and controlling camera to collect the disease and pest images. TCP/UDP protocols and </w:t>
      </w:r>
      <w:proofErr w:type="spellStart"/>
      <w:r w:rsidRPr="0065650F">
        <w:rPr>
          <w:rFonts w:cs="Times New Roman"/>
          <w:color w:val="000000"/>
          <w:sz w:val="24"/>
          <w:szCs w:val="24"/>
        </w:rPr>
        <w:t>SoftAp</w:t>
      </w:r>
      <w:proofErr w:type="spellEnd"/>
      <w:r w:rsidRPr="0065650F">
        <w:rPr>
          <w:rFonts w:cs="Times New Roman"/>
          <w:color w:val="000000"/>
          <w:sz w:val="24"/>
          <w:szCs w:val="24"/>
        </w:rPr>
        <w:t xml:space="preserve"> technique were used for data exchange among the embedded camera and the mobile phone, which could be independent of cable networks and wireless local area networks. HTTP protocols were used for data exchange and distributed computing among the image collection devices and the image processing server, which can reduce the mobile phone charges and the server overhead. </w:t>
      </w:r>
    </w:p>
    <w:p w14:paraId="7E0C0949" w14:textId="77777777"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Agricultural diseases and pests, Image collection and diagnosis, Embedded camera, Android mobile phone, Stretchable pole, Distributed computation</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167FA7FF" w14:textId="77777777" w:rsidR="003E02D2" w:rsidRPr="0065650F" w:rsidRDefault="003E02D2" w:rsidP="003E02D2">
      <w:pPr>
        <w:spacing w:line="360" w:lineRule="auto"/>
        <w:jc w:val="left"/>
        <w:rPr>
          <w:rFonts w:eastAsia="黑体"/>
          <w:sz w:val="24"/>
          <w:szCs w:val="24"/>
        </w:rPr>
      </w:pPr>
      <w:r w:rsidRPr="0065650F">
        <w:rPr>
          <w:rFonts w:eastAsia="黑体"/>
          <w:sz w:val="28"/>
          <w:szCs w:val="28"/>
        </w:rPr>
        <w:t>Abstract</w:t>
      </w:r>
    </w:p>
    <w:p w14:paraId="3A5CAB11" w14:textId="77777777" w:rsidR="003E02D2" w:rsidRPr="0065650F" w:rsidRDefault="00345FDF" w:rsidP="003E02D2">
      <w:pPr>
        <w:pStyle w:val="1"/>
        <w:tabs>
          <w:tab w:val="right" w:leader="dot" w:pos="8789"/>
        </w:tabs>
        <w:spacing w:line="360" w:lineRule="auto"/>
      </w:pPr>
      <w:hyperlink w:anchor="_Toc387946909" w:history="1">
        <w:r w:rsidR="003E02D2" w:rsidRPr="0065650F">
          <w:rPr>
            <w:rFonts w:eastAsia="黑体"/>
            <w:sz w:val="24"/>
            <w:szCs w:val="24"/>
            <w:lang w:val="zh-CN"/>
          </w:rPr>
          <w:t>第</w:t>
        </w:r>
        <w:r w:rsidR="003E02D2" w:rsidRPr="0065650F">
          <w:rPr>
            <w:rFonts w:eastAsia="黑体"/>
            <w:sz w:val="24"/>
            <w:szCs w:val="24"/>
            <w:lang w:val="zh-CN"/>
          </w:rPr>
          <w:t>1</w:t>
        </w:r>
        <w:r w:rsidR="003E02D2" w:rsidRPr="0065650F">
          <w:rPr>
            <w:rFonts w:eastAsia="黑体"/>
            <w:sz w:val="24"/>
            <w:szCs w:val="24"/>
            <w:lang w:val="zh-CN"/>
          </w:rPr>
          <w:t>章</w:t>
        </w:r>
        <w:r w:rsidR="003E02D2" w:rsidRPr="0065650F">
          <w:rPr>
            <w:rFonts w:eastAsia="黑体"/>
            <w:sz w:val="24"/>
            <w:szCs w:val="24"/>
            <w:lang w:val="zh-CN"/>
          </w:rPr>
          <w:t xml:space="preserve"> </w:t>
        </w:r>
        <w:r w:rsidR="003E02D2" w:rsidRPr="0065650F">
          <w:rPr>
            <w:rFonts w:eastAsia="黑体"/>
            <w:sz w:val="24"/>
            <w:szCs w:val="24"/>
            <w:lang w:val="zh-CN"/>
          </w:rPr>
          <w:t>绪论</w:t>
        </w:r>
        <w:r w:rsidR="003E02D2" w:rsidRPr="0065650F">
          <w:tab/>
        </w:r>
        <w:r w:rsidR="003E02D2" w:rsidRPr="0065650F">
          <w:fldChar w:fldCharType="begin"/>
        </w:r>
        <w:r w:rsidR="003E02D2" w:rsidRPr="0065650F">
          <w:instrText xml:space="preserve"> PAGEREF _Toc387946909 \h </w:instrText>
        </w:r>
        <w:r w:rsidR="003E02D2" w:rsidRPr="0065650F">
          <w:fldChar w:fldCharType="separate"/>
        </w:r>
        <w:r w:rsidR="003E02D2" w:rsidRPr="0065650F">
          <w:t>1</w:t>
        </w:r>
        <w:r w:rsidR="003E02D2" w:rsidRPr="0065650F">
          <w:fldChar w:fldCharType="end"/>
        </w:r>
      </w:hyperlink>
      <w:r w:rsidR="003E02D2" w:rsidRPr="0065650F">
        <w:rPr>
          <w:rFonts w:eastAsia="黑体"/>
          <w:sz w:val="24"/>
          <w:szCs w:val="24"/>
        </w:rPr>
        <w:fldChar w:fldCharType="begin"/>
      </w:r>
      <w:r w:rsidR="003E02D2" w:rsidRPr="0065650F">
        <w:rPr>
          <w:rFonts w:eastAsia="黑体"/>
          <w:sz w:val="24"/>
          <w:szCs w:val="24"/>
        </w:rPr>
        <w:instrText xml:space="preserve">TOC \o "1-4" \h \u </w:instrText>
      </w:r>
      <w:r w:rsidR="003E02D2" w:rsidRPr="0065650F">
        <w:rPr>
          <w:rFonts w:eastAsia="黑体"/>
          <w:sz w:val="24"/>
          <w:szCs w:val="24"/>
        </w:rPr>
        <w:fldChar w:fldCharType="separate"/>
      </w:r>
    </w:p>
    <w:p w14:paraId="101B8551" w14:textId="77777777" w:rsidR="003E02D2" w:rsidRPr="0065650F" w:rsidRDefault="00345FDF" w:rsidP="003E02D2">
      <w:pPr>
        <w:pStyle w:val="21"/>
        <w:tabs>
          <w:tab w:val="right" w:leader="dot" w:pos="8789"/>
        </w:tabs>
        <w:spacing w:line="360" w:lineRule="auto"/>
      </w:pPr>
      <w:hyperlink w:anchor="_Toc3302" w:history="1">
        <w:r w:rsidR="003E02D2" w:rsidRPr="0065650F">
          <w:rPr>
            <w:szCs w:val="21"/>
          </w:rPr>
          <w:t xml:space="preserve">1.1 </w:t>
        </w:r>
        <w:r w:rsidR="003E02D2" w:rsidRPr="0065650F">
          <w:rPr>
            <w:szCs w:val="21"/>
          </w:rPr>
          <w:t>研究目的与意义</w:t>
        </w:r>
        <w:r w:rsidR="003E02D2" w:rsidRPr="0065650F">
          <w:tab/>
        </w:r>
        <w:r w:rsidR="003E02D2">
          <w:t>…</w:t>
        </w:r>
        <w:fldSimple w:instr=" PAGEREF _Toc3302 ">
          <w:r w:rsidR="003E02D2" w:rsidRPr="0065650F">
            <w:t>1</w:t>
          </w:r>
        </w:fldSimple>
      </w:hyperlink>
    </w:p>
    <w:p w14:paraId="0AD63B9C" w14:textId="77777777" w:rsidR="003E02D2" w:rsidRPr="0065650F" w:rsidRDefault="00345FDF" w:rsidP="003E02D2">
      <w:pPr>
        <w:pStyle w:val="21"/>
        <w:tabs>
          <w:tab w:val="right" w:leader="dot" w:pos="8789"/>
        </w:tabs>
        <w:spacing w:line="360" w:lineRule="auto"/>
      </w:pPr>
      <w:hyperlink w:anchor="_Toc1946" w:history="1">
        <w:r w:rsidR="003E02D2" w:rsidRPr="0065650F">
          <w:rPr>
            <w:szCs w:val="21"/>
          </w:rPr>
          <w:t xml:space="preserve">1.2 </w:t>
        </w:r>
        <w:r w:rsidR="003E02D2" w:rsidRPr="0065650F">
          <w:rPr>
            <w:szCs w:val="21"/>
          </w:rPr>
          <w:t>国内外研究现状</w:t>
        </w:r>
        <w:r w:rsidR="003E02D2" w:rsidRPr="0065650F">
          <w:tab/>
        </w:r>
        <w:fldSimple w:instr=" PAGEREF _Toc1946 ">
          <w:r w:rsidR="003E02D2" w:rsidRPr="0065650F">
            <w:t>1</w:t>
          </w:r>
        </w:fldSimple>
      </w:hyperlink>
    </w:p>
    <w:p w14:paraId="57B99893" w14:textId="77777777" w:rsidR="003E02D2" w:rsidRPr="0065650F" w:rsidRDefault="00345FDF" w:rsidP="003E02D2">
      <w:pPr>
        <w:pStyle w:val="31"/>
        <w:tabs>
          <w:tab w:val="right" w:leader="dot" w:pos="8789"/>
        </w:tabs>
        <w:spacing w:line="360" w:lineRule="auto"/>
        <w:rPr>
          <w:rFonts w:eastAsia="仿宋"/>
        </w:rPr>
      </w:pPr>
      <w:hyperlink w:anchor="_Toc20884" w:history="1">
        <w:r w:rsidR="003E02D2" w:rsidRPr="0065650F">
          <w:rPr>
            <w:rStyle w:val="a3"/>
            <w:rFonts w:eastAsia="仿宋"/>
          </w:rPr>
          <w:t xml:space="preserve">1.2.1 </w:t>
        </w:r>
        <w:r w:rsidR="003E02D2" w:rsidRPr="0065650F">
          <w:rPr>
            <w:rStyle w:val="a3"/>
            <w:rFonts w:eastAsia="仿宋"/>
          </w:rPr>
          <w:t>基于显著性区域检测的图像分割算法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_Toc20884 </w:instrText>
        </w:r>
        <w:r w:rsidR="003E02D2" w:rsidRPr="0065650F">
          <w:rPr>
            <w:rFonts w:eastAsia="仿宋"/>
          </w:rPr>
          <w:fldChar w:fldCharType="separate"/>
        </w:r>
        <w:r w:rsidR="003E02D2" w:rsidRPr="0065650F">
          <w:rPr>
            <w:rFonts w:eastAsia="仿宋"/>
          </w:rPr>
          <w:t>2</w:t>
        </w:r>
        <w:r w:rsidR="003E02D2" w:rsidRPr="0065650F">
          <w:rPr>
            <w:rFonts w:eastAsia="仿宋"/>
          </w:rPr>
          <w:fldChar w:fldCharType="end"/>
        </w:r>
      </w:hyperlink>
    </w:p>
    <w:p w14:paraId="061F357E" w14:textId="77777777" w:rsidR="003E02D2" w:rsidRPr="0065650F" w:rsidRDefault="00345FDF" w:rsidP="003E02D2">
      <w:pPr>
        <w:pStyle w:val="31"/>
        <w:tabs>
          <w:tab w:val="right" w:leader="dot" w:pos="8789"/>
        </w:tabs>
        <w:spacing w:line="360" w:lineRule="auto"/>
        <w:rPr>
          <w:rFonts w:eastAsia="仿宋"/>
        </w:rPr>
      </w:pPr>
      <w:hyperlink w:anchor="_Toc22477" w:history="1">
        <w:r w:rsidR="003E02D2" w:rsidRPr="0065650F">
          <w:rPr>
            <w:rStyle w:val="a3"/>
            <w:rFonts w:eastAsia="仿宋"/>
          </w:rPr>
          <w:t xml:space="preserve">1.2.2 </w:t>
        </w:r>
        <w:r w:rsidR="003E02D2" w:rsidRPr="0065650F">
          <w:rPr>
            <w:rStyle w:val="a3"/>
            <w:rFonts w:eastAsia="仿宋"/>
          </w:rPr>
          <w:t>自适应分割算法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_Toc22477 </w:instrText>
        </w:r>
        <w:r w:rsidR="003E02D2" w:rsidRPr="0065650F">
          <w:rPr>
            <w:rFonts w:eastAsia="仿宋"/>
          </w:rPr>
          <w:fldChar w:fldCharType="separate"/>
        </w:r>
        <w:r w:rsidR="003E02D2" w:rsidRPr="0065650F">
          <w:rPr>
            <w:rFonts w:eastAsia="仿宋"/>
          </w:rPr>
          <w:t>4</w:t>
        </w:r>
        <w:r w:rsidR="003E02D2" w:rsidRPr="0065650F">
          <w:rPr>
            <w:rFonts w:eastAsia="仿宋"/>
          </w:rPr>
          <w:fldChar w:fldCharType="end"/>
        </w:r>
      </w:hyperlink>
    </w:p>
    <w:p w14:paraId="7653E070" w14:textId="1FD9CAD2" w:rsidR="003E02D2" w:rsidRPr="0065650F" w:rsidRDefault="00345FDF" w:rsidP="003E02D2">
      <w:pPr>
        <w:pStyle w:val="31"/>
        <w:tabs>
          <w:tab w:val="right" w:leader="dot" w:pos="8789"/>
        </w:tabs>
        <w:spacing w:line="360" w:lineRule="auto"/>
        <w:rPr>
          <w:rFonts w:eastAsia="仿宋"/>
        </w:rPr>
      </w:pPr>
      <w:hyperlink w:anchor="_Toc22384" w:history="1">
        <w:r w:rsidR="003E02D2" w:rsidRPr="0065650F">
          <w:rPr>
            <w:rStyle w:val="a3"/>
            <w:rFonts w:eastAsia="仿宋"/>
          </w:rPr>
          <w:t>1.2.3</w:t>
        </w:r>
        <w:r w:rsidR="003E02D2" w:rsidRPr="0065650F">
          <w:rPr>
            <w:rStyle w:val="a3"/>
            <w:rFonts w:eastAsia="仿宋"/>
          </w:rPr>
          <w:t>图割算法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_Toc22384 </w:instrText>
        </w:r>
        <w:r w:rsidR="003E02D2" w:rsidRPr="0065650F">
          <w:rPr>
            <w:rFonts w:eastAsia="仿宋"/>
          </w:rPr>
          <w:fldChar w:fldCharType="separate"/>
        </w:r>
        <w:r w:rsidR="003E02D2" w:rsidRPr="0065650F">
          <w:rPr>
            <w:rFonts w:eastAsia="仿宋"/>
          </w:rPr>
          <w:t>5</w:t>
        </w:r>
        <w:r w:rsidR="003E02D2" w:rsidRPr="0065650F">
          <w:rPr>
            <w:rFonts w:eastAsia="仿宋"/>
          </w:rPr>
          <w:fldChar w:fldCharType="end"/>
        </w:r>
      </w:hyperlink>
    </w:p>
    <w:p w14:paraId="0AD61556" w14:textId="77777777" w:rsidR="003E02D2" w:rsidRPr="0065650F" w:rsidRDefault="003E02D2" w:rsidP="003E02D2">
      <w:pPr>
        <w:pStyle w:val="21"/>
        <w:tabs>
          <w:tab w:val="right" w:leader="dot" w:pos="8789"/>
        </w:tabs>
        <w:spacing w:line="360" w:lineRule="auto"/>
        <w:ind w:leftChars="0" w:left="0"/>
      </w:pPr>
      <w:r w:rsidRPr="0065650F">
        <w:rPr>
          <w:rFonts w:eastAsia="黑体"/>
          <w:szCs w:val="24"/>
        </w:rPr>
        <w:t xml:space="preserve">    </w:t>
      </w:r>
      <w:hyperlink w:anchor="_Toc24426" w:history="1">
        <w:r w:rsidRPr="0065650F">
          <w:rPr>
            <w:szCs w:val="21"/>
          </w:rPr>
          <w:t xml:space="preserve">1.3 </w:t>
        </w:r>
        <w:r w:rsidRPr="0065650F">
          <w:rPr>
            <w:szCs w:val="21"/>
          </w:rPr>
          <w:t>研究内容与论文结构</w:t>
        </w:r>
        <w:r w:rsidRPr="0065650F">
          <w:tab/>
        </w:r>
        <w:fldSimple w:instr=" PAGEREF _Toc24426 ">
          <w:r w:rsidRPr="0065650F">
            <w:t>6</w:t>
          </w:r>
        </w:fldSimple>
      </w:hyperlink>
    </w:p>
    <w:p w14:paraId="51FD4667" w14:textId="77777777" w:rsidR="003E02D2" w:rsidRPr="0065650F" w:rsidRDefault="00345FDF" w:rsidP="003E02D2">
      <w:pPr>
        <w:pStyle w:val="1"/>
        <w:tabs>
          <w:tab w:val="right" w:leader="dot" w:pos="8789"/>
        </w:tabs>
        <w:spacing w:line="360" w:lineRule="auto"/>
      </w:pPr>
      <w:hyperlink w:anchor="_Toc12513" w:history="1">
        <w:r w:rsidR="003E02D2" w:rsidRPr="0065650F">
          <w:rPr>
            <w:rFonts w:eastAsia="黑体"/>
            <w:sz w:val="24"/>
            <w:szCs w:val="24"/>
          </w:rPr>
          <w:t>第</w:t>
        </w:r>
        <w:r w:rsidR="003E02D2" w:rsidRPr="0065650F">
          <w:rPr>
            <w:rFonts w:eastAsia="黑体"/>
            <w:sz w:val="24"/>
            <w:szCs w:val="24"/>
          </w:rPr>
          <w:t>2</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显著区域检测分割算法与自适应分割算法的原理</w:t>
        </w:r>
        <w:r w:rsidR="003E02D2" w:rsidRPr="0065650F">
          <w:tab/>
        </w:r>
        <w:fldSimple w:instr=" PAGEREF _Toc12513 ">
          <w:r w:rsidR="003E02D2" w:rsidRPr="0065650F">
            <w:t>7</w:t>
          </w:r>
        </w:fldSimple>
      </w:hyperlink>
    </w:p>
    <w:p w14:paraId="7C82C62A" w14:textId="77777777" w:rsidR="003E02D2" w:rsidRPr="0065650F" w:rsidRDefault="00345FDF" w:rsidP="003E02D2">
      <w:pPr>
        <w:pStyle w:val="21"/>
        <w:tabs>
          <w:tab w:val="right" w:leader="dot" w:pos="8789"/>
        </w:tabs>
        <w:spacing w:line="360" w:lineRule="auto"/>
      </w:pPr>
      <w:hyperlink w:anchor="_Toc3142" w:history="1">
        <w:r w:rsidR="003E02D2" w:rsidRPr="0065650F">
          <w:rPr>
            <w:szCs w:val="21"/>
          </w:rPr>
          <w:t>2.1</w:t>
        </w:r>
        <w:r w:rsidR="003E02D2" w:rsidRPr="0065650F">
          <w:rPr>
            <w:szCs w:val="21"/>
          </w:rPr>
          <w:t>显著区域检测分割算法</w:t>
        </w:r>
        <w:r w:rsidR="003E02D2" w:rsidRPr="0065650F">
          <w:tab/>
        </w:r>
        <w:fldSimple w:instr=" PAGEREF _Toc3142 ">
          <w:r w:rsidR="003E02D2" w:rsidRPr="0065650F">
            <w:t>7</w:t>
          </w:r>
        </w:fldSimple>
      </w:hyperlink>
    </w:p>
    <w:p w14:paraId="3FF936EA" w14:textId="77777777" w:rsidR="003E02D2" w:rsidRPr="0065650F" w:rsidRDefault="00345FDF" w:rsidP="003E02D2">
      <w:pPr>
        <w:pStyle w:val="31"/>
        <w:tabs>
          <w:tab w:val="right" w:leader="dot" w:pos="8789"/>
        </w:tabs>
        <w:spacing w:line="360" w:lineRule="auto"/>
        <w:rPr>
          <w:rFonts w:eastAsia="仿宋"/>
        </w:rPr>
      </w:pPr>
      <w:hyperlink w:anchor="_Toc16357" w:history="1">
        <w:r w:rsidR="003E02D2" w:rsidRPr="0065650F">
          <w:rPr>
            <w:rStyle w:val="a3"/>
            <w:rFonts w:eastAsia="仿宋"/>
          </w:rPr>
          <w:t>2.1.1</w:t>
        </w:r>
        <w:r w:rsidR="003E02D2" w:rsidRPr="0065650F">
          <w:rPr>
            <w:rStyle w:val="a3"/>
            <w:rFonts w:eastAsia="仿宋"/>
          </w:rPr>
          <w:t>基于频谱的</w:t>
        </w:r>
        <w:r w:rsidR="003E02D2" w:rsidRPr="0065650F">
          <w:rPr>
            <w:rStyle w:val="a3"/>
            <w:rFonts w:eastAsia="仿宋"/>
          </w:rPr>
          <w:t>FT</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_Toc16357 </w:instrText>
        </w:r>
        <w:r w:rsidR="003E02D2" w:rsidRPr="0065650F">
          <w:rPr>
            <w:rFonts w:eastAsia="仿宋"/>
          </w:rPr>
          <w:fldChar w:fldCharType="separate"/>
        </w:r>
        <w:r w:rsidR="003E02D2" w:rsidRPr="0065650F">
          <w:rPr>
            <w:rFonts w:eastAsia="仿宋"/>
          </w:rPr>
          <w:t>7</w:t>
        </w:r>
        <w:r w:rsidR="003E02D2" w:rsidRPr="0065650F">
          <w:rPr>
            <w:rFonts w:eastAsia="仿宋"/>
          </w:rPr>
          <w:fldChar w:fldCharType="end"/>
        </w:r>
      </w:hyperlink>
    </w:p>
    <w:p w14:paraId="56BC7A03" w14:textId="77777777" w:rsidR="003E02D2" w:rsidRPr="0065650F" w:rsidRDefault="00345FDF" w:rsidP="003E02D2">
      <w:pPr>
        <w:pStyle w:val="31"/>
        <w:tabs>
          <w:tab w:val="right" w:leader="dot" w:pos="8789"/>
        </w:tabs>
        <w:spacing w:line="360" w:lineRule="auto"/>
        <w:rPr>
          <w:rFonts w:eastAsia="仿宋"/>
        </w:rPr>
      </w:pPr>
      <w:hyperlink w:anchor="_Toc29713" w:history="1">
        <w:r w:rsidR="003E02D2" w:rsidRPr="0065650F">
          <w:rPr>
            <w:rStyle w:val="a3"/>
            <w:rFonts w:eastAsia="仿宋"/>
          </w:rPr>
          <w:t>2.1.2</w:t>
        </w:r>
        <w:r w:rsidR="003E02D2" w:rsidRPr="0065650F">
          <w:rPr>
            <w:rStyle w:val="a3"/>
            <w:rFonts w:eastAsia="仿宋"/>
          </w:rPr>
          <w:t>基于直方图对比度的</w:t>
        </w:r>
        <w:r w:rsidR="003E02D2" w:rsidRPr="0065650F">
          <w:rPr>
            <w:rStyle w:val="a3"/>
            <w:rFonts w:eastAsia="仿宋"/>
          </w:rPr>
          <w:t>HC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_Toc29713 </w:instrText>
        </w:r>
        <w:r w:rsidR="003E02D2" w:rsidRPr="0065650F">
          <w:rPr>
            <w:rFonts w:eastAsia="仿宋"/>
          </w:rPr>
          <w:fldChar w:fldCharType="separate"/>
        </w:r>
        <w:r w:rsidR="003E02D2" w:rsidRPr="0065650F">
          <w:rPr>
            <w:rFonts w:eastAsia="仿宋"/>
          </w:rPr>
          <w:t>8</w:t>
        </w:r>
        <w:r w:rsidR="003E02D2" w:rsidRPr="0065650F">
          <w:rPr>
            <w:rFonts w:eastAsia="仿宋"/>
          </w:rPr>
          <w:fldChar w:fldCharType="end"/>
        </w:r>
      </w:hyperlink>
    </w:p>
    <w:p w14:paraId="17A1981D" w14:textId="77777777" w:rsidR="003E02D2" w:rsidRPr="0065650F" w:rsidRDefault="00345FDF" w:rsidP="003E02D2">
      <w:pPr>
        <w:pStyle w:val="31"/>
        <w:tabs>
          <w:tab w:val="right" w:leader="dot" w:pos="8789"/>
        </w:tabs>
        <w:spacing w:line="360" w:lineRule="auto"/>
        <w:rPr>
          <w:rFonts w:eastAsia="仿宋"/>
        </w:rPr>
      </w:pPr>
      <w:hyperlink w:anchor="_Toc18724" w:history="1">
        <w:r w:rsidR="003E02D2" w:rsidRPr="0065650F">
          <w:rPr>
            <w:rStyle w:val="a3"/>
            <w:rFonts w:eastAsia="仿宋"/>
          </w:rPr>
          <w:t xml:space="preserve">2.1.3 </w:t>
        </w:r>
        <w:r w:rsidR="003E02D2" w:rsidRPr="0065650F">
          <w:rPr>
            <w:rStyle w:val="a3"/>
            <w:rFonts w:eastAsia="仿宋"/>
          </w:rPr>
          <w:t>基于区域对比度和图的</w:t>
        </w:r>
        <w:r w:rsidR="003E02D2" w:rsidRPr="0065650F">
          <w:rPr>
            <w:rStyle w:val="a3"/>
            <w:rFonts w:eastAsia="仿宋"/>
          </w:rPr>
          <w:t>RC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_Toc18724 </w:instrText>
        </w:r>
        <w:r w:rsidR="003E02D2" w:rsidRPr="0065650F">
          <w:rPr>
            <w:rFonts w:eastAsia="仿宋"/>
          </w:rPr>
          <w:fldChar w:fldCharType="separate"/>
        </w:r>
        <w:r w:rsidR="003E02D2" w:rsidRPr="0065650F">
          <w:rPr>
            <w:rFonts w:eastAsia="仿宋"/>
          </w:rPr>
          <w:t>9</w:t>
        </w:r>
        <w:r w:rsidR="003E02D2" w:rsidRPr="0065650F">
          <w:rPr>
            <w:rFonts w:eastAsia="仿宋"/>
          </w:rPr>
          <w:fldChar w:fldCharType="end"/>
        </w:r>
      </w:hyperlink>
    </w:p>
    <w:p w14:paraId="2D554DE7" w14:textId="77777777" w:rsidR="003E02D2" w:rsidRPr="0065650F" w:rsidRDefault="00345FDF" w:rsidP="003E02D2">
      <w:pPr>
        <w:pStyle w:val="31"/>
        <w:tabs>
          <w:tab w:val="right" w:leader="dot" w:pos="8789"/>
        </w:tabs>
        <w:spacing w:line="360" w:lineRule="auto"/>
        <w:rPr>
          <w:rFonts w:eastAsia="仿宋"/>
        </w:rPr>
      </w:pPr>
      <w:hyperlink w:anchor="_Toc6420" w:history="1">
        <w:r w:rsidR="003E02D2" w:rsidRPr="0065650F">
          <w:rPr>
            <w:rStyle w:val="a3"/>
            <w:rFonts w:eastAsia="仿宋"/>
          </w:rPr>
          <w:t xml:space="preserve">2.1.4 </w:t>
        </w:r>
        <w:r w:rsidR="003E02D2" w:rsidRPr="0065650F">
          <w:rPr>
            <w:rStyle w:val="a3"/>
            <w:rFonts w:eastAsia="仿宋"/>
          </w:rPr>
          <w:t>基于全局对比度的</w:t>
        </w:r>
        <w:r w:rsidR="003E02D2" w:rsidRPr="0065650F">
          <w:rPr>
            <w:rStyle w:val="a3"/>
            <w:rFonts w:eastAsia="仿宋"/>
          </w:rPr>
          <w:t>LC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_Toc6420 </w:instrText>
        </w:r>
        <w:r w:rsidR="003E02D2" w:rsidRPr="0065650F">
          <w:rPr>
            <w:rFonts w:eastAsia="仿宋"/>
          </w:rPr>
          <w:fldChar w:fldCharType="separate"/>
        </w:r>
        <w:r w:rsidR="003E02D2" w:rsidRPr="0065650F">
          <w:rPr>
            <w:rFonts w:eastAsia="仿宋"/>
          </w:rPr>
          <w:t>10</w:t>
        </w:r>
        <w:r w:rsidR="003E02D2" w:rsidRPr="0065650F">
          <w:rPr>
            <w:rFonts w:eastAsia="仿宋"/>
          </w:rPr>
          <w:fldChar w:fldCharType="end"/>
        </w:r>
      </w:hyperlink>
    </w:p>
    <w:p w14:paraId="3C9A67B1" w14:textId="0146A9DE" w:rsidR="003E02D2" w:rsidRPr="0065650F" w:rsidRDefault="00345FDF" w:rsidP="003E02D2">
      <w:pPr>
        <w:pStyle w:val="31"/>
        <w:tabs>
          <w:tab w:val="right" w:leader="dot" w:pos="8789"/>
        </w:tabs>
        <w:spacing w:line="360" w:lineRule="auto"/>
        <w:rPr>
          <w:rFonts w:eastAsia="仿宋"/>
        </w:rPr>
      </w:pPr>
      <w:hyperlink w:anchor="_Toc4092" w:history="1">
        <w:r w:rsidR="003E02D2" w:rsidRPr="0065650F">
          <w:rPr>
            <w:rStyle w:val="a3"/>
            <w:rFonts w:eastAsia="仿宋"/>
          </w:rPr>
          <w:t xml:space="preserve">2.1.5 </w:t>
        </w:r>
        <w:r w:rsidR="003E02D2" w:rsidRPr="0065650F">
          <w:rPr>
            <w:rStyle w:val="a3"/>
            <w:rFonts w:eastAsia="仿宋"/>
          </w:rPr>
          <w:t>基于剩余频谱的</w:t>
        </w:r>
        <w:r w:rsidR="003E02D2" w:rsidRPr="0065650F">
          <w:rPr>
            <w:rStyle w:val="a3"/>
            <w:rFonts w:eastAsia="仿宋"/>
          </w:rPr>
          <w:t>SR</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_Toc4092 </w:instrText>
        </w:r>
        <w:r w:rsidR="003E02D2" w:rsidRPr="0065650F">
          <w:rPr>
            <w:rFonts w:eastAsia="仿宋"/>
          </w:rPr>
          <w:fldChar w:fldCharType="separate"/>
        </w:r>
        <w:r w:rsidR="003E02D2" w:rsidRPr="0065650F">
          <w:rPr>
            <w:rFonts w:eastAsia="仿宋"/>
          </w:rPr>
          <w:t>11</w:t>
        </w:r>
        <w:r w:rsidR="003E02D2" w:rsidRPr="0065650F">
          <w:rPr>
            <w:rFonts w:eastAsia="仿宋"/>
          </w:rPr>
          <w:fldChar w:fldCharType="end"/>
        </w:r>
      </w:hyperlink>
    </w:p>
    <w:p w14:paraId="0A88C3CD" w14:textId="77777777" w:rsidR="003E02D2" w:rsidRPr="0065650F" w:rsidRDefault="00345FDF" w:rsidP="003E02D2">
      <w:pPr>
        <w:pStyle w:val="21"/>
        <w:tabs>
          <w:tab w:val="right" w:leader="dot" w:pos="8789"/>
        </w:tabs>
        <w:spacing w:line="360" w:lineRule="auto"/>
      </w:pPr>
      <w:hyperlink w:anchor="_Toc14983" w:history="1">
        <w:r w:rsidR="003E02D2" w:rsidRPr="0065650F">
          <w:rPr>
            <w:szCs w:val="21"/>
          </w:rPr>
          <w:t>2.2</w:t>
        </w:r>
        <w:r w:rsidR="003E02D2" w:rsidRPr="0065650F">
          <w:rPr>
            <w:szCs w:val="21"/>
          </w:rPr>
          <w:t>自适应分割算法</w:t>
        </w:r>
        <w:r w:rsidR="003E02D2" w:rsidRPr="0065650F">
          <w:tab/>
        </w:r>
        <w:fldSimple w:instr=" PAGEREF _Toc14983 ">
          <w:r w:rsidR="003E02D2" w:rsidRPr="0065650F">
            <w:t>12</w:t>
          </w:r>
        </w:fldSimple>
      </w:hyperlink>
    </w:p>
    <w:p w14:paraId="3BCC426D" w14:textId="77777777" w:rsidR="003E02D2" w:rsidRPr="0065650F" w:rsidRDefault="00345FDF" w:rsidP="003E02D2">
      <w:pPr>
        <w:pStyle w:val="31"/>
        <w:tabs>
          <w:tab w:val="right" w:leader="dot" w:pos="8789"/>
        </w:tabs>
        <w:spacing w:line="360" w:lineRule="auto"/>
        <w:rPr>
          <w:rFonts w:eastAsia="仿宋"/>
        </w:rPr>
      </w:pPr>
      <w:hyperlink w:anchor="_Toc722" w:history="1">
        <w:r w:rsidR="003E02D2" w:rsidRPr="0065650F">
          <w:rPr>
            <w:rStyle w:val="a3"/>
            <w:rFonts w:eastAsia="仿宋"/>
          </w:rPr>
          <w:t>2.2.1</w:t>
        </w:r>
        <w:r w:rsidR="003E02D2" w:rsidRPr="0065650F">
          <w:rPr>
            <w:rStyle w:val="a3"/>
            <w:rFonts w:eastAsia="仿宋"/>
          </w:rPr>
          <w:t>最大直方图熵阈值分割法（</w:t>
        </w:r>
        <w:r w:rsidR="003E02D2" w:rsidRPr="0065650F">
          <w:rPr>
            <w:rStyle w:val="a3"/>
            <w:rFonts w:eastAsia="仿宋"/>
          </w:rPr>
          <w:t>ENT</w:t>
        </w:r>
        <w:r w:rsidR="003E02D2" w:rsidRPr="0065650F">
          <w:rPr>
            <w:rStyle w:val="a3"/>
            <w:rFonts w:eastAsia="仿宋"/>
          </w:rPr>
          <w:t>）</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_Toc722 </w:instrText>
        </w:r>
        <w:r w:rsidR="003E02D2" w:rsidRPr="0065650F">
          <w:rPr>
            <w:rFonts w:eastAsia="仿宋"/>
          </w:rPr>
          <w:fldChar w:fldCharType="separate"/>
        </w:r>
        <w:r w:rsidR="003E02D2" w:rsidRPr="0065650F">
          <w:rPr>
            <w:rFonts w:eastAsia="仿宋"/>
          </w:rPr>
          <w:t>12</w:t>
        </w:r>
        <w:r w:rsidR="003E02D2" w:rsidRPr="0065650F">
          <w:rPr>
            <w:rFonts w:eastAsia="仿宋"/>
          </w:rPr>
          <w:fldChar w:fldCharType="end"/>
        </w:r>
      </w:hyperlink>
    </w:p>
    <w:p w14:paraId="261D16DB" w14:textId="77777777" w:rsidR="003E02D2" w:rsidRPr="0065650F" w:rsidRDefault="00345FDF" w:rsidP="003E02D2">
      <w:pPr>
        <w:pStyle w:val="31"/>
        <w:tabs>
          <w:tab w:val="right" w:leader="dot" w:pos="8789"/>
        </w:tabs>
        <w:spacing w:line="360" w:lineRule="auto"/>
        <w:rPr>
          <w:rFonts w:eastAsia="仿宋"/>
        </w:rPr>
      </w:pPr>
      <w:hyperlink w:anchor="_Toc12576" w:history="1">
        <w:r w:rsidR="003E02D2" w:rsidRPr="0065650F">
          <w:rPr>
            <w:rStyle w:val="a3"/>
            <w:rFonts w:eastAsia="仿宋"/>
          </w:rPr>
          <w:t>2.2.2</w:t>
        </w:r>
        <w:r w:rsidR="003E02D2" w:rsidRPr="0065650F">
          <w:rPr>
            <w:rStyle w:val="a3"/>
            <w:rFonts w:eastAsia="仿宋"/>
          </w:rPr>
          <w:t>最大类间方差法（</w:t>
        </w:r>
        <w:r w:rsidR="003E02D2" w:rsidRPr="0065650F">
          <w:rPr>
            <w:rStyle w:val="a3"/>
            <w:rFonts w:eastAsia="仿宋"/>
          </w:rPr>
          <w:t>OSTU</w:t>
        </w:r>
        <w:r w:rsidR="003E02D2" w:rsidRPr="0065650F">
          <w:rPr>
            <w:rStyle w:val="a3"/>
            <w:rFonts w:eastAsia="仿宋"/>
          </w:rPr>
          <w:t>）</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_Toc12576 </w:instrText>
        </w:r>
        <w:r w:rsidR="003E02D2" w:rsidRPr="0065650F">
          <w:rPr>
            <w:rFonts w:eastAsia="仿宋"/>
          </w:rPr>
          <w:fldChar w:fldCharType="separate"/>
        </w:r>
        <w:r w:rsidR="003E02D2" w:rsidRPr="0065650F">
          <w:rPr>
            <w:rFonts w:eastAsia="仿宋"/>
          </w:rPr>
          <w:t>13</w:t>
        </w:r>
        <w:r w:rsidR="003E02D2" w:rsidRPr="0065650F">
          <w:rPr>
            <w:rFonts w:eastAsia="仿宋"/>
          </w:rPr>
          <w:fldChar w:fldCharType="end"/>
        </w:r>
      </w:hyperlink>
    </w:p>
    <w:p w14:paraId="45029F6F" w14:textId="77777777" w:rsidR="003E02D2" w:rsidRPr="0065650F" w:rsidRDefault="00345FDF" w:rsidP="003E02D2">
      <w:pPr>
        <w:pStyle w:val="1"/>
        <w:tabs>
          <w:tab w:val="right" w:leader="dot" w:pos="8789"/>
        </w:tabs>
        <w:spacing w:line="360" w:lineRule="auto"/>
      </w:pPr>
      <w:hyperlink w:anchor="_Toc13273" w:history="1">
        <w:r w:rsidR="003E02D2" w:rsidRPr="0065650F">
          <w:rPr>
            <w:rFonts w:eastAsia="黑体"/>
            <w:sz w:val="24"/>
            <w:szCs w:val="24"/>
          </w:rPr>
          <w:t>第</w:t>
        </w:r>
        <w:r w:rsidR="003E02D2" w:rsidRPr="0065650F">
          <w:rPr>
            <w:rFonts w:eastAsia="黑体"/>
            <w:sz w:val="24"/>
            <w:szCs w:val="24"/>
          </w:rPr>
          <w:t>3</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基于显著区域检测的分割算法的设计与实现</w:t>
        </w:r>
        <w:r w:rsidR="003E02D2" w:rsidRPr="0065650F">
          <w:tab/>
        </w:r>
        <w:fldSimple w:instr=" PAGEREF _Toc13273 ">
          <w:r w:rsidR="003E02D2" w:rsidRPr="0065650F">
            <w:t>15</w:t>
          </w:r>
        </w:fldSimple>
      </w:hyperlink>
    </w:p>
    <w:p w14:paraId="10AB30EE" w14:textId="77777777" w:rsidR="003E02D2" w:rsidRPr="0065650F" w:rsidRDefault="00345FDF" w:rsidP="003E02D2">
      <w:pPr>
        <w:pStyle w:val="21"/>
        <w:tabs>
          <w:tab w:val="right" w:leader="dot" w:pos="8789"/>
        </w:tabs>
        <w:spacing w:line="360" w:lineRule="auto"/>
      </w:pPr>
      <w:hyperlink w:anchor="_Toc22837" w:history="1">
        <w:r w:rsidR="003E02D2" w:rsidRPr="0065650F">
          <w:rPr>
            <w:szCs w:val="21"/>
          </w:rPr>
          <w:t>3.1</w:t>
        </w:r>
        <w:r w:rsidR="003E02D2" w:rsidRPr="0065650F">
          <w:rPr>
            <w:szCs w:val="21"/>
          </w:rPr>
          <w:t>显著区域检测算法的实现</w:t>
        </w:r>
        <w:r w:rsidR="003E02D2" w:rsidRPr="0065650F">
          <w:tab/>
        </w:r>
        <w:fldSimple w:instr=" PAGEREF _Toc22837 ">
          <w:r w:rsidR="003E02D2" w:rsidRPr="0065650F">
            <w:t>15</w:t>
          </w:r>
        </w:fldSimple>
      </w:hyperlink>
    </w:p>
    <w:p w14:paraId="1280D881" w14:textId="77777777" w:rsidR="003E02D2" w:rsidRPr="0065650F" w:rsidRDefault="00345FDF" w:rsidP="003E02D2">
      <w:pPr>
        <w:pStyle w:val="31"/>
        <w:tabs>
          <w:tab w:val="right" w:leader="dot" w:pos="8789"/>
        </w:tabs>
        <w:spacing w:line="360" w:lineRule="auto"/>
        <w:rPr>
          <w:rFonts w:eastAsia="仿宋"/>
        </w:rPr>
      </w:pPr>
      <w:hyperlink w:anchor="_Toc7482" w:history="1">
        <w:r w:rsidR="003E02D2" w:rsidRPr="0065650F">
          <w:rPr>
            <w:rStyle w:val="a3"/>
            <w:rFonts w:eastAsia="仿宋"/>
          </w:rPr>
          <w:t>3.1.1 FT</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_Toc7482 </w:instrText>
        </w:r>
        <w:r w:rsidR="003E02D2" w:rsidRPr="0065650F">
          <w:rPr>
            <w:rFonts w:eastAsia="仿宋"/>
          </w:rPr>
          <w:fldChar w:fldCharType="separate"/>
        </w:r>
        <w:r w:rsidR="003E02D2" w:rsidRPr="0065650F">
          <w:rPr>
            <w:rFonts w:eastAsia="仿宋"/>
          </w:rPr>
          <w:t>15</w:t>
        </w:r>
        <w:r w:rsidR="003E02D2" w:rsidRPr="0065650F">
          <w:rPr>
            <w:rFonts w:eastAsia="仿宋"/>
          </w:rPr>
          <w:fldChar w:fldCharType="end"/>
        </w:r>
      </w:hyperlink>
    </w:p>
    <w:p w14:paraId="73FE8F9F" w14:textId="77777777" w:rsidR="003E02D2" w:rsidRPr="0065650F" w:rsidRDefault="00345FDF" w:rsidP="003E02D2">
      <w:pPr>
        <w:pStyle w:val="31"/>
        <w:tabs>
          <w:tab w:val="right" w:leader="dot" w:pos="8789"/>
        </w:tabs>
        <w:spacing w:line="360" w:lineRule="auto"/>
        <w:rPr>
          <w:rFonts w:eastAsia="仿宋"/>
        </w:rPr>
      </w:pPr>
      <w:hyperlink w:anchor="_Toc16079" w:history="1">
        <w:r w:rsidR="003E02D2" w:rsidRPr="0065650F">
          <w:rPr>
            <w:rStyle w:val="a3"/>
            <w:rFonts w:eastAsia="仿宋"/>
          </w:rPr>
          <w:t>3.1.2 HC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_Toc16079 </w:instrText>
        </w:r>
        <w:r w:rsidR="003E02D2" w:rsidRPr="0065650F">
          <w:rPr>
            <w:rFonts w:eastAsia="仿宋"/>
          </w:rPr>
          <w:fldChar w:fldCharType="separate"/>
        </w:r>
        <w:r w:rsidR="003E02D2" w:rsidRPr="0065650F">
          <w:rPr>
            <w:rFonts w:eastAsia="仿宋"/>
          </w:rPr>
          <w:t>17</w:t>
        </w:r>
        <w:r w:rsidR="003E02D2" w:rsidRPr="0065650F">
          <w:rPr>
            <w:rFonts w:eastAsia="仿宋"/>
          </w:rPr>
          <w:fldChar w:fldCharType="end"/>
        </w:r>
      </w:hyperlink>
    </w:p>
    <w:p w14:paraId="07D8C0E6" w14:textId="77777777" w:rsidR="003E02D2" w:rsidRPr="0065650F" w:rsidRDefault="00345FDF" w:rsidP="003E02D2">
      <w:pPr>
        <w:pStyle w:val="31"/>
        <w:tabs>
          <w:tab w:val="right" w:leader="dot" w:pos="8789"/>
        </w:tabs>
        <w:spacing w:line="360" w:lineRule="auto"/>
        <w:rPr>
          <w:rFonts w:eastAsia="仿宋"/>
        </w:rPr>
      </w:pPr>
      <w:hyperlink w:anchor="_Toc13143" w:history="1">
        <w:r w:rsidR="003E02D2" w:rsidRPr="0065650F">
          <w:rPr>
            <w:rStyle w:val="a3"/>
            <w:rFonts w:eastAsia="仿宋"/>
          </w:rPr>
          <w:t>3.1.3 RC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_Toc13143 </w:instrText>
        </w:r>
        <w:r w:rsidR="003E02D2" w:rsidRPr="0065650F">
          <w:rPr>
            <w:rFonts w:eastAsia="仿宋"/>
          </w:rPr>
          <w:fldChar w:fldCharType="separate"/>
        </w:r>
        <w:r w:rsidR="003E02D2" w:rsidRPr="0065650F">
          <w:rPr>
            <w:rFonts w:eastAsia="仿宋"/>
          </w:rPr>
          <w:t>18</w:t>
        </w:r>
        <w:r w:rsidR="003E02D2" w:rsidRPr="0065650F">
          <w:rPr>
            <w:rFonts w:eastAsia="仿宋"/>
          </w:rPr>
          <w:fldChar w:fldCharType="end"/>
        </w:r>
      </w:hyperlink>
    </w:p>
    <w:p w14:paraId="216CEE08" w14:textId="77777777" w:rsidR="003E02D2" w:rsidRPr="0065650F" w:rsidRDefault="00345FDF" w:rsidP="003E02D2">
      <w:pPr>
        <w:pStyle w:val="31"/>
        <w:tabs>
          <w:tab w:val="right" w:leader="dot" w:pos="8789"/>
        </w:tabs>
        <w:spacing w:line="360" w:lineRule="auto"/>
        <w:rPr>
          <w:rFonts w:eastAsia="仿宋"/>
        </w:rPr>
      </w:pPr>
      <w:hyperlink w:anchor="_Toc9047" w:history="1">
        <w:r w:rsidR="003E02D2" w:rsidRPr="0065650F">
          <w:rPr>
            <w:rStyle w:val="a3"/>
            <w:rFonts w:eastAsia="仿宋"/>
          </w:rPr>
          <w:t>3.1.4 LC</w:t>
        </w:r>
        <w:r w:rsidR="003E02D2" w:rsidRPr="0065650F">
          <w:rPr>
            <w:rStyle w:val="a3"/>
            <w:rFonts w:eastAsia="仿宋"/>
          </w:rPr>
          <w:t>算法</w:t>
        </w:r>
        <w:r w:rsidR="003E02D2" w:rsidRPr="0065650F">
          <w:rPr>
            <w:rFonts w:eastAsia="仿宋"/>
          </w:rPr>
          <w:tab/>
          <w:t>2</w:t>
        </w:r>
      </w:hyperlink>
      <w:r w:rsidR="003E02D2" w:rsidRPr="0065650F">
        <w:rPr>
          <w:rFonts w:eastAsia="仿宋"/>
          <w:szCs w:val="24"/>
        </w:rPr>
        <w:t>0</w:t>
      </w:r>
    </w:p>
    <w:p w14:paraId="6AF45E67" w14:textId="77777777" w:rsidR="003E02D2" w:rsidRPr="0065650F" w:rsidRDefault="00345FDF" w:rsidP="003E02D2">
      <w:pPr>
        <w:pStyle w:val="31"/>
        <w:tabs>
          <w:tab w:val="right" w:leader="dot" w:pos="8789"/>
        </w:tabs>
        <w:spacing w:line="360" w:lineRule="auto"/>
        <w:rPr>
          <w:rFonts w:eastAsia="仿宋"/>
        </w:rPr>
      </w:pPr>
      <w:hyperlink w:anchor="_Toc7739" w:history="1">
        <w:r w:rsidR="003E02D2" w:rsidRPr="0065650F">
          <w:rPr>
            <w:rStyle w:val="a3"/>
            <w:rFonts w:eastAsia="仿宋"/>
          </w:rPr>
          <w:t>3.1.5 SR</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_Toc7739 </w:instrText>
        </w:r>
        <w:r w:rsidR="003E02D2" w:rsidRPr="0065650F">
          <w:rPr>
            <w:rFonts w:eastAsia="仿宋"/>
          </w:rPr>
          <w:fldChar w:fldCharType="separate"/>
        </w:r>
        <w:r w:rsidR="003E02D2" w:rsidRPr="0065650F">
          <w:rPr>
            <w:rFonts w:eastAsia="仿宋"/>
          </w:rPr>
          <w:t>22</w:t>
        </w:r>
        <w:r w:rsidR="003E02D2" w:rsidRPr="0065650F">
          <w:rPr>
            <w:rFonts w:eastAsia="仿宋"/>
          </w:rPr>
          <w:fldChar w:fldCharType="end"/>
        </w:r>
      </w:hyperlink>
    </w:p>
    <w:p w14:paraId="3BD689C8" w14:textId="77777777" w:rsidR="003E02D2" w:rsidRPr="0065650F" w:rsidRDefault="00345FDF" w:rsidP="003E02D2">
      <w:pPr>
        <w:pStyle w:val="31"/>
        <w:tabs>
          <w:tab w:val="right" w:leader="dot" w:pos="8789"/>
        </w:tabs>
        <w:spacing w:line="360" w:lineRule="auto"/>
        <w:rPr>
          <w:rFonts w:eastAsia="仿宋"/>
        </w:rPr>
      </w:pPr>
      <w:hyperlink w:anchor="_Toc29137" w:history="1">
        <w:r w:rsidR="003E02D2" w:rsidRPr="0065650F">
          <w:rPr>
            <w:rStyle w:val="a3"/>
            <w:rFonts w:eastAsia="仿宋"/>
          </w:rPr>
          <w:t xml:space="preserve">3.1.6 </w:t>
        </w:r>
        <w:r w:rsidR="003E02D2" w:rsidRPr="0065650F">
          <w:rPr>
            <w:rStyle w:val="a3"/>
            <w:rFonts w:eastAsia="仿宋"/>
          </w:rPr>
          <w:t>五种显著性区域检测算法的对比</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_Toc29137 </w:instrText>
        </w:r>
        <w:r w:rsidR="003E02D2" w:rsidRPr="0065650F">
          <w:rPr>
            <w:rFonts w:eastAsia="仿宋"/>
          </w:rPr>
          <w:fldChar w:fldCharType="separate"/>
        </w:r>
        <w:r w:rsidR="003E02D2" w:rsidRPr="0065650F">
          <w:rPr>
            <w:rFonts w:eastAsia="仿宋"/>
          </w:rPr>
          <w:t>24</w:t>
        </w:r>
        <w:r w:rsidR="003E02D2" w:rsidRPr="0065650F">
          <w:rPr>
            <w:rFonts w:eastAsia="仿宋"/>
          </w:rPr>
          <w:fldChar w:fldCharType="end"/>
        </w:r>
      </w:hyperlink>
    </w:p>
    <w:p w14:paraId="30709AF1" w14:textId="7A9E9A90" w:rsidR="003E02D2" w:rsidRPr="0065650F" w:rsidRDefault="003E02D2" w:rsidP="003E02D2">
      <w:pPr>
        <w:pStyle w:val="21"/>
        <w:tabs>
          <w:tab w:val="right" w:leader="dot" w:pos="8789"/>
        </w:tabs>
        <w:spacing w:line="360" w:lineRule="auto"/>
      </w:pPr>
      <w:r>
        <w:rPr>
          <w:noProof/>
          <w:sz w:val="30"/>
        </w:rPr>
        <mc:AlternateContent>
          <mc:Choice Requires="wps">
            <w:drawing>
              <wp:anchor distT="0" distB="0" distL="114300" distR="114300" simplePos="0" relativeHeight="251674624" behindDoc="0" locked="0" layoutInCell="1" allowOverlap="1" wp14:anchorId="0D0C7681" wp14:editId="1208E750">
                <wp:simplePos x="0" y="0"/>
                <wp:positionH relativeFrom="margin">
                  <wp:posOffset>2864485</wp:posOffset>
                </wp:positionH>
                <wp:positionV relativeFrom="paragraph">
                  <wp:posOffset>486410</wp:posOffset>
                </wp:positionV>
                <wp:extent cx="38100" cy="131445"/>
                <wp:effectExtent l="1270" t="381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C0D87A2" w14:textId="77777777" w:rsidR="00345FDF" w:rsidRDefault="00345FDF" w:rsidP="003E02D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0C7681" id="_x0000_t202" coordsize="21600,21600" o:spt="202" path="m,l,21600r21600,l21600,xe">
                <v:stroke joinstyle="miter"/>
                <v:path gradientshapeok="t" o:connecttype="rect"/>
              </v:shapetype>
              <v:shape id="文本框 10" o:spid="_x0000_s1026" type="#_x0000_t202" style="position:absolute;left:0;text-align:left;margin-left:225.55pt;margin-top:38.3pt;width:3pt;height:10.35pt;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izuAIAAKk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" filled="f" stroked="f" strokeweight="1.25pt">
                <v:textbox style="mso-fit-shape-to-text:t" inset="0,0,0,0">
                  <w:txbxContent>
                    <w:p w14:paraId="3C0D87A2" w14:textId="77777777" w:rsidR="00345FDF" w:rsidRDefault="00345FDF" w:rsidP="003E02D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hyperlink w:anchor="_Toc31608" w:history="1">
        <w:r w:rsidRPr="0065650F">
          <w:rPr>
            <w:szCs w:val="21"/>
          </w:rPr>
          <w:t>3.2</w:t>
        </w:r>
        <w:r w:rsidRPr="0065650F">
          <w:rPr>
            <w:szCs w:val="21"/>
          </w:rPr>
          <w:t>自适应分割算法的实现</w:t>
        </w:r>
        <w:r w:rsidRPr="0065650F">
          <w:tab/>
        </w:r>
        <w:fldSimple w:instr=" PAGEREF _Toc31608 ">
          <w:r w:rsidRPr="0065650F">
            <w:t>25</w:t>
          </w:r>
        </w:fldSimple>
      </w:hyperlink>
    </w:p>
    <w:p w14:paraId="6AF4EEDB" w14:textId="77777777" w:rsidR="003E02D2" w:rsidRPr="0065650F" w:rsidRDefault="00345FDF" w:rsidP="003E02D2">
      <w:pPr>
        <w:pStyle w:val="31"/>
        <w:tabs>
          <w:tab w:val="right" w:leader="dot" w:pos="8789"/>
        </w:tabs>
        <w:spacing w:line="360" w:lineRule="auto"/>
        <w:rPr>
          <w:rFonts w:eastAsia="仿宋"/>
        </w:rPr>
      </w:pPr>
      <w:hyperlink w:anchor="_Toc7611" w:history="1">
        <w:r w:rsidR="003E02D2" w:rsidRPr="0065650F">
          <w:rPr>
            <w:rStyle w:val="a3"/>
            <w:rFonts w:eastAsia="仿宋"/>
          </w:rPr>
          <w:t>3.2.1</w:t>
        </w:r>
        <w:r w:rsidR="003E02D2" w:rsidRPr="0065650F">
          <w:rPr>
            <w:rStyle w:val="a3"/>
            <w:rFonts w:eastAsia="仿宋"/>
          </w:rPr>
          <w:t>最大直方图熵阈值法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_Toc7611 </w:instrText>
        </w:r>
        <w:r w:rsidR="003E02D2" w:rsidRPr="0065650F">
          <w:rPr>
            <w:rFonts w:eastAsia="仿宋"/>
          </w:rPr>
          <w:fldChar w:fldCharType="separate"/>
        </w:r>
        <w:r w:rsidR="003E02D2" w:rsidRPr="0065650F">
          <w:rPr>
            <w:rFonts w:eastAsia="仿宋"/>
          </w:rPr>
          <w:t>25</w:t>
        </w:r>
        <w:r w:rsidR="003E02D2" w:rsidRPr="0065650F">
          <w:rPr>
            <w:rFonts w:eastAsia="仿宋"/>
          </w:rPr>
          <w:fldChar w:fldCharType="end"/>
        </w:r>
      </w:hyperlink>
    </w:p>
    <w:p w14:paraId="517C498F" w14:textId="77777777" w:rsidR="003E02D2" w:rsidRPr="0065650F" w:rsidRDefault="00345FDF" w:rsidP="003E02D2">
      <w:pPr>
        <w:pStyle w:val="31"/>
        <w:tabs>
          <w:tab w:val="right" w:leader="dot" w:pos="8789"/>
        </w:tabs>
        <w:spacing w:line="360" w:lineRule="auto"/>
        <w:rPr>
          <w:rFonts w:eastAsia="仿宋"/>
        </w:rPr>
      </w:pPr>
      <w:hyperlink w:anchor="_Toc21501" w:history="1">
        <w:r w:rsidR="003E02D2" w:rsidRPr="0065650F">
          <w:rPr>
            <w:rStyle w:val="a3"/>
            <w:rFonts w:eastAsia="仿宋"/>
          </w:rPr>
          <w:t>3.2.2</w:t>
        </w:r>
        <w:r w:rsidR="003E02D2" w:rsidRPr="0065650F">
          <w:rPr>
            <w:rStyle w:val="a3"/>
            <w:rFonts w:eastAsia="仿宋"/>
          </w:rPr>
          <w:t>最大类间方差法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_Toc21501 </w:instrText>
        </w:r>
        <w:r w:rsidR="003E02D2" w:rsidRPr="0065650F">
          <w:rPr>
            <w:rFonts w:eastAsia="仿宋"/>
          </w:rPr>
          <w:fldChar w:fldCharType="separate"/>
        </w:r>
        <w:r w:rsidR="003E02D2" w:rsidRPr="0065650F">
          <w:rPr>
            <w:rFonts w:eastAsia="仿宋"/>
          </w:rPr>
          <w:t>26</w:t>
        </w:r>
        <w:r w:rsidR="003E02D2" w:rsidRPr="0065650F">
          <w:rPr>
            <w:rFonts w:eastAsia="仿宋"/>
          </w:rPr>
          <w:fldChar w:fldCharType="end"/>
        </w:r>
      </w:hyperlink>
    </w:p>
    <w:p w14:paraId="281ED27C" w14:textId="77777777" w:rsidR="003E02D2" w:rsidRPr="0065650F" w:rsidRDefault="00345FDF" w:rsidP="003E02D2">
      <w:pPr>
        <w:pStyle w:val="31"/>
        <w:tabs>
          <w:tab w:val="right" w:leader="dot" w:pos="8789"/>
        </w:tabs>
        <w:spacing w:line="360" w:lineRule="auto"/>
        <w:rPr>
          <w:rFonts w:eastAsia="仿宋"/>
        </w:rPr>
      </w:pPr>
      <w:hyperlink w:anchor="_Toc2564" w:history="1">
        <w:r w:rsidR="003E02D2" w:rsidRPr="0065650F">
          <w:rPr>
            <w:rStyle w:val="a3"/>
            <w:rFonts w:eastAsia="仿宋"/>
          </w:rPr>
          <w:t>3.2.3</w:t>
        </w:r>
        <w:r w:rsidR="003E02D2" w:rsidRPr="0065650F">
          <w:rPr>
            <w:rStyle w:val="a3"/>
            <w:rFonts w:eastAsia="仿宋"/>
          </w:rPr>
          <w:t>两种图像分割算法的对比</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_Toc2564 </w:instrText>
        </w:r>
        <w:r w:rsidR="003E02D2" w:rsidRPr="0065650F">
          <w:rPr>
            <w:rFonts w:eastAsia="仿宋"/>
          </w:rPr>
          <w:fldChar w:fldCharType="separate"/>
        </w:r>
        <w:r w:rsidR="003E02D2" w:rsidRPr="0065650F">
          <w:rPr>
            <w:rFonts w:eastAsia="仿宋"/>
          </w:rPr>
          <w:t>28</w:t>
        </w:r>
        <w:r w:rsidR="003E02D2" w:rsidRPr="0065650F">
          <w:rPr>
            <w:rFonts w:eastAsia="仿宋"/>
          </w:rPr>
          <w:fldChar w:fldCharType="end"/>
        </w:r>
      </w:hyperlink>
    </w:p>
    <w:p w14:paraId="417DA93A" w14:textId="77777777" w:rsidR="003E02D2" w:rsidRPr="0065650F" w:rsidRDefault="003E02D2" w:rsidP="003E02D2">
      <w:pPr>
        <w:pStyle w:val="31"/>
        <w:tabs>
          <w:tab w:val="right" w:leader="dot" w:pos="8789"/>
        </w:tabs>
        <w:spacing w:line="360" w:lineRule="auto"/>
        <w:ind w:leftChars="0" w:left="0"/>
      </w:pPr>
      <w:r w:rsidRPr="0065650F">
        <w:rPr>
          <w:rFonts w:eastAsia="黑体"/>
          <w:szCs w:val="24"/>
        </w:rPr>
        <w:t xml:space="preserve">    </w:t>
      </w:r>
      <w:hyperlink w:anchor="_Toc3508" w:history="1">
        <w:r w:rsidRPr="0065650F">
          <w:rPr>
            <w:szCs w:val="21"/>
          </w:rPr>
          <w:t>3.3</w:t>
        </w:r>
        <w:r w:rsidRPr="0065650F">
          <w:rPr>
            <w:szCs w:val="21"/>
          </w:rPr>
          <w:t>基于显著性区域检测算法的图像分割算法的实现</w:t>
        </w:r>
        <w:r w:rsidRPr="0065650F">
          <w:tab/>
        </w:r>
        <w:fldSimple w:instr=" PAGEREF _Toc3508 ">
          <w:r w:rsidRPr="0065650F">
            <w:t>28</w:t>
          </w:r>
        </w:fldSimple>
      </w:hyperlink>
    </w:p>
    <w:p w14:paraId="0CD1E92B" w14:textId="77777777" w:rsidR="003E02D2" w:rsidRPr="0065650F" w:rsidRDefault="00345FDF" w:rsidP="003E02D2">
      <w:pPr>
        <w:pStyle w:val="1"/>
        <w:tabs>
          <w:tab w:val="right" w:leader="dot" w:pos="8789"/>
        </w:tabs>
        <w:spacing w:line="360" w:lineRule="auto"/>
      </w:pPr>
      <w:hyperlink w:anchor="_Toc16581" w:history="1">
        <w:r w:rsidR="003E02D2" w:rsidRPr="0065650F">
          <w:rPr>
            <w:rFonts w:eastAsia="黑体"/>
            <w:sz w:val="24"/>
            <w:szCs w:val="24"/>
          </w:rPr>
          <w:t>第</w:t>
        </w:r>
        <w:r w:rsidR="003E02D2" w:rsidRPr="0065650F">
          <w:rPr>
            <w:rFonts w:eastAsia="黑体"/>
            <w:sz w:val="24"/>
            <w:szCs w:val="24"/>
          </w:rPr>
          <w:t>4</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基于显著性检测的图像分割软件</w:t>
        </w:r>
        <w:r w:rsidR="003E02D2" w:rsidRPr="0065650F">
          <w:rPr>
            <w:rFonts w:eastAsia="黑体"/>
            <w:sz w:val="24"/>
            <w:szCs w:val="24"/>
          </w:rPr>
          <w:t>GUI</w:t>
        </w:r>
        <w:r w:rsidR="003E02D2" w:rsidRPr="0065650F">
          <w:rPr>
            <w:rFonts w:eastAsia="黑体"/>
            <w:sz w:val="24"/>
            <w:szCs w:val="24"/>
          </w:rPr>
          <w:t>设计与应用</w:t>
        </w:r>
        <w:r w:rsidR="003E02D2" w:rsidRPr="0065650F">
          <w:tab/>
          <w:t>3</w:t>
        </w:r>
      </w:hyperlink>
      <w:r w:rsidR="003E02D2" w:rsidRPr="0065650F">
        <w:t>1</w:t>
      </w:r>
    </w:p>
    <w:p w14:paraId="6BEADAF4" w14:textId="77777777" w:rsidR="003E02D2" w:rsidRPr="0065650F" w:rsidRDefault="00345FDF" w:rsidP="003E02D2">
      <w:pPr>
        <w:pStyle w:val="21"/>
        <w:tabs>
          <w:tab w:val="right" w:leader="dot" w:pos="8789"/>
        </w:tabs>
        <w:spacing w:line="360" w:lineRule="auto"/>
      </w:pPr>
      <w:hyperlink w:anchor="_Toc7904" w:history="1">
        <w:r w:rsidR="003E02D2" w:rsidRPr="0065650F">
          <w:rPr>
            <w:szCs w:val="21"/>
          </w:rPr>
          <w:t>4.1</w:t>
        </w:r>
        <w:r w:rsidR="003E02D2" w:rsidRPr="0065650F">
          <w:rPr>
            <w:szCs w:val="21"/>
          </w:rPr>
          <w:t>基于显著性检测的图像分割</w:t>
        </w:r>
        <w:r w:rsidR="003E02D2" w:rsidRPr="0065650F">
          <w:rPr>
            <w:szCs w:val="21"/>
          </w:rPr>
          <w:t>GUI</w:t>
        </w:r>
        <w:r w:rsidR="003E02D2" w:rsidRPr="0065650F">
          <w:rPr>
            <w:szCs w:val="21"/>
          </w:rPr>
          <w:t>的设计</w:t>
        </w:r>
        <w:r w:rsidR="003E02D2" w:rsidRPr="0065650F">
          <w:tab/>
          <w:t>3</w:t>
        </w:r>
      </w:hyperlink>
      <w:r w:rsidR="003E02D2" w:rsidRPr="0065650F">
        <w:t>1</w:t>
      </w:r>
    </w:p>
    <w:p w14:paraId="2BDEB5A8" w14:textId="77777777" w:rsidR="003E02D2" w:rsidRPr="0065650F" w:rsidRDefault="00345FDF" w:rsidP="003E02D2">
      <w:pPr>
        <w:pStyle w:val="21"/>
        <w:tabs>
          <w:tab w:val="right" w:leader="dot" w:pos="8789"/>
        </w:tabs>
        <w:spacing w:line="360" w:lineRule="auto"/>
      </w:pPr>
      <w:hyperlink w:anchor="_Toc14737" w:history="1">
        <w:r w:rsidR="003E02D2" w:rsidRPr="0065650F">
          <w:rPr>
            <w:szCs w:val="21"/>
          </w:rPr>
          <w:t>4.2</w:t>
        </w:r>
        <w:r w:rsidR="003E02D2" w:rsidRPr="0065650F">
          <w:rPr>
            <w:szCs w:val="21"/>
          </w:rPr>
          <w:t>基于显著性检测的图像分割软件的应用</w:t>
        </w:r>
        <w:r w:rsidR="003E02D2" w:rsidRPr="0065650F">
          <w:tab/>
        </w:r>
        <w:fldSimple w:instr=" PAGEREF _Toc14737 ">
          <w:r w:rsidR="003E02D2" w:rsidRPr="0065650F">
            <w:t>33</w:t>
          </w:r>
        </w:fldSimple>
      </w:hyperlink>
    </w:p>
    <w:p w14:paraId="19EBC0FB" w14:textId="77777777" w:rsidR="003E02D2" w:rsidRPr="0065650F" w:rsidRDefault="00345FDF" w:rsidP="003E02D2">
      <w:pPr>
        <w:pStyle w:val="1"/>
        <w:tabs>
          <w:tab w:val="right" w:leader="dot" w:pos="8789"/>
        </w:tabs>
        <w:spacing w:line="360" w:lineRule="auto"/>
      </w:pPr>
      <w:hyperlink w:anchor="_Toc21099" w:history="1">
        <w:r w:rsidR="003E02D2" w:rsidRPr="0065650F">
          <w:rPr>
            <w:rFonts w:eastAsia="黑体"/>
            <w:sz w:val="24"/>
            <w:szCs w:val="24"/>
          </w:rPr>
          <w:t>第</w:t>
        </w:r>
        <w:r w:rsidR="003E02D2" w:rsidRPr="0065650F">
          <w:rPr>
            <w:rFonts w:eastAsia="黑体"/>
            <w:sz w:val="24"/>
            <w:szCs w:val="24"/>
          </w:rPr>
          <w:t>5</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总结与展望</w:t>
        </w:r>
        <w:r w:rsidR="003E02D2" w:rsidRPr="0065650F">
          <w:tab/>
        </w:r>
        <w:fldSimple w:instr=" PAGEREF _Toc21099 ">
          <w:r w:rsidR="003E02D2" w:rsidRPr="0065650F">
            <w:t>36</w:t>
          </w:r>
        </w:fldSimple>
      </w:hyperlink>
    </w:p>
    <w:p w14:paraId="04571396" w14:textId="77777777" w:rsidR="003E02D2" w:rsidRPr="0065650F" w:rsidRDefault="00345FDF" w:rsidP="003E02D2">
      <w:pPr>
        <w:pStyle w:val="21"/>
        <w:tabs>
          <w:tab w:val="right" w:leader="dot" w:pos="8789"/>
        </w:tabs>
        <w:spacing w:line="360" w:lineRule="auto"/>
      </w:pPr>
      <w:hyperlink w:anchor="_Toc5236" w:history="1">
        <w:r w:rsidR="003E02D2" w:rsidRPr="0065650F">
          <w:rPr>
            <w:szCs w:val="21"/>
          </w:rPr>
          <w:t xml:space="preserve">5.1 </w:t>
        </w:r>
        <w:r w:rsidR="003E02D2" w:rsidRPr="0065650F">
          <w:rPr>
            <w:szCs w:val="21"/>
          </w:rPr>
          <w:t>总结</w:t>
        </w:r>
        <w:r w:rsidR="003E02D2" w:rsidRPr="0065650F">
          <w:tab/>
        </w:r>
        <w:fldSimple w:instr=" PAGEREF _Toc5236 ">
          <w:r w:rsidR="003E02D2" w:rsidRPr="0065650F">
            <w:t>36</w:t>
          </w:r>
        </w:fldSimple>
      </w:hyperlink>
    </w:p>
    <w:p w14:paraId="1B971006" w14:textId="77777777" w:rsidR="003E02D2" w:rsidRPr="0065650F" w:rsidRDefault="00345FDF" w:rsidP="003E02D2">
      <w:pPr>
        <w:pStyle w:val="21"/>
        <w:tabs>
          <w:tab w:val="right" w:leader="dot" w:pos="8789"/>
        </w:tabs>
        <w:spacing w:line="360" w:lineRule="auto"/>
        <w:rPr>
          <w:rFonts w:eastAsia="黑体"/>
          <w:szCs w:val="24"/>
        </w:rPr>
      </w:pPr>
      <w:hyperlink w:anchor="_Toc29374" w:history="1">
        <w:r w:rsidR="003E02D2" w:rsidRPr="0065650F">
          <w:rPr>
            <w:szCs w:val="21"/>
          </w:rPr>
          <w:t xml:space="preserve">5.2 </w:t>
        </w:r>
        <w:r w:rsidR="003E02D2" w:rsidRPr="0065650F">
          <w:rPr>
            <w:szCs w:val="21"/>
          </w:rPr>
          <w:t>展望</w:t>
        </w:r>
        <w:r w:rsidR="003E02D2" w:rsidRPr="0065650F">
          <w:tab/>
        </w:r>
        <w:fldSimple w:instr=" PAGEREF _Toc29374 ">
          <w:r w:rsidR="003E02D2" w:rsidRPr="0065650F">
            <w:t>37</w:t>
          </w:r>
        </w:fldSimple>
      </w:hyperlink>
    </w:p>
    <w:p w14:paraId="0D4E884E" w14:textId="77777777" w:rsidR="003E02D2" w:rsidRPr="0065650F" w:rsidRDefault="003E02D2" w:rsidP="003E02D2">
      <w:pPr>
        <w:pStyle w:val="1"/>
        <w:tabs>
          <w:tab w:val="right" w:leader="dot" w:pos="8789"/>
        </w:tabs>
        <w:spacing w:line="360" w:lineRule="auto"/>
      </w:pPr>
      <w:r w:rsidRPr="0065650F">
        <w:rPr>
          <w:rFonts w:eastAsia="黑体"/>
          <w:sz w:val="28"/>
          <w:szCs w:val="28"/>
        </w:rPr>
        <w:t>参考文献</w:t>
      </w:r>
      <w:r w:rsidRPr="0065650F">
        <w:t>………………………………………………………………………………………</w:t>
      </w:r>
      <w:r>
        <w:t>……</w:t>
      </w:r>
      <w:r>
        <w:rPr>
          <w:rFonts w:hint="eastAsia"/>
        </w:rPr>
        <w:t>.</w:t>
      </w:r>
      <w:r w:rsidRPr="0065650F">
        <w:t>38</w:t>
      </w:r>
    </w:p>
    <w:p w14:paraId="18CFCED0" w14:textId="77777777" w:rsidR="003E02D2" w:rsidRPr="0065650F" w:rsidRDefault="00345FDF" w:rsidP="003E02D2">
      <w:pPr>
        <w:pStyle w:val="1"/>
        <w:tabs>
          <w:tab w:val="right" w:leader="dot" w:pos="8789"/>
        </w:tabs>
        <w:spacing w:line="360" w:lineRule="auto"/>
      </w:pPr>
      <w:hyperlink w:anchor="_Toc1266" w:history="1">
        <w:r w:rsidR="003E02D2" w:rsidRPr="0065650F">
          <w:rPr>
            <w:rFonts w:eastAsia="黑体"/>
            <w:sz w:val="28"/>
            <w:szCs w:val="28"/>
          </w:rPr>
          <w:t>致</w:t>
        </w:r>
        <w:r w:rsidR="003E02D2" w:rsidRPr="0065650F">
          <w:rPr>
            <w:rFonts w:eastAsia="黑体"/>
            <w:sz w:val="28"/>
            <w:szCs w:val="28"/>
          </w:rPr>
          <w:t xml:space="preserve">  </w:t>
        </w:r>
        <w:r w:rsidR="003E02D2" w:rsidRPr="0065650F">
          <w:rPr>
            <w:rFonts w:eastAsia="黑体"/>
            <w:sz w:val="28"/>
            <w:szCs w:val="28"/>
          </w:rPr>
          <w:t>谢</w:t>
        </w:r>
        <w:r w:rsidR="003E02D2" w:rsidRPr="0065650F">
          <w:tab/>
          <w:t>4</w:t>
        </w:r>
      </w:hyperlink>
      <w:r w:rsidR="003E02D2" w:rsidRPr="0065650F">
        <w:t>1</w:t>
      </w:r>
    </w:p>
    <w:p w14:paraId="773DB70F" w14:textId="77777777" w:rsidR="003E02D2" w:rsidRDefault="003E02D2" w:rsidP="003E02D2">
      <w:pPr>
        <w:pStyle w:val="42"/>
        <w:tabs>
          <w:tab w:val="right" w:leader="dot" w:pos="8788"/>
        </w:tabs>
        <w:spacing w:line="360" w:lineRule="auto"/>
        <w:ind w:leftChars="0" w:left="0"/>
      </w:pPr>
      <w:r w:rsidRPr="0065650F">
        <w:rPr>
          <w:rFonts w:eastAsia="黑体"/>
          <w:szCs w:val="24"/>
        </w:rPr>
        <w:fldChar w:fldCharType="end"/>
      </w:r>
      <w:hyperlink w:anchor="_Toc27461" w:history="1">
        <w:r w:rsidRPr="006A2E90">
          <w:rPr>
            <w:rFonts w:ascii="黑体" w:eastAsia="黑体" w:hAnsi="黑体" w:cs="黑体" w:hint="eastAsia"/>
            <w:sz w:val="28"/>
            <w:szCs w:val="28"/>
          </w:rPr>
          <w:t>附  录</w:t>
        </w:r>
        <w:r w:rsidRPr="006A2E90">
          <w:tab/>
        </w:r>
        <w:fldSimple w:instr=" PAGEREF _Toc27461 ">
          <w:r>
            <w:t>40</w:t>
          </w:r>
        </w:fldSimple>
      </w:hyperlink>
    </w:p>
    <w:p w14:paraId="15A4AED1" w14:textId="77777777" w:rsidR="003E02D2" w:rsidRPr="0065650F" w:rsidRDefault="003E02D2" w:rsidP="003E02D2">
      <w:pPr>
        <w:spacing w:line="360" w:lineRule="auto"/>
        <w:ind w:firstLine="420"/>
        <w:jc w:val="left"/>
        <w:rPr>
          <w:rFonts w:eastAsia="黑体"/>
          <w:sz w:val="24"/>
          <w:szCs w:val="24"/>
        </w:rPr>
      </w:pPr>
    </w:p>
    <w:p w14:paraId="69D33ED9" w14:textId="77777777" w:rsidR="003E02D2" w:rsidRPr="0065650F" w:rsidRDefault="003E02D2" w:rsidP="003E02D2">
      <w:pPr>
        <w:spacing w:line="360" w:lineRule="auto"/>
        <w:ind w:left="420" w:firstLine="420"/>
        <w:jc w:val="left"/>
        <w:rPr>
          <w:szCs w:val="21"/>
        </w:rPr>
      </w:pPr>
    </w:p>
    <w:p w14:paraId="681EEA24" w14:textId="77777777" w:rsidR="003E02D2" w:rsidRPr="0065650F" w:rsidRDefault="003E02D2" w:rsidP="003E02D2">
      <w:pPr>
        <w:jc w:val="left"/>
        <w:rPr>
          <w:rFonts w:eastAsia="黑体"/>
          <w:sz w:val="24"/>
          <w:szCs w:val="24"/>
        </w:rPr>
      </w:pPr>
    </w:p>
    <w:p w14:paraId="050942B8" w14:textId="77777777" w:rsidR="003E02D2" w:rsidRPr="0065650F" w:rsidRDefault="003E02D2" w:rsidP="003E02D2">
      <w:pPr>
        <w:jc w:val="left"/>
        <w:rPr>
          <w:rFonts w:eastAsia="黑体"/>
          <w:sz w:val="24"/>
          <w:szCs w:val="24"/>
        </w:rPr>
      </w:pPr>
    </w:p>
    <w:p w14:paraId="4F5145F0" w14:textId="77777777" w:rsidR="003E02D2" w:rsidRPr="0065650F" w:rsidRDefault="003E02D2" w:rsidP="003E02D2">
      <w:pPr>
        <w:jc w:val="left"/>
        <w:rPr>
          <w:rFonts w:eastAsia="黑体"/>
          <w:sz w:val="24"/>
          <w:szCs w:val="24"/>
        </w:rPr>
      </w:pPr>
    </w:p>
    <w:p w14:paraId="7BF4F1C2" w14:textId="38296D5E" w:rsidR="003E02D2" w:rsidRPr="0065650F" w:rsidRDefault="003E02D2" w:rsidP="003E02D2">
      <w:pPr>
        <w:widowControl/>
        <w:spacing w:line="360" w:lineRule="auto"/>
        <w:jc w:val="left"/>
        <w:outlineLvl w:val="0"/>
        <w:rPr>
          <w:rFonts w:eastAsia="黑体"/>
          <w:sz w:val="32"/>
          <w:szCs w:val="32"/>
        </w:rPr>
        <w:sectPr w:rsidR="003E02D2" w:rsidRPr="0065650F" w:rsidSect="00A95B94">
          <w:footerReference w:type="even" r:id="rId10"/>
          <w:footerReference w:type="default" r:id="rId11"/>
          <w:pgSz w:w="11906" w:h="16838"/>
          <w:pgMar w:top="1418" w:right="1418" w:bottom="1418" w:left="1701" w:header="851" w:footer="992" w:gutter="0"/>
          <w:pgNumType w:start="1"/>
          <w:cols w:space="720"/>
          <w:docGrid w:type="lines" w:linePitch="312"/>
        </w:sectPr>
      </w:pPr>
      <w:bookmarkStart w:id="0" w:name="_Toc387946909"/>
      <w:bookmarkStart w:id="1" w:name="_Toc21984"/>
      <w:bookmarkStart w:id="2" w:name="_Toc493"/>
      <w:r>
        <w:rPr>
          <w:rFonts w:eastAsia="黑体"/>
          <w:noProof/>
          <w:sz w:val="32"/>
          <w:szCs w:val="32"/>
        </w:rPr>
        <mc:AlternateContent>
          <mc:Choice Requires="wps">
            <w:drawing>
              <wp:anchor distT="0" distB="0" distL="114300" distR="114300" simplePos="0" relativeHeight="251675648" behindDoc="0" locked="0" layoutInCell="1" allowOverlap="1" wp14:anchorId="322ADE9F" wp14:editId="0FD9F8C6">
                <wp:simplePos x="0" y="0"/>
                <wp:positionH relativeFrom="margin">
                  <wp:posOffset>2828925</wp:posOffset>
                </wp:positionH>
                <wp:positionV relativeFrom="paragraph">
                  <wp:posOffset>4187825</wp:posOffset>
                </wp:positionV>
                <wp:extent cx="76200" cy="131445"/>
                <wp:effectExtent l="3810" t="0" r="0" b="381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345FDF" w:rsidRDefault="00345FDF"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2ADE9F" id="文本框 9" o:spid="_x0000_s1027" type="#_x0000_t202" style="position:absolute;margin-left:222.75pt;margin-top:329.75pt;width:6pt;height:10.35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" filled="f" stroked="f" strokeweight="1.25pt">
                <v:textbox style="mso-fit-shape-to-text:t" inset="0,0,0,0">
                  <w:txbxContent>
                    <w:p w14:paraId="55B3E239" w14:textId="77777777" w:rsidR="00345FDF" w:rsidRDefault="00345FDF"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r w:rsidRPr="0065650F">
        <w:rPr>
          <w:rFonts w:eastAsia="黑体" w:hAnsi="黑体"/>
          <w:sz w:val="32"/>
          <w:szCs w:val="32"/>
        </w:rPr>
        <w:lastRenderedPageBreak/>
        <w:t>绪论</w:t>
      </w:r>
      <w:bookmarkStart w:id="3" w:name="_Toc357294373"/>
      <w:bookmarkEnd w:id="0"/>
      <w:bookmarkEnd w:id="1"/>
      <w:bookmarkEnd w:id="2"/>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4" w:name="_Toc387946910"/>
      <w:bookmarkStart w:id="5" w:name="_Toc19474"/>
      <w:bookmarkStart w:id="6" w:name="_Toc3302"/>
      <w:bookmarkEnd w:id="3"/>
      <w:r w:rsidRPr="0065650F">
        <w:rPr>
          <w:rFonts w:ascii="Times New Roman" w:eastAsia="黑体" w:hAnsi="黑体"/>
          <w:b w:val="0"/>
          <w:bCs w:val="0"/>
          <w:sz w:val="28"/>
          <w:szCs w:val="24"/>
        </w:rPr>
        <w:t>研究目的与意义</w:t>
      </w:r>
      <w:bookmarkEnd w:id="4"/>
      <w:bookmarkEnd w:id="5"/>
      <w:bookmarkEnd w:id="6"/>
    </w:p>
    <w:p w14:paraId="2717A687" w14:textId="2CFD858B" w:rsidR="000B0E3E" w:rsidRDefault="000B0E3E" w:rsidP="003E02D2">
      <w:pPr>
        <w:spacing w:line="360" w:lineRule="auto"/>
        <w:ind w:firstLine="420"/>
        <w:rPr>
          <w:color w:val="000000"/>
          <w:kern w:val="0"/>
          <w:sz w:val="24"/>
          <w:lang w:val="zh-CN"/>
        </w:rPr>
      </w:pPr>
      <w:r>
        <w:rPr>
          <w:rFonts w:hint="eastAsia"/>
          <w:color w:val="000000"/>
          <w:kern w:val="0"/>
          <w:sz w:val="24"/>
          <w:lang w:val="zh-CN"/>
        </w:rPr>
        <w:t>随着网络信息技术的迅速发展，以及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而就目前的网络购物而言，小到铅笔、牙刷，大到车辆、家用电器均可在各大网购平台购买。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秒成交额超破百亿。</w:t>
      </w:r>
      <w:r w:rsidR="00B847E5">
        <w:rPr>
          <w:rFonts w:hint="eastAsia"/>
          <w:color w:val="000000"/>
          <w:kern w:val="0"/>
          <w:sz w:val="24"/>
          <w:lang w:val="zh-CN"/>
        </w:rPr>
        <w:t>由此可见，网络购物已然成为趋势。网络购物，不仅简化了购物模式，也大大节省了买卖双方的时间和空间成本。</w:t>
      </w:r>
      <w:r w:rsidR="00751315">
        <w:rPr>
          <w:rFonts w:hint="eastAsia"/>
          <w:color w:val="000000"/>
          <w:kern w:val="0"/>
          <w:sz w:val="24"/>
          <w:lang w:val="zh-CN"/>
        </w:rPr>
        <w:t>目前的网络购物方便、快捷，但在购物的过程中，消费者只能通过商家的文字和图片信息来获取真实的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1060DDCA"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因而，针对这一信息不对称问题，提出建立虚拟现实购物平台</w:t>
      </w:r>
      <w:r w:rsidR="005542AF">
        <w:rPr>
          <w:rFonts w:hint="eastAsia"/>
          <w:color w:val="000000"/>
          <w:kern w:val="0"/>
          <w:sz w:val="24"/>
          <w:lang w:val="zh-CN"/>
        </w:rPr>
        <w:t>。平台旨在</w:t>
      </w:r>
      <w:r>
        <w:rPr>
          <w:rFonts w:hint="eastAsia"/>
          <w:color w:val="000000"/>
          <w:kern w:val="0"/>
          <w:sz w:val="24"/>
          <w:lang w:val="zh-CN"/>
        </w:rPr>
        <w:t>实现商品的三维立体展示，尽可能的</w:t>
      </w:r>
      <w:r w:rsidR="005542AF">
        <w:rPr>
          <w:rFonts w:hint="eastAsia"/>
          <w:color w:val="000000"/>
          <w:kern w:val="0"/>
          <w:sz w:val="24"/>
          <w:lang w:val="zh-CN"/>
        </w:rPr>
        <w:t>模拟商品在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给人以身临其境的时空感；旨在更好的展现商品，提供视觉效果上的全部信息参数。使得顾客更好的了解商品，获取更好的视觉体验。从而减少因色差、尺寸</w:t>
      </w:r>
      <w:r w:rsidR="0038284E">
        <w:rPr>
          <w:rFonts w:hint="eastAsia"/>
          <w:color w:val="000000"/>
          <w:kern w:val="0"/>
          <w:sz w:val="24"/>
          <w:lang w:val="zh-CN"/>
        </w:rPr>
        <w:t>问题导致的退换货发生率，减少买卖双方的时间和空间成本，给顾客以良好的购物体验。</w:t>
      </w:r>
    </w:p>
    <w:p w14:paraId="6F2937D1" w14:textId="0A0F7503"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是一种创建和体验虚拟世界的计算机系统。它是利用计算机系统实现多元信息融合、可交互的三维动态实景和行为的系统仿真，使得用户沉浸到虚拟构建的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7" w:name="_Toc387946911"/>
      <w:bookmarkStart w:id="8" w:name="_Toc15207"/>
      <w:bookmarkStart w:id="9" w:name="_Toc1946"/>
      <w:r w:rsidRPr="0065650F">
        <w:rPr>
          <w:rFonts w:ascii="Times New Roman" w:eastAsia="黑体" w:hAnsi="黑体"/>
          <w:b w:val="0"/>
          <w:bCs w:val="0"/>
          <w:sz w:val="28"/>
          <w:szCs w:val="24"/>
        </w:rPr>
        <w:t>国内外研究现状</w:t>
      </w:r>
      <w:bookmarkEnd w:id="7"/>
      <w:bookmarkEnd w:id="8"/>
      <w:bookmarkEnd w:id="9"/>
    </w:p>
    <w:p w14:paraId="1345CCAB" w14:textId="156130F3"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技术是综合应用各种技术制造逼真的人工模拟环境</w:t>
      </w:r>
      <w:r w:rsidRPr="00B1401A">
        <w:rPr>
          <w:rFonts w:hint="eastAsia"/>
          <w:color w:val="000000"/>
          <w:sz w:val="24"/>
          <w:szCs w:val="24"/>
        </w:rPr>
        <w:t>，</w:t>
      </w:r>
      <w:r>
        <w:rPr>
          <w:rFonts w:hint="eastAsia"/>
          <w:color w:val="000000"/>
          <w:sz w:val="24"/>
          <w:szCs w:val="24"/>
          <w:lang w:val="zh-CN"/>
        </w:rPr>
        <w:t>模拟人在自然环境中各种感知行为的高级人机交互技术。</w:t>
      </w:r>
      <w:r w:rsidR="00703AD9">
        <w:rPr>
          <w:rFonts w:hint="eastAsia"/>
          <w:color w:val="000000"/>
          <w:sz w:val="24"/>
          <w:szCs w:val="24"/>
          <w:lang w:val="zh-CN"/>
        </w:rPr>
        <w:t>虚拟现实设备</w:t>
      </w:r>
      <w:r w:rsidR="00A95B94">
        <w:rPr>
          <w:rFonts w:hint="eastAsia"/>
          <w:color w:val="000000"/>
          <w:sz w:val="24"/>
          <w:szCs w:val="24"/>
          <w:lang w:val="zh-CN"/>
        </w:rPr>
        <w:lastRenderedPageBreak/>
        <w:t>正成为重要的购物平台和社交平台，虚拟现实技术将成为下一场革命。</w:t>
      </w:r>
      <w:r w:rsidR="00A95B94">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年以来，国际互联网巨头纷纷涉猎虚拟现实领域。我国从</w:t>
      </w:r>
      <w:r w:rsidR="00A95B94">
        <w:rPr>
          <w:rFonts w:hint="eastAsia"/>
          <w:color w:val="000000"/>
          <w:sz w:val="24"/>
          <w:szCs w:val="24"/>
          <w:lang w:val="zh-CN"/>
        </w:rPr>
        <w:t>2</w:t>
      </w:r>
      <w:r w:rsidR="00A95B94">
        <w:rPr>
          <w:color w:val="000000"/>
          <w:sz w:val="24"/>
          <w:szCs w:val="24"/>
          <w:lang w:val="zh-CN"/>
        </w:rPr>
        <w:t>0</w:t>
      </w:r>
      <w:r w:rsidR="00A95B94">
        <w:rPr>
          <w:rFonts w:hint="eastAsia"/>
          <w:color w:val="000000"/>
          <w:sz w:val="24"/>
          <w:szCs w:val="24"/>
          <w:lang w:val="zh-CN"/>
        </w:rPr>
        <w:t>世纪</w:t>
      </w:r>
      <w:r w:rsidR="00A95B94">
        <w:rPr>
          <w:rFonts w:hint="eastAsia"/>
          <w:color w:val="000000"/>
          <w:sz w:val="24"/>
          <w:szCs w:val="24"/>
          <w:lang w:val="zh-CN"/>
        </w:rPr>
        <w:t>9</w:t>
      </w:r>
      <w:r w:rsidR="00A95B94">
        <w:rPr>
          <w:color w:val="000000"/>
          <w:sz w:val="24"/>
          <w:szCs w:val="24"/>
          <w:lang w:val="zh-CN"/>
        </w:rPr>
        <w:t>0</w:t>
      </w:r>
      <w:r w:rsidR="00A95B94">
        <w:rPr>
          <w:rFonts w:hint="eastAsia"/>
          <w:color w:val="000000"/>
          <w:sz w:val="24"/>
          <w:szCs w:val="24"/>
          <w:lang w:val="zh-CN"/>
        </w:rPr>
        <w:t>年代初才开始研究</w:t>
      </w:r>
      <w:r w:rsidR="00A95B94">
        <w:rPr>
          <w:rFonts w:hint="eastAsia"/>
          <w:color w:val="000000"/>
          <w:sz w:val="24"/>
          <w:szCs w:val="24"/>
          <w:lang w:val="zh-CN"/>
        </w:rPr>
        <w:t>VR</w:t>
      </w:r>
      <w:r w:rsidR="00A95B94">
        <w:rPr>
          <w:rFonts w:hint="eastAsia"/>
          <w:color w:val="000000"/>
          <w:sz w:val="24"/>
          <w:szCs w:val="24"/>
          <w:lang w:val="zh-CN"/>
        </w:rPr>
        <w:t>技术，与发达国家相比，起步较晚从而存在一定的差距。随着系统工程和图形学等计算机技术的快速发展。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，是一种在虚拟现实技术的基础上，将现实世界中有形的物品通过互联网进行虚拟的三维立体展示并可互动浏览操作的一种虚拟现实技术。相比起目前网上主流的以图片、</w:t>
      </w:r>
      <w:r w:rsidR="00F57421" w:rsidRPr="00F57421">
        <w:rPr>
          <w:rFonts w:hint="eastAsia"/>
          <w:color w:val="000000"/>
          <w:sz w:val="24"/>
          <w:szCs w:val="24"/>
          <w:lang w:val="zh-CN"/>
        </w:rPr>
        <w:t>FLASH</w:t>
      </w:r>
      <w:r w:rsidR="00F57421" w:rsidRPr="00F57421">
        <w:rPr>
          <w:rFonts w:hint="eastAsia"/>
          <w:color w:val="000000"/>
          <w:sz w:val="24"/>
          <w:szCs w:val="24"/>
          <w:lang w:val="zh-CN"/>
        </w:rPr>
        <w:t>、动画的展示方式来说，</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3D</w:t>
      </w:r>
      <w:r w:rsidR="00F57421" w:rsidRPr="00F57421">
        <w:rPr>
          <w:rFonts w:hint="eastAsia"/>
          <w:color w:val="000000"/>
          <w:sz w:val="24"/>
          <w:szCs w:val="24"/>
          <w:lang w:val="zh-CN"/>
        </w:rPr>
        <w:t>技术让用户有了浏览的自主感，可以以自己的角度去观察，还有许多虚拟特效和互动操作。</w:t>
      </w:r>
    </w:p>
    <w:p w14:paraId="6D06271C" w14:textId="60A88FF5"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 xml:space="preserve"> </w:t>
      </w: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Pr>
          <w:rFonts w:hint="eastAsia"/>
          <w:color w:val="000000"/>
          <w:sz w:val="24"/>
          <w:szCs w:val="24"/>
          <w:lang w:val="zh-CN"/>
        </w:rPr>
        <w:t>比如</w:t>
      </w:r>
      <w:r w:rsidRPr="00F57421">
        <w:rPr>
          <w:rFonts w:hint="eastAsia"/>
          <w:color w:val="000000"/>
          <w:sz w:val="24"/>
          <w:szCs w:val="24"/>
          <w:lang w:val="zh-CN"/>
        </w:rPr>
        <w:t>现今</w:t>
      </w:r>
      <w:r w:rsidRPr="00F57421">
        <w:rPr>
          <w:rFonts w:hint="eastAsia"/>
          <w:color w:val="000000"/>
          <w:sz w:val="24"/>
          <w:szCs w:val="24"/>
          <w:lang w:val="zh-CN"/>
        </w:rPr>
        <w:t>Web3D</w:t>
      </w:r>
      <w:r w:rsidRPr="00F57421">
        <w:rPr>
          <w:rFonts w:hint="eastAsia"/>
          <w:color w:val="000000"/>
          <w:sz w:val="24"/>
          <w:szCs w:val="24"/>
          <w:lang w:val="zh-CN"/>
        </w:rPr>
        <w:t>依然没有统一的标准，每种方案都使用不同的格式和方法。插件也是一个问题，目前所有的</w:t>
      </w:r>
      <w:r w:rsidRPr="00F57421">
        <w:rPr>
          <w:rFonts w:hint="eastAsia"/>
          <w:color w:val="000000"/>
          <w:sz w:val="24"/>
          <w:szCs w:val="24"/>
          <w:lang w:val="zh-CN"/>
        </w:rPr>
        <w:t>Wed3D</w:t>
      </w:r>
      <w:r w:rsidRPr="00F57421">
        <w:rPr>
          <w:rFonts w:hint="eastAsia"/>
          <w:color w:val="000000"/>
          <w:sz w:val="24"/>
          <w:szCs w:val="24"/>
          <w:lang w:val="zh-CN"/>
        </w:rPr>
        <w:t>都需要插件的支持，因为标准的不同，各个厂商的插件也是不尽相同，从几百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0" w:name="_Toc20884"/>
      <w:r w:rsidRPr="0065650F">
        <w:rPr>
          <w:rFonts w:eastAsia="黑体"/>
          <w:b w:val="0"/>
          <w:bCs w:val="0"/>
          <w:sz w:val="24"/>
          <w:szCs w:val="24"/>
        </w:rPr>
        <w:t xml:space="preserve">1.2.1 </w:t>
      </w:r>
      <w:bookmarkEnd w:id="10"/>
      <w:r w:rsidR="00187DE0">
        <w:rPr>
          <w:rFonts w:eastAsia="黑体" w:hAnsi="黑体" w:hint="eastAsia"/>
          <w:b w:val="0"/>
          <w:bCs w:val="0"/>
          <w:sz w:val="24"/>
          <w:szCs w:val="24"/>
        </w:rPr>
        <w:t>虚拟现实技术的应用现状</w:t>
      </w:r>
    </w:p>
    <w:p w14:paraId="1EA9023A" w14:textId="42A66EE3"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年成立的网络科技公司，涉及网络购物、云计算</w:t>
      </w:r>
      <w:r>
        <w:rPr>
          <w:rFonts w:hint="eastAsia"/>
          <w:sz w:val="24"/>
          <w:szCs w:val="24"/>
        </w:rPr>
        <w:t>服务平台</w:t>
      </w:r>
      <w:r w:rsidRPr="007F7874">
        <w:rPr>
          <w:rFonts w:hint="eastAsia"/>
          <w:sz w:val="24"/>
          <w:szCs w:val="24"/>
        </w:rPr>
        <w:t>等领域，</w:t>
      </w:r>
      <w:r w:rsidRPr="007F7874">
        <w:rPr>
          <w:rFonts w:hint="eastAsia"/>
          <w:sz w:val="24"/>
          <w:szCs w:val="24"/>
        </w:rPr>
        <w:t>2014</w:t>
      </w:r>
      <w:r w:rsidRPr="007F7874">
        <w:rPr>
          <w:rFonts w:hint="eastAsia"/>
          <w:sz w:val="24"/>
          <w:szCs w:val="24"/>
        </w:rPr>
        <w:t>年在纽约证券交易所挂牌上市，</w:t>
      </w:r>
      <w:r w:rsidRPr="007F7874">
        <w:rPr>
          <w:rFonts w:hint="eastAsia"/>
          <w:sz w:val="24"/>
          <w:szCs w:val="24"/>
        </w:rPr>
        <w:t>2016</w:t>
      </w:r>
      <w:r w:rsidRPr="007F7874">
        <w:rPr>
          <w:rFonts w:hint="eastAsia"/>
          <w:sz w:val="24"/>
          <w:szCs w:val="24"/>
        </w:rPr>
        <w:t>年成为全球最大的零售交易平台。作为站在时代前沿的网络零售公司，阿里巴巴在</w:t>
      </w:r>
      <w:r w:rsidRPr="007F7874">
        <w:rPr>
          <w:rFonts w:hint="eastAsia"/>
          <w:sz w:val="24"/>
          <w:szCs w:val="24"/>
        </w:rPr>
        <w:t>3</w:t>
      </w:r>
      <w:r w:rsidRPr="007F7874">
        <w:rPr>
          <w:rFonts w:hint="eastAsia"/>
          <w:sz w:val="24"/>
          <w:szCs w:val="24"/>
        </w:rPr>
        <w:t>月推出虚拟现实购物系统</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Pr="007F7874">
        <w:rPr>
          <w:rFonts w:hint="eastAsia"/>
          <w:sz w:val="24"/>
          <w:szCs w:val="24"/>
        </w:rPr>
        <w:t>BUY+</w:t>
      </w:r>
      <w:r w:rsidR="00802ACE">
        <w:rPr>
          <w:rFonts w:hint="eastAsia"/>
          <w:sz w:val="24"/>
          <w:szCs w:val="24"/>
        </w:rPr>
        <w:t>实现了</w:t>
      </w:r>
      <w:r w:rsidRPr="007F7874">
        <w:rPr>
          <w:rFonts w:hint="eastAsia"/>
          <w:sz w:val="24"/>
          <w:szCs w:val="24"/>
        </w:rPr>
        <w:t>瞬间前往纽约，东京、悉尼的热门商场进行可视化的实景购物，从进店到付款的全部过程，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4AEC789C"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在一定程度上打破了国外垄断的局面，以性价比较高的优势受到一些客户的喜爱，在当前已成为市场中占有率较高的一款虚拟现实软件，不仅能够满足消费者的购物心理，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1" w:name="_Toc22477"/>
      <w:r w:rsidRPr="0065650F">
        <w:rPr>
          <w:rFonts w:eastAsia="黑体"/>
          <w:b w:val="0"/>
          <w:bCs w:val="0"/>
          <w:sz w:val="24"/>
          <w:szCs w:val="24"/>
        </w:rPr>
        <w:lastRenderedPageBreak/>
        <w:t xml:space="preserve">1.2.2 </w:t>
      </w:r>
      <w:bookmarkEnd w:id="11"/>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p>
    <w:p w14:paraId="076390E3" w14:textId="4D8CEB6C"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）是一种</w:t>
      </w:r>
      <w:r w:rsidRPr="00D24FBB">
        <w:rPr>
          <w:rFonts w:hint="eastAsia"/>
          <w:sz w:val="24"/>
          <w:szCs w:val="24"/>
        </w:rPr>
        <w:t>3D</w:t>
      </w:r>
      <w:r w:rsidRPr="00D24FBB">
        <w:rPr>
          <w:rFonts w:hint="eastAsia"/>
          <w:sz w:val="24"/>
          <w:szCs w:val="24"/>
        </w:rPr>
        <w:t>绘图协议，这种绘图技术标准允许把</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Pr="00D24FBB">
        <w:rPr>
          <w:rFonts w:hint="eastAsia"/>
          <w:sz w:val="24"/>
          <w:szCs w:val="24"/>
        </w:rPr>
        <w:t>结合在一起，通过增加</w:t>
      </w:r>
      <w:r w:rsidRPr="00D24FBB">
        <w:rPr>
          <w:rFonts w:hint="eastAsia"/>
          <w:sz w:val="24"/>
          <w:szCs w:val="24"/>
        </w:rPr>
        <w:t>OpenGL ES 2.0</w:t>
      </w:r>
      <w:r w:rsidRPr="00D24FBB">
        <w:rPr>
          <w:rFonts w:hint="eastAsia"/>
          <w:sz w:val="24"/>
          <w:szCs w:val="24"/>
        </w:rPr>
        <w:t>的一个</w:t>
      </w:r>
      <w:r w:rsidRPr="00D24FBB">
        <w:rPr>
          <w:rFonts w:hint="eastAsia"/>
          <w:sz w:val="24"/>
          <w:szCs w:val="24"/>
        </w:rPr>
        <w:t>JavaScript</w:t>
      </w:r>
      <w:r w:rsidRPr="00D24FBB">
        <w:rPr>
          <w:rFonts w:hint="eastAsia"/>
          <w:sz w:val="24"/>
          <w:szCs w:val="24"/>
        </w:rPr>
        <w:t>绑定，</w:t>
      </w:r>
      <w:r w:rsidRPr="00D24FBB">
        <w:rPr>
          <w:rFonts w:hint="eastAsia"/>
          <w:sz w:val="24"/>
          <w:szCs w:val="24"/>
        </w:rPr>
        <w:t>WebGL</w:t>
      </w:r>
      <w:r w:rsidRPr="00D24FBB">
        <w:rPr>
          <w:rFonts w:hint="eastAsia"/>
          <w:sz w:val="24"/>
          <w:szCs w:val="24"/>
        </w:rPr>
        <w:t>可以为</w:t>
      </w:r>
      <w:r w:rsidRPr="00D24FBB">
        <w:rPr>
          <w:rFonts w:hint="eastAsia"/>
          <w:sz w:val="24"/>
          <w:szCs w:val="24"/>
        </w:rPr>
        <w:t>HTML5 Canvas</w:t>
      </w:r>
      <w:r w:rsidRPr="00D24FBB">
        <w:rPr>
          <w:rFonts w:hint="eastAsia"/>
          <w:sz w:val="24"/>
          <w:szCs w:val="24"/>
        </w:rPr>
        <w:t>提供硬件</w:t>
      </w:r>
      <w:r w:rsidRPr="00D24FBB">
        <w:rPr>
          <w:rFonts w:hint="eastAsia"/>
          <w:sz w:val="24"/>
          <w:szCs w:val="24"/>
        </w:rPr>
        <w:t>3D</w:t>
      </w:r>
      <w:r w:rsidRPr="00D24FBB">
        <w:rPr>
          <w:rFonts w:hint="eastAsia"/>
          <w:sz w:val="24"/>
          <w:szCs w:val="24"/>
        </w:rPr>
        <w:t>加速渲染，这样就可以借助系统显卡来在浏览器里更流畅地展示</w:t>
      </w:r>
      <w:r w:rsidRPr="00D24FBB">
        <w:rPr>
          <w:rFonts w:hint="eastAsia"/>
          <w:sz w:val="24"/>
          <w:szCs w:val="24"/>
        </w:rPr>
        <w:t>3D</w:t>
      </w:r>
      <w:r w:rsidRPr="00D24FBB">
        <w:rPr>
          <w:rFonts w:hint="eastAsia"/>
          <w:sz w:val="24"/>
          <w:szCs w:val="24"/>
        </w:rPr>
        <w:t>场景和模型了，还能创建复杂的导航和数据视觉化。显然，</w:t>
      </w:r>
      <w:r w:rsidRPr="00D24FBB">
        <w:rPr>
          <w:rFonts w:hint="eastAsia"/>
          <w:sz w:val="24"/>
          <w:szCs w:val="24"/>
        </w:rPr>
        <w:t>WebGL</w:t>
      </w:r>
      <w:r w:rsidRPr="00D24FBB">
        <w:rPr>
          <w:rFonts w:hint="eastAsia"/>
          <w:sz w:val="24"/>
          <w:szCs w:val="24"/>
        </w:rPr>
        <w:t>技术标准免去了开发网页专用渲染插件的麻烦，可被用于创建具有复杂</w:t>
      </w:r>
      <w:r w:rsidRPr="00D24FBB">
        <w:rPr>
          <w:rFonts w:hint="eastAsia"/>
          <w:sz w:val="24"/>
          <w:szCs w:val="24"/>
        </w:rPr>
        <w:t>3D</w:t>
      </w:r>
      <w:r w:rsidRPr="00D24FBB">
        <w:rPr>
          <w:rFonts w:hint="eastAsia"/>
          <w:sz w:val="24"/>
          <w:szCs w:val="24"/>
        </w:rPr>
        <w:t>结构的网站页面，甚至可以用来设计</w:t>
      </w:r>
      <w:r w:rsidRPr="00D24FBB">
        <w:rPr>
          <w:rFonts w:hint="eastAsia"/>
          <w:sz w:val="24"/>
          <w:szCs w:val="24"/>
        </w:rPr>
        <w:t>3D</w:t>
      </w:r>
      <w:r w:rsidRPr="00D24FBB">
        <w:rPr>
          <w:rFonts w:hint="eastAsia"/>
          <w:sz w:val="24"/>
          <w:szCs w:val="24"/>
        </w:rPr>
        <w:t>网页游戏等等。</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2" w:name="_Toc22384"/>
      <w:r w:rsidRPr="0065650F">
        <w:rPr>
          <w:rFonts w:eastAsia="黑体"/>
          <w:b w:val="0"/>
          <w:bCs w:val="0"/>
          <w:sz w:val="24"/>
          <w:szCs w:val="24"/>
        </w:rPr>
        <w:t>1.2.3</w:t>
      </w:r>
      <w:bookmarkEnd w:id="12"/>
      <w:r w:rsidR="00187DE0">
        <w:rPr>
          <w:rFonts w:eastAsia="黑体" w:hAnsi="黑体" w:hint="eastAsia"/>
          <w:b w:val="0"/>
          <w:bCs w:val="0"/>
          <w:sz w:val="24"/>
          <w:szCs w:val="24"/>
        </w:rPr>
        <w:t>存在问题和局限</w:t>
      </w:r>
    </w:p>
    <w:p w14:paraId="0B1F381B" w14:textId="54393C06"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依然没有统一的标准，不同的方案都使用不同的格式和方法。目前的</w:t>
      </w:r>
      <w:r w:rsidR="001760CA">
        <w:rPr>
          <w:rFonts w:hint="eastAsia"/>
          <w:sz w:val="24"/>
        </w:rPr>
        <w:t>Web</w:t>
      </w:r>
      <w:r w:rsidR="001760CA">
        <w:rPr>
          <w:sz w:val="24"/>
        </w:rPr>
        <w:t>3D</w:t>
      </w:r>
      <w:r w:rsidR="001760CA">
        <w:rPr>
          <w:rFonts w:hint="eastAsia"/>
          <w:sz w:val="24"/>
        </w:rPr>
        <w:t>依然需要插件的支持。正是由于标准的不同，不同的厂商生产的插件也是不尽相同，甚至是差异巨大，插件规模小到几百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6056599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p>
    <w:p w14:paraId="5B3D3E69" w14:textId="24F49D13" w:rsidR="003E02D2" w:rsidRPr="0065650F" w:rsidRDefault="003E02D2" w:rsidP="001760CA">
      <w:pPr>
        <w:spacing w:line="360" w:lineRule="auto"/>
        <w:rPr>
          <w:rFonts w:eastAsia="黑体"/>
          <w:b/>
          <w:bCs/>
          <w:sz w:val="28"/>
          <w:szCs w:val="24"/>
        </w:rPr>
      </w:pPr>
      <w:bookmarkStart w:id="13" w:name="_Toc387946916"/>
      <w:bookmarkStart w:id="14" w:name="_Toc18091"/>
      <w:bookmarkStart w:id="15" w:name="_Toc24426"/>
      <w:r w:rsidRPr="0065650F">
        <w:rPr>
          <w:rFonts w:eastAsia="黑体" w:hAnsi="黑体"/>
          <w:b/>
          <w:bCs/>
          <w:sz w:val="28"/>
          <w:szCs w:val="24"/>
        </w:rPr>
        <w:t>研究内容与论文结构</w:t>
      </w:r>
      <w:bookmarkEnd w:id="13"/>
      <w:bookmarkEnd w:id="14"/>
      <w:bookmarkEnd w:id="15"/>
    </w:p>
    <w:p w14:paraId="579023A0" w14:textId="5EE1E377"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章主要介绍本次设计的研究目的与意义，并且介绍</w:t>
      </w:r>
      <w:r w:rsidR="00F57421">
        <w:rPr>
          <w:sz w:val="24"/>
          <w:szCs w:val="24"/>
        </w:rPr>
        <w:t>Web3D</w:t>
      </w:r>
      <w:r w:rsidRPr="0065650F">
        <w:rPr>
          <w:sz w:val="24"/>
          <w:szCs w:val="24"/>
        </w:rPr>
        <w:t>发展历程及分类。</w:t>
      </w:r>
    </w:p>
    <w:p w14:paraId="4FB39707" w14:textId="5E77EE3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0CD7E7FF"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0F5631">
        <w:rPr>
          <w:rFonts w:hint="eastAsia"/>
          <w:sz w:val="24"/>
          <w:szCs w:val="24"/>
        </w:rPr>
        <w:t>详细介绍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w:t>
      </w:r>
    </w:p>
    <w:p w14:paraId="52F69C34" w14:textId="0078AC6B" w:rsidR="003E02D2" w:rsidRPr="000F5631" w:rsidRDefault="003E02D2" w:rsidP="000F5631">
      <w:pPr>
        <w:spacing w:line="360" w:lineRule="auto"/>
        <w:ind w:firstLine="420"/>
        <w:rPr>
          <w:sz w:val="24"/>
          <w:szCs w:val="24"/>
        </w:rPr>
      </w:pPr>
      <w:r w:rsidRPr="0065650F">
        <w:rPr>
          <w:sz w:val="24"/>
          <w:szCs w:val="24"/>
        </w:rPr>
        <w:lastRenderedPageBreak/>
        <w:t>第</w:t>
      </w:r>
      <w:r w:rsidRPr="0065650F">
        <w:rPr>
          <w:sz w:val="24"/>
          <w:szCs w:val="24"/>
        </w:rPr>
        <w:t>4</w:t>
      </w:r>
      <w:r w:rsidRPr="0065650F">
        <w:rPr>
          <w:sz w:val="24"/>
          <w:szCs w:val="24"/>
        </w:rPr>
        <w:t>章主要介绍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算法的实现</w:t>
      </w:r>
      <w:r w:rsidR="00BA3AC1">
        <w:rPr>
          <w:rFonts w:hint="eastAsia"/>
          <w:sz w:val="24"/>
          <w:szCs w:val="24"/>
        </w:rPr>
        <w:t>和改进</w:t>
      </w:r>
      <w:r w:rsidR="000F5631">
        <w:rPr>
          <w:rFonts w:hint="eastAsia"/>
          <w:sz w:val="24"/>
          <w:szCs w:val="24"/>
        </w:rPr>
        <w:t>。</w:t>
      </w:r>
    </w:p>
    <w:p w14:paraId="59D35B12" w14:textId="7E7436A2"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BA3AC1">
        <w:rPr>
          <w:rFonts w:hint="eastAsia"/>
          <w:sz w:val="24"/>
          <w:szCs w:val="24"/>
        </w:rPr>
        <w:t>SMAA</w:t>
      </w:r>
      <w:r w:rsidR="00BA3AC1">
        <w:rPr>
          <w:rFonts w:hint="eastAsia"/>
          <w:sz w:val="24"/>
          <w:szCs w:val="24"/>
        </w:rPr>
        <w:t>算法展望。</w:t>
      </w:r>
    </w:p>
    <w:p w14:paraId="1C5995C3" w14:textId="77777777" w:rsidR="003E02D2" w:rsidRPr="0065650F" w:rsidRDefault="003E02D2" w:rsidP="003E02D2">
      <w:pPr>
        <w:spacing w:line="360" w:lineRule="auto"/>
        <w:ind w:firstLine="420"/>
        <w:rPr>
          <w:szCs w:val="21"/>
        </w:rPr>
      </w:pP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p>
    <w:p w14:paraId="43A4233C" w14:textId="59A63A6E" w:rsidR="003E02D2" w:rsidRPr="0065650F" w:rsidRDefault="003E02D2" w:rsidP="003E02D2">
      <w:pPr>
        <w:spacing w:beforeLines="50" w:before="156" w:line="360" w:lineRule="auto"/>
        <w:ind w:firstLineChars="200" w:firstLine="480"/>
        <w:rPr>
          <w:sz w:val="24"/>
          <w:szCs w:val="24"/>
        </w:rPr>
      </w:pPr>
      <w:bookmarkStart w:id="16" w:name="_Toc20671"/>
      <w:bookmarkStart w:id="17" w:name="_Toc3142"/>
      <w:r w:rsidRPr="0065650F">
        <w:rPr>
          <w:rFonts w:hint="eastAsia"/>
          <w:sz w:val="24"/>
          <w:szCs w:val="24"/>
        </w:rPr>
        <w:t>本章</w:t>
      </w:r>
      <w:r>
        <w:rPr>
          <w:rFonts w:hint="eastAsia"/>
          <w:sz w:val="24"/>
          <w:szCs w:val="24"/>
        </w:rPr>
        <w:t>主要</w:t>
      </w:r>
      <w:r w:rsidR="000762FD">
        <w:rPr>
          <w:rFonts w:hint="eastAsia"/>
          <w:sz w:val="24"/>
          <w:szCs w:val="24"/>
        </w:rPr>
        <w:t>介绍使用</w:t>
      </w:r>
      <w:r w:rsidR="000762FD">
        <w:rPr>
          <w:rFonts w:hint="eastAsia"/>
          <w:sz w:val="24"/>
          <w:szCs w:val="24"/>
        </w:rPr>
        <w:t>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r w:rsidRPr="0065650F">
        <w:rPr>
          <w:rFonts w:ascii="Times New Roman" w:eastAsia="黑体" w:hAnsi="Times New Roman"/>
          <w:b w:val="0"/>
          <w:bCs w:val="0"/>
          <w:sz w:val="28"/>
          <w:szCs w:val="24"/>
        </w:rPr>
        <w:t>2.1</w:t>
      </w:r>
      <w:bookmarkEnd w:id="16"/>
      <w:bookmarkEnd w:id="17"/>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p>
    <w:p w14:paraId="16811738" w14:textId="1703216E" w:rsidR="003E02D2" w:rsidRPr="0065650F" w:rsidRDefault="003E02D2" w:rsidP="000E6553">
      <w:pPr>
        <w:pStyle w:val="3"/>
        <w:spacing w:line="360" w:lineRule="auto"/>
        <w:rPr>
          <w:rFonts w:eastAsia="黑体"/>
          <w:b w:val="0"/>
          <w:bCs w:val="0"/>
          <w:sz w:val="24"/>
          <w:szCs w:val="24"/>
        </w:rPr>
      </w:pPr>
      <w:bookmarkStart w:id="18" w:name="_Toc13320"/>
      <w:bookmarkStart w:id="19" w:name="_Toc16357"/>
      <w:r w:rsidRPr="0065650F">
        <w:rPr>
          <w:rFonts w:eastAsia="黑体"/>
          <w:b w:val="0"/>
          <w:bCs w:val="0"/>
          <w:sz w:val="24"/>
          <w:szCs w:val="24"/>
        </w:rPr>
        <w:t>2.1.1</w:t>
      </w:r>
      <w:bookmarkEnd w:id="18"/>
      <w:bookmarkEnd w:id="19"/>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p>
    <w:p w14:paraId="31D55480" w14:textId="21DED3D2"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29947D51"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487332">
        <w:rPr>
          <w:rFonts w:hint="eastAsia"/>
          <w:sz w:val="24"/>
          <w:szCs w:val="24"/>
        </w:rPr>
        <w:t>显</w:t>
      </w:r>
      <w:r w:rsidR="00787ED5">
        <w:rPr>
          <w:rFonts w:hint="eastAsia"/>
          <w:sz w:val="24"/>
          <w:szCs w:val="24"/>
        </w:rPr>
        <w:t>示</w:t>
      </w:r>
      <w:r w:rsidR="00154A6E">
        <w:rPr>
          <w:rFonts w:hint="eastAsia"/>
          <w:sz w:val="24"/>
          <w:szCs w:val="24"/>
        </w:rPr>
        <w:t>逼真的</w:t>
      </w:r>
      <w:r w:rsidR="00787ED5">
        <w:rPr>
          <w:rFonts w:hint="eastAsia"/>
          <w:sz w:val="24"/>
          <w:szCs w:val="24"/>
        </w:rPr>
        <w:t>3</w:t>
      </w:r>
      <w:r w:rsidR="00787ED5">
        <w:rPr>
          <w:rFonts w:hint="eastAsia"/>
          <w:sz w:val="24"/>
          <w:szCs w:val="24"/>
        </w:rPr>
        <w:t>维立体图像。</w:t>
      </w:r>
    </w:p>
    <w:p w14:paraId="4098684A" w14:textId="2A250F7D"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模型“上色”，而帮我们完成这些工作的是运行在</w:t>
      </w:r>
      <w:r w:rsidR="00925790">
        <w:rPr>
          <w:rFonts w:hint="eastAsia"/>
          <w:sz w:val="24"/>
          <w:szCs w:val="24"/>
        </w:rPr>
        <w:t>GPU</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r w:rsidR="00DB1AD5">
        <w:rPr>
          <w:rFonts w:hint="eastAsia"/>
          <w:sz w:val="24"/>
          <w:szCs w:val="24"/>
        </w:rPr>
        <w:t>片元</w:t>
      </w:r>
      <w:r w:rsidR="00EA2BC7">
        <w:rPr>
          <w:rFonts w:hint="eastAsia"/>
          <w:sz w:val="24"/>
          <w:szCs w:val="24"/>
        </w:rPr>
        <w:t>的全部</w:t>
      </w:r>
      <w:r w:rsidR="00DB1AD5">
        <w:rPr>
          <w:rFonts w:hint="eastAsia"/>
          <w:sz w:val="24"/>
          <w:szCs w:val="24"/>
        </w:rPr>
        <w:t>信息存储到颜色缓存区完成整</w:t>
      </w:r>
      <w:r w:rsidR="00DB1AD5">
        <w:rPr>
          <w:rFonts w:hint="eastAsia"/>
          <w:sz w:val="24"/>
          <w:szCs w:val="24"/>
        </w:rPr>
        <w:lastRenderedPageBreak/>
        <w:t>个模型的渲染</w:t>
      </w:r>
      <w:r w:rsidR="005A05DF">
        <w:rPr>
          <w:rFonts w:hint="eastAsia"/>
          <w:sz w:val="24"/>
          <w:szCs w:val="24"/>
        </w:rPr>
        <w:t>。</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0" w:name="_Toc26207"/>
      <w:bookmarkStart w:id="21" w:name="_Toc29713"/>
      <w:r w:rsidRPr="0065650F">
        <w:rPr>
          <w:rFonts w:eastAsia="黑体"/>
          <w:b w:val="0"/>
          <w:bCs w:val="0"/>
          <w:sz w:val="24"/>
          <w:szCs w:val="24"/>
        </w:rPr>
        <w:t>2.1.2</w:t>
      </w:r>
      <w:bookmarkEnd w:id="20"/>
      <w:bookmarkEnd w:id="21"/>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763C5169" w14:textId="19EC79E3" w:rsidR="003E02D2" w:rsidRDefault="003166BF" w:rsidP="00262263">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通用的做法是</w:t>
      </w:r>
      <w:r w:rsidR="00F36412">
        <w:rPr>
          <w:sz w:val="24"/>
          <w:szCs w:val="24"/>
        </w:rPr>
        <w:t>3</w:t>
      </w:r>
      <w:r w:rsidR="00F36412">
        <w:rPr>
          <w:rFonts w:hint="eastAsia"/>
          <w:sz w:val="24"/>
          <w:szCs w:val="24"/>
        </w:rPr>
        <w:t>维立体模型采用三角形组成的网格模型来进行描述，业界称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6F8160B8" w14:textId="07553A3D" w:rsidR="00D37906" w:rsidRDefault="00D37906" w:rsidP="00D37906">
      <w:pPr>
        <w:spacing w:line="360" w:lineRule="auto"/>
        <w:ind w:firstLine="420"/>
        <w:rPr>
          <w:sz w:val="24"/>
          <w:szCs w:val="24"/>
        </w:rPr>
      </w:pPr>
      <w:r>
        <w:rPr>
          <w:rFonts w:hint="eastAsia"/>
          <w:sz w:val="24"/>
          <w:szCs w:val="24"/>
        </w:rPr>
        <w:t>著名的斯坦福兔子。（</w:t>
      </w:r>
      <w:r w:rsidRPr="00D37906">
        <w:rPr>
          <w:rFonts w:hint="eastAsia"/>
          <w:color w:val="FF0000"/>
          <w:sz w:val="24"/>
          <w:szCs w:val="24"/>
        </w:rPr>
        <w:t>图片</w:t>
      </w:r>
      <w:r>
        <w:rPr>
          <w:rFonts w:hint="eastAsia"/>
          <w:sz w:val="24"/>
          <w:szCs w:val="24"/>
        </w:rPr>
        <w:t>）</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w:t>
      </w:r>
      <w:r w:rsidR="00604FC6">
        <w:rPr>
          <w:rFonts w:hint="eastAsia"/>
          <w:sz w:val="24"/>
          <w:szCs w:val="24"/>
        </w:rPr>
        <w:lastRenderedPageBreak/>
        <w:t>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p>
    <w:p w14:paraId="50F9E5B6" w14:textId="49A6DFC4"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4C9B7DF9" w:rsidR="0089660A" w:rsidRDefault="0089660A" w:rsidP="00F921CB">
      <w:pPr>
        <w:spacing w:line="360" w:lineRule="auto"/>
        <w:ind w:firstLine="420"/>
        <w:rPr>
          <w:sz w:val="24"/>
          <w:szCs w:val="24"/>
        </w:rPr>
      </w:pPr>
      <w:r>
        <w:rPr>
          <w:rFonts w:hint="eastAsia"/>
          <w:sz w:val="24"/>
          <w:szCs w:val="24"/>
        </w:rPr>
        <w:t>平台的采用延时加载，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5244DD2D" w14:textId="48AF94A0" w:rsidR="00547AFB" w:rsidRPr="0089660A" w:rsidRDefault="003803A9" w:rsidP="0089660A">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7909707C" w14:textId="172E92DF" w:rsidR="00147453" w:rsidRPr="00147453" w:rsidRDefault="00147453" w:rsidP="00147453">
      <w:r>
        <w:t xml:space="preserve">  </w:t>
      </w:r>
    </w:p>
    <w:p w14:paraId="7E7767EE" w14:textId="77777777" w:rsidR="00147453" w:rsidRPr="00147453" w:rsidRDefault="00147453" w:rsidP="00147453"/>
    <w:p w14:paraId="030C1319" w14:textId="77777777" w:rsidR="003E02D2" w:rsidRPr="0065650F" w:rsidRDefault="003E02D2" w:rsidP="003E02D2">
      <w:pPr>
        <w:jc w:val="left"/>
        <w:rPr>
          <w:szCs w:val="21"/>
        </w:rPr>
      </w:pPr>
    </w:p>
    <w:p w14:paraId="01455391" w14:textId="0043C32B"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r w:rsidRPr="00147453">
        <w:rPr>
          <w:rFonts w:eastAsia="黑体"/>
          <w:sz w:val="32"/>
          <w:szCs w:val="32"/>
        </w:rPr>
        <w:br w:type="page"/>
      </w:r>
      <w:r w:rsidRPr="00677A77">
        <w:rPr>
          <w:rFonts w:eastAsia="黑体" w:hAnsi="黑体"/>
          <w:sz w:val="32"/>
          <w:szCs w:val="32"/>
        </w:rPr>
        <w:lastRenderedPageBreak/>
        <w:t xml:space="preserve"> </w:t>
      </w:r>
      <w:bookmarkStart w:id="22" w:name="_Toc15366"/>
      <w:bookmarkStart w:id="23" w:name="_Toc13273"/>
      <w:r w:rsidRPr="00147453">
        <w:rPr>
          <w:rFonts w:eastAsia="黑体" w:hAnsi="黑体"/>
          <w:sz w:val="32"/>
          <w:szCs w:val="32"/>
        </w:rPr>
        <w:t>基于</w:t>
      </w:r>
      <w:bookmarkEnd w:id="22"/>
      <w:bookmarkEnd w:id="23"/>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p>
    <w:p w14:paraId="06865853" w14:textId="6AF70958"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走样是指图像在计算机中用离散量来表示连续量而引起的图像失真，</w:t>
      </w:r>
      <w:r w:rsidR="00A36603">
        <w:rPr>
          <w:rFonts w:hint="eastAsia"/>
          <w:sz w:val="24"/>
          <w:szCs w:val="24"/>
        </w:rPr>
        <w:t>变形现象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图形走样主要发生在图形光栅化和纹理映射的过程中，称为几何走样和纹理走样。</w:t>
      </w:r>
    </w:p>
    <w:p w14:paraId="4EB84805" w14:textId="77777777" w:rsidR="0060555B" w:rsidRDefault="00550E57" w:rsidP="00550E57">
      <w:pPr>
        <w:spacing w:line="360" w:lineRule="auto"/>
        <w:rPr>
          <w:sz w:val="24"/>
          <w:szCs w:val="24"/>
        </w:rPr>
      </w:pPr>
      <w:r>
        <w:rPr>
          <w:rFonts w:hint="eastAsia"/>
          <w:sz w:val="24"/>
          <w:szCs w:val="24"/>
        </w:rPr>
        <w:t>而相对应地，采用一定的方法来消除走样现象的技术，则成为反走样技术。对于反走样技术的基本思想是探测到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rFonts w:hint="eastAsia"/>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24" w:name="_Toc304"/>
      <w:bookmarkStart w:id="25" w:name="_Toc22837"/>
      <w:r w:rsidRPr="0065650F">
        <w:rPr>
          <w:rFonts w:ascii="Times New Roman" w:eastAsia="黑体" w:hAnsi="Times New Roman"/>
          <w:b w:val="0"/>
          <w:bCs w:val="0"/>
          <w:sz w:val="28"/>
          <w:szCs w:val="24"/>
        </w:rPr>
        <w:t>3.1</w:t>
      </w:r>
      <w:bookmarkStart w:id="26" w:name="_Hlk512365225"/>
      <w:bookmarkEnd w:id="24"/>
      <w:bookmarkEnd w:id="25"/>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26"/>
    </w:p>
    <w:p w14:paraId="0AF5E201" w14:textId="3119F069" w:rsidR="003E02D2" w:rsidRPr="0065650F" w:rsidRDefault="003E02D2" w:rsidP="00816DAB">
      <w:pPr>
        <w:pStyle w:val="3"/>
        <w:spacing w:line="360" w:lineRule="auto"/>
        <w:rPr>
          <w:sz w:val="24"/>
          <w:szCs w:val="24"/>
        </w:rPr>
      </w:pPr>
      <w:bookmarkStart w:id="27" w:name="_Toc15088"/>
      <w:bookmarkStart w:id="28" w:name="_Toc7482"/>
      <w:r w:rsidRPr="0065650F">
        <w:rPr>
          <w:rFonts w:eastAsia="黑体"/>
          <w:b w:val="0"/>
          <w:bCs w:val="0"/>
          <w:sz w:val="24"/>
          <w:szCs w:val="24"/>
        </w:rPr>
        <w:t xml:space="preserve">3.1.1 </w:t>
      </w:r>
      <w:bookmarkEnd w:id="27"/>
      <w:bookmarkEnd w:id="28"/>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p>
    <w:p w14:paraId="09F8E2B6" w14:textId="39246851"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上进行边缘像素的抗锯齿处理，算法易实现。而后，人们陆续提出了许多改进算法。</w:t>
      </w:r>
    </w:p>
    <w:p w14:paraId="715D1A0C" w14:textId="0B0B86A6" w:rsidR="006C2603" w:rsidRPr="00856E5C" w:rsidRDefault="00E934F1" w:rsidP="00856E5C">
      <w:pPr>
        <w:spacing w:line="360" w:lineRule="auto"/>
        <w:ind w:firstLineChars="200" w:firstLine="480"/>
        <w:rPr>
          <w:rFonts w:hint="eastAsia"/>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w:t>
      </w:r>
      <w:r w:rsidR="003105BF">
        <w:rPr>
          <w:rFonts w:hint="eastAsia"/>
          <w:sz w:val="24"/>
          <w:szCs w:val="24"/>
        </w:rPr>
        <w:lastRenderedPageBreak/>
        <w:t>移量计算复杂繁琐导致对于一些模型的边缘反锯齿绘制效果并不是很好。</w:t>
      </w:r>
    </w:p>
    <w:p w14:paraId="395D8A5A" w14:textId="0C91E76B" w:rsidR="003E02D2" w:rsidRDefault="003E02D2" w:rsidP="0093032E">
      <w:pPr>
        <w:pStyle w:val="3"/>
        <w:spacing w:line="360" w:lineRule="auto"/>
        <w:rPr>
          <w:rFonts w:hint="eastAsia"/>
          <w:sz w:val="24"/>
          <w:szCs w:val="24"/>
        </w:rPr>
      </w:pPr>
      <w:bookmarkStart w:id="29" w:name="_Toc2680"/>
      <w:bookmarkStart w:id="30" w:name="_Toc29137"/>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29"/>
      <w:bookmarkEnd w:id="30"/>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p>
    <w:p w14:paraId="19DE2517" w14:textId="23F8F34E"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B3BCC5F" w:rsidR="00E125AD" w:rsidRDefault="00341ECE" w:rsidP="00341ECE">
      <w:pPr>
        <w:spacing w:line="360" w:lineRule="auto"/>
        <w:ind w:firstLine="420"/>
        <w:jc w:val="center"/>
        <w:rPr>
          <w:sz w:val="24"/>
          <w:szCs w:val="24"/>
        </w:rPr>
      </w:pPr>
      <w:r>
        <w:rPr>
          <w:rFonts w:hint="eastAsia"/>
          <w:sz w:val="24"/>
          <w:szCs w:val="24"/>
        </w:rPr>
        <w:t>（做一个混合效果图）</w:t>
      </w:r>
      <w:r>
        <w:rPr>
          <w:noProof/>
          <w:sz w:val="24"/>
          <w:szCs w:val="24"/>
        </w:rPr>
        <w:drawing>
          <wp:inline distT="0" distB="0" distL="0" distR="0" wp14:anchorId="5FEB90DD" wp14:editId="56BBBC83">
            <wp:extent cx="3835597" cy="149867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2">
                      <a:extLst>
                        <a:ext uri="{28A0092B-C50C-407E-A947-70E740481C1C}">
                          <a14:useLocalDpi xmlns:a14="http://schemas.microsoft.com/office/drawing/2010/main" val="0"/>
                        </a:ext>
                      </a:extLst>
                    </a:blip>
                    <a:stretch>
                      <a:fillRect/>
                    </a:stretch>
                  </pic:blipFill>
                  <pic:spPr>
                    <a:xfrm>
                      <a:off x="0" y="0"/>
                      <a:ext cx="3835597" cy="1498677"/>
                    </a:xfrm>
                    <a:prstGeom prst="rect">
                      <a:avLst/>
                    </a:prstGeom>
                  </pic:spPr>
                </pic:pic>
              </a:graphicData>
            </a:graphic>
          </wp:inline>
        </w:drawing>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步骤一</w:t>
      </w:r>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40DCB532"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0442EE">
        <w:rPr>
          <w:sz w:val="24"/>
          <w:szCs w:val="24"/>
        </w:rPr>
        <w:t>3</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180A0D66" w:rsidR="00305C91" w:rsidRPr="00305C91" w:rsidRDefault="000442EE" w:rsidP="000442EE">
      <w:pPr>
        <w:spacing w:line="360" w:lineRule="auto"/>
        <w:jc w:val="center"/>
        <w:rPr>
          <w:rFonts w:hint="eastAsia"/>
          <w:sz w:val="24"/>
          <w:szCs w:val="24"/>
        </w:rPr>
      </w:pPr>
      <w:r>
        <w:rPr>
          <w:rFonts w:hint="eastAsia"/>
          <w:noProof/>
          <w:sz w:val="24"/>
          <w:szCs w:val="24"/>
        </w:rPr>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1" w:name="_Toc9400"/>
      <w:bookmarkStart w:id="32" w:name="_Toc31608"/>
      <w:r w:rsidRPr="0065650F">
        <w:rPr>
          <w:rFonts w:ascii="Times New Roman" w:eastAsia="黑体" w:hAnsi="Times New Roman"/>
          <w:b w:val="0"/>
          <w:bCs w:val="0"/>
          <w:sz w:val="28"/>
          <w:szCs w:val="24"/>
        </w:rPr>
        <w:lastRenderedPageBreak/>
        <w:t>3.2</w:t>
      </w:r>
      <w:bookmarkEnd w:id="31"/>
      <w:bookmarkEnd w:id="32"/>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p>
    <w:p w14:paraId="0CB6BC6B" w14:textId="4738E0B1" w:rsidR="003E02D2" w:rsidRPr="0065650F" w:rsidRDefault="003E02D2" w:rsidP="003E02D2">
      <w:pPr>
        <w:pStyle w:val="3"/>
        <w:spacing w:line="360" w:lineRule="auto"/>
        <w:rPr>
          <w:rFonts w:eastAsia="黑体" w:hint="eastAsia"/>
          <w:b w:val="0"/>
          <w:bCs w:val="0"/>
          <w:sz w:val="24"/>
          <w:szCs w:val="24"/>
        </w:rPr>
      </w:pPr>
      <w:bookmarkStart w:id="33" w:name="_Toc235"/>
      <w:bookmarkStart w:id="34" w:name="_Toc7611"/>
      <w:r w:rsidRPr="0065650F">
        <w:rPr>
          <w:rFonts w:eastAsia="黑体"/>
          <w:b w:val="0"/>
          <w:bCs w:val="0"/>
          <w:sz w:val="24"/>
          <w:szCs w:val="24"/>
        </w:rPr>
        <w:t>3.2.1</w:t>
      </w:r>
      <w:bookmarkEnd w:id="33"/>
      <w:bookmarkEnd w:id="34"/>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p>
    <w:p w14:paraId="46225666" w14:textId="2108C383" w:rsidR="005C5CA7" w:rsidRPr="005C5CA7" w:rsidRDefault="005C5CA7" w:rsidP="005C5CA7">
      <w:pPr>
        <w:spacing w:line="360" w:lineRule="auto"/>
        <w:ind w:firstLineChars="200" w:firstLine="480"/>
        <w:rPr>
          <w:rFonts w:hint="eastAsia"/>
          <w:sz w:val="24"/>
          <w:szCs w:val="24"/>
        </w:rPr>
      </w:pPr>
      <w:r>
        <w:rPr>
          <w:rFonts w:hint="eastAsia"/>
          <w:sz w:val="24"/>
          <w:szCs w:val="24"/>
        </w:rPr>
        <w:t>增强</w:t>
      </w:r>
      <w:r w:rsidRPr="00282E25">
        <w:rPr>
          <w:rFonts w:hint="eastAsia"/>
          <w:sz w:val="24"/>
          <w:szCs w:val="24"/>
        </w:rPr>
        <w:t>子像素形态学反走样算法（</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1</w:t>
      </w:r>
      <w:r w:rsidRPr="00282E25">
        <w:rPr>
          <w:sz w:val="24"/>
          <w:szCs w:val="24"/>
        </w:rPr>
        <w:t>7</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bookmarkStart w:id="35" w:name="_GoBack"/>
      <w:bookmarkEnd w:id="35"/>
    </w:p>
    <w:p w14:paraId="63D72C0D" w14:textId="77777777" w:rsidR="003E02D2" w:rsidRDefault="003E02D2" w:rsidP="003E02D2">
      <w:pPr>
        <w:jc w:val="center"/>
        <w:rPr>
          <w:rFonts w:hAnsi="宋体"/>
          <w:b/>
          <w:color w:val="000000"/>
        </w:rPr>
      </w:pPr>
    </w:p>
    <w:p w14:paraId="1A17B648" w14:textId="77777777" w:rsidR="003E02D2" w:rsidRPr="0065650F" w:rsidRDefault="003E02D2" w:rsidP="003E02D2">
      <w:pPr>
        <w:spacing w:line="360" w:lineRule="auto"/>
        <w:ind w:firstLine="420"/>
        <w:rPr>
          <w:sz w:val="24"/>
        </w:rPr>
      </w:pPr>
    </w:p>
    <w:p w14:paraId="1AB8B629" w14:textId="77777777" w:rsidR="003E02D2" w:rsidRPr="0065650F" w:rsidRDefault="003E02D2" w:rsidP="003E02D2">
      <w:pPr>
        <w:spacing w:line="360" w:lineRule="auto"/>
        <w:ind w:firstLine="420"/>
        <w:rPr>
          <w:sz w:val="24"/>
        </w:rPr>
      </w:pPr>
    </w:p>
    <w:p w14:paraId="3B30F9BE" w14:textId="77777777" w:rsidR="003E02D2" w:rsidRPr="0065650F" w:rsidRDefault="003E02D2" w:rsidP="003E02D2">
      <w:pPr>
        <w:spacing w:line="360" w:lineRule="auto"/>
        <w:ind w:firstLine="420"/>
        <w:rPr>
          <w:sz w:val="24"/>
        </w:rPr>
      </w:pPr>
    </w:p>
    <w:p w14:paraId="60E9C65D" w14:textId="77777777" w:rsidR="003E02D2" w:rsidRPr="0065650F" w:rsidRDefault="003E02D2" w:rsidP="003E02D2">
      <w:pPr>
        <w:spacing w:line="360" w:lineRule="auto"/>
        <w:ind w:firstLine="420"/>
        <w:rPr>
          <w:sz w:val="24"/>
        </w:rPr>
      </w:pPr>
    </w:p>
    <w:p w14:paraId="036BBD8C" w14:textId="77777777" w:rsidR="003E02D2" w:rsidRPr="0065650F" w:rsidRDefault="003E02D2" w:rsidP="003E02D2">
      <w:pPr>
        <w:spacing w:line="360" w:lineRule="auto"/>
        <w:ind w:firstLine="420"/>
        <w:rPr>
          <w:sz w:val="24"/>
        </w:rPr>
      </w:pPr>
    </w:p>
    <w:p w14:paraId="57535C94" w14:textId="77777777" w:rsidR="003E02D2" w:rsidRPr="0065650F" w:rsidRDefault="003E02D2" w:rsidP="003E02D2">
      <w:pPr>
        <w:spacing w:line="360" w:lineRule="auto"/>
        <w:ind w:firstLine="420"/>
        <w:rPr>
          <w:sz w:val="24"/>
        </w:rPr>
      </w:pPr>
    </w:p>
    <w:p w14:paraId="341386DD" w14:textId="77777777" w:rsidR="003E02D2" w:rsidRPr="0065650F" w:rsidRDefault="003E02D2" w:rsidP="003E02D2">
      <w:pPr>
        <w:spacing w:line="360" w:lineRule="auto"/>
        <w:ind w:firstLine="420"/>
        <w:rPr>
          <w:sz w:val="24"/>
        </w:rPr>
      </w:pPr>
    </w:p>
    <w:p w14:paraId="6C2991BE" w14:textId="77777777" w:rsidR="003E02D2" w:rsidRPr="0065650F" w:rsidRDefault="003E02D2" w:rsidP="003E02D2">
      <w:pPr>
        <w:spacing w:line="360" w:lineRule="auto"/>
        <w:ind w:firstLine="420"/>
        <w:rPr>
          <w:sz w:val="24"/>
        </w:rPr>
      </w:pPr>
    </w:p>
    <w:p w14:paraId="11C90E7A" w14:textId="70492C6F" w:rsidR="003E02D2" w:rsidRPr="0065650F" w:rsidRDefault="003E02D2" w:rsidP="000E6553">
      <w:pPr>
        <w:widowControl/>
        <w:spacing w:beforeLines="50" w:before="156" w:line="360" w:lineRule="auto"/>
        <w:jc w:val="left"/>
        <w:outlineLvl w:val="0"/>
        <w:rPr>
          <w:rFonts w:eastAsia="黑体"/>
          <w:sz w:val="32"/>
          <w:szCs w:val="32"/>
        </w:rPr>
      </w:pPr>
      <w:bookmarkStart w:id="36" w:name="_Toc17455"/>
      <w:bookmarkStart w:id="37" w:name="_Toc16581"/>
      <w:r>
        <w:rPr>
          <w:rFonts w:eastAsia="黑体"/>
          <w:sz w:val="32"/>
          <w:szCs w:val="32"/>
        </w:rPr>
        <w:br w:type="page"/>
      </w:r>
      <w:r>
        <w:rPr>
          <w:rFonts w:eastAsia="黑体" w:hint="eastAsia"/>
          <w:sz w:val="32"/>
          <w:szCs w:val="32"/>
        </w:rPr>
        <w:lastRenderedPageBreak/>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36"/>
      <w:bookmarkEnd w:id="37"/>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p>
    <w:p w14:paraId="693D19E3" w14:textId="77777777" w:rsidR="003E02D2" w:rsidRPr="0065650F" w:rsidRDefault="003E02D2" w:rsidP="003E02D2">
      <w:pPr>
        <w:spacing w:beforeLines="50" w:before="156" w:line="360" w:lineRule="auto"/>
        <w:ind w:firstLine="420"/>
        <w:rPr>
          <w:sz w:val="24"/>
        </w:rPr>
      </w:pPr>
      <w:r w:rsidRPr="0065650F">
        <w:rPr>
          <w:sz w:val="24"/>
        </w:rPr>
        <w:t>基于显著性加测的图像</w:t>
      </w:r>
      <w:r>
        <w:rPr>
          <w:sz w:val="24"/>
        </w:rPr>
        <w:t>分割最终是要实现对输入图像进行显著性检测和对显著区域的图像分割</w:t>
      </w:r>
      <w:r>
        <w:rPr>
          <w:rFonts w:hint="eastAsia"/>
          <w:sz w:val="24"/>
        </w:rPr>
        <w:t>************************</w:t>
      </w:r>
    </w:p>
    <w:p w14:paraId="551132FA" w14:textId="60FF6D5D" w:rsidR="00C109DF" w:rsidRPr="00C109DF" w:rsidRDefault="003E02D2" w:rsidP="00C109DF">
      <w:pPr>
        <w:pStyle w:val="2"/>
        <w:spacing w:beforeLines="50" w:before="156" w:after="0" w:line="360" w:lineRule="auto"/>
        <w:rPr>
          <w:rFonts w:ascii="Times New Roman" w:eastAsia="黑体" w:hAnsi="黑体" w:hint="eastAsia"/>
          <w:b w:val="0"/>
          <w:bCs w:val="0"/>
          <w:sz w:val="28"/>
          <w:szCs w:val="24"/>
        </w:rPr>
      </w:pPr>
      <w:bookmarkStart w:id="38" w:name="_Toc16930"/>
      <w:bookmarkStart w:id="39" w:name="_Toc7904"/>
      <w:r w:rsidRPr="0065650F">
        <w:rPr>
          <w:rFonts w:ascii="Times New Roman" w:eastAsia="黑体" w:hAnsi="Times New Roman"/>
          <w:b w:val="0"/>
          <w:bCs w:val="0"/>
          <w:sz w:val="28"/>
          <w:szCs w:val="24"/>
        </w:rPr>
        <w:t>4.1</w:t>
      </w:r>
      <w:bookmarkEnd w:id="38"/>
      <w:bookmarkEnd w:id="39"/>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p>
    <w:p w14:paraId="55D3CE3C" w14:textId="77777777" w:rsidR="003E02D2" w:rsidRPr="0065650F" w:rsidRDefault="003E02D2" w:rsidP="003E02D2">
      <w:pPr>
        <w:spacing w:line="360" w:lineRule="auto"/>
        <w:ind w:firstLine="420"/>
        <w:rPr>
          <w:sz w:val="24"/>
          <w:szCs w:val="24"/>
        </w:rPr>
      </w:pPr>
      <w:r w:rsidRPr="0065650F">
        <w:rPr>
          <w:sz w:val="24"/>
        </w:rPr>
        <w:t>本次设计的基于显著性检测的图像分割界面是在</w:t>
      </w:r>
      <w:r w:rsidRPr="0065650F">
        <w:rPr>
          <w:sz w:val="24"/>
        </w:rPr>
        <w:t>Microsoft Visual Studio 2010</w:t>
      </w:r>
      <w:r w:rsidRPr="0065650F">
        <w:rPr>
          <w:sz w:val="24"/>
        </w:rPr>
        <w:t>环境下，用</w:t>
      </w:r>
      <w:r w:rsidRPr="0065650F">
        <w:rPr>
          <w:sz w:val="24"/>
        </w:rPr>
        <w:t>C/C++</w:t>
      </w:r>
      <w:r w:rsidRPr="0065650F">
        <w:rPr>
          <w:sz w:val="24"/>
        </w:rPr>
        <w:t>编写的。其界面部分采用了类似于</w:t>
      </w:r>
      <w:r w:rsidRPr="0065650F">
        <w:rPr>
          <w:sz w:val="24"/>
        </w:rPr>
        <w:t>MFC</w:t>
      </w:r>
      <w:r w:rsidRPr="0065650F">
        <w:rPr>
          <w:sz w:val="24"/>
        </w:rPr>
        <w:t>的方法，其本质是对各种控件的操作。</w:t>
      </w:r>
      <w:r w:rsidRPr="0065650F">
        <w:rPr>
          <w:sz w:val="24"/>
          <w:szCs w:val="24"/>
        </w:rPr>
        <w:t>本次设计当中涉及的控件有：</w:t>
      </w:r>
      <w:r w:rsidRPr="0065650F">
        <w:rPr>
          <w:sz w:val="24"/>
          <w:szCs w:val="24"/>
        </w:rPr>
        <w:t>Static Text</w:t>
      </w:r>
      <w:r w:rsidRPr="0065650F">
        <w:rPr>
          <w:sz w:val="24"/>
          <w:szCs w:val="24"/>
        </w:rPr>
        <w:t>、</w:t>
      </w:r>
      <w:r w:rsidRPr="0065650F">
        <w:rPr>
          <w:sz w:val="24"/>
          <w:szCs w:val="24"/>
        </w:rPr>
        <w:t>Button</w:t>
      </w:r>
      <w:r w:rsidRPr="0065650F">
        <w:rPr>
          <w:sz w:val="24"/>
          <w:szCs w:val="24"/>
        </w:rPr>
        <w:t>、</w:t>
      </w:r>
      <w:r w:rsidRPr="0065650F">
        <w:rPr>
          <w:sz w:val="24"/>
          <w:szCs w:val="24"/>
        </w:rPr>
        <w:t>Radio Button</w:t>
      </w:r>
      <w:r w:rsidRPr="0065650F">
        <w:rPr>
          <w:sz w:val="24"/>
          <w:szCs w:val="24"/>
        </w:rPr>
        <w:t>、</w:t>
      </w:r>
      <w:r w:rsidRPr="0065650F">
        <w:rPr>
          <w:sz w:val="24"/>
          <w:szCs w:val="24"/>
        </w:rPr>
        <w:t>Dialog</w:t>
      </w:r>
      <w:r w:rsidRPr="0065650F">
        <w:rPr>
          <w:sz w:val="24"/>
          <w:szCs w:val="24"/>
        </w:rPr>
        <w:t>。完整的界面见下图：</w:t>
      </w:r>
    </w:p>
    <w:p w14:paraId="399BCA7C" w14:textId="77777777" w:rsidR="003E02D2" w:rsidRPr="0065650F" w:rsidRDefault="003E02D2" w:rsidP="003E02D2">
      <w:pPr>
        <w:widowControl/>
        <w:jc w:val="center"/>
        <w:rPr>
          <w:kern w:val="0"/>
          <w:sz w:val="24"/>
          <w:szCs w:val="24"/>
        </w:rPr>
      </w:pPr>
      <w:r w:rsidRPr="0065650F">
        <w:rPr>
          <w:kern w:val="0"/>
          <w:sz w:val="24"/>
          <w:szCs w:val="24"/>
        </w:rPr>
        <w:fldChar w:fldCharType="begin"/>
      </w:r>
      <w:r w:rsidRPr="0065650F">
        <w:rPr>
          <w:kern w:val="0"/>
          <w:sz w:val="24"/>
          <w:szCs w:val="24"/>
        </w:rPr>
        <w:instrText xml:space="preserve">INCLUDEPICTURE \d "C:\\Users\\Administrator\\AppData\\Roaming\\Tencent\\Users\\597522651\\QQ\\WinTemp\\RichOle\\QO]X2%]NVI)7APR)~OL0[ZF.jpg" \* MERGEFORMATINET </w:instrText>
      </w:r>
      <w:r w:rsidRPr="0065650F">
        <w:rPr>
          <w:kern w:val="0"/>
          <w:sz w:val="24"/>
          <w:szCs w:val="24"/>
        </w:rPr>
        <w:fldChar w:fldCharType="separate"/>
      </w:r>
      <w:r w:rsidR="00A95B94">
        <w:rPr>
          <w:kern w:val="0"/>
          <w:sz w:val="24"/>
          <w:szCs w:val="24"/>
        </w:rPr>
        <w:fldChar w:fldCharType="begin"/>
      </w:r>
      <w:r w:rsidR="00A95B94">
        <w:rPr>
          <w:kern w:val="0"/>
          <w:sz w:val="24"/>
          <w:szCs w:val="24"/>
        </w:rPr>
        <w:instrText xml:space="preserve"> INCLUDEPICTURE  "C:\\Users\\Administrator\\Desktop\\AppData\\Roaming\\Tencent\\Users\\597522651\\QQ\\WinTemp\\RichOle\\QO]X2%]NVI)7APR)~OL0[ZF.jpg" \* MERGEFORMATINET </w:instrText>
      </w:r>
      <w:r w:rsidR="00A95B94">
        <w:rPr>
          <w:kern w:val="0"/>
          <w:sz w:val="24"/>
          <w:szCs w:val="24"/>
        </w:rPr>
        <w:fldChar w:fldCharType="separate"/>
      </w:r>
      <w:r w:rsidR="00A20342">
        <w:rPr>
          <w:kern w:val="0"/>
          <w:sz w:val="24"/>
          <w:szCs w:val="24"/>
        </w:rPr>
        <w:fldChar w:fldCharType="begin"/>
      </w:r>
      <w:r w:rsidR="00A20342">
        <w:rPr>
          <w:kern w:val="0"/>
          <w:sz w:val="24"/>
          <w:szCs w:val="24"/>
        </w:rPr>
        <w:instrText xml:space="preserve"> INCLUDEPICTURE  "F:\\..\\AppData\\Roaming\\Tencent\\Users\\597522651\\QQ\\WinTemp\\RichOle\\QO]X2%]NVI)7APR)~OL0[ZF.jpg" \* MERGEFORMATINET </w:instrText>
      </w:r>
      <w:r w:rsidR="00A20342">
        <w:rPr>
          <w:kern w:val="0"/>
          <w:sz w:val="24"/>
          <w:szCs w:val="24"/>
        </w:rPr>
        <w:fldChar w:fldCharType="separate"/>
      </w:r>
      <w:r w:rsidR="00147453">
        <w:rPr>
          <w:kern w:val="0"/>
          <w:sz w:val="24"/>
          <w:szCs w:val="24"/>
        </w:rPr>
        <w:fldChar w:fldCharType="begin"/>
      </w:r>
      <w:r w:rsidR="00147453">
        <w:rPr>
          <w:kern w:val="0"/>
          <w:sz w:val="24"/>
          <w:szCs w:val="24"/>
        </w:rPr>
        <w:instrText xml:space="preserve"> INCLUDEPICTURE  "F:\\..\\AppData\\Roaming\\Tencent\\Users\\597522651\\QQ\\WinTemp\\RichOle\\QO]X2%]NVI)7APR)~OL0[ZF.jpg" \* MERGEFORMATINET </w:instrText>
      </w:r>
      <w:r w:rsidR="00147453">
        <w:rPr>
          <w:kern w:val="0"/>
          <w:sz w:val="24"/>
          <w:szCs w:val="24"/>
        </w:rPr>
        <w:fldChar w:fldCharType="separate"/>
      </w:r>
      <w:r w:rsidR="009D0969">
        <w:rPr>
          <w:kern w:val="0"/>
          <w:sz w:val="24"/>
          <w:szCs w:val="24"/>
        </w:rPr>
        <w:fldChar w:fldCharType="begin"/>
      </w:r>
      <w:r w:rsidR="009D0969">
        <w:rPr>
          <w:kern w:val="0"/>
          <w:sz w:val="24"/>
          <w:szCs w:val="24"/>
        </w:rPr>
        <w:instrText xml:space="preserve"> INCLUDEPICTURE  "F:\\..\\AppData\\Roaming\\Tencent\\Users\\597522651\\QQ\\WinTemp\\RichOle\\QO]X2%]NVI)7APR)~OL0[ZF.jpg" \* MERGEFORMATINET </w:instrText>
      </w:r>
      <w:r w:rsidR="009D0969">
        <w:rPr>
          <w:kern w:val="0"/>
          <w:sz w:val="24"/>
          <w:szCs w:val="24"/>
        </w:rPr>
        <w:fldChar w:fldCharType="separate"/>
      </w:r>
      <w:r w:rsidR="00C92CF5">
        <w:rPr>
          <w:kern w:val="0"/>
          <w:sz w:val="24"/>
          <w:szCs w:val="24"/>
        </w:rPr>
        <w:fldChar w:fldCharType="begin"/>
      </w:r>
      <w:r w:rsidR="00C92CF5">
        <w:rPr>
          <w:kern w:val="0"/>
          <w:sz w:val="24"/>
          <w:szCs w:val="24"/>
        </w:rPr>
        <w:instrText xml:space="preserve"> INCLUDEPICTURE  "C:\\AppData\\Roaming\\Tencent\\Users\\597522651\\QQ\\WinTemp\\RichOle\\QO]X2%]NVI)7APR)~OL0[ZF.jpg" \* MERGEFORMATINET </w:instrText>
      </w:r>
      <w:r w:rsidR="00C92CF5">
        <w:rPr>
          <w:kern w:val="0"/>
          <w:sz w:val="24"/>
          <w:szCs w:val="24"/>
        </w:rPr>
        <w:fldChar w:fldCharType="separate"/>
      </w:r>
      <w:r w:rsidR="003D26BD">
        <w:rPr>
          <w:kern w:val="0"/>
          <w:sz w:val="24"/>
          <w:szCs w:val="24"/>
        </w:rPr>
        <w:fldChar w:fldCharType="begin"/>
      </w:r>
      <w:r w:rsidR="003D26BD">
        <w:rPr>
          <w:kern w:val="0"/>
          <w:sz w:val="24"/>
          <w:szCs w:val="24"/>
        </w:rPr>
        <w:instrText xml:space="preserve"> INCLUDEPICTURE  "F:\\..\\AppData\\Roaming\\Tencent\\Users\\597522651\\QQ\\WinTemp\\RichOle\\QO]X2%]NVI)7APR)~OL0[ZF.jpg" \* MERGEFORMATINET </w:instrText>
      </w:r>
      <w:r w:rsidR="003D26BD">
        <w:rPr>
          <w:kern w:val="0"/>
          <w:sz w:val="24"/>
          <w:szCs w:val="24"/>
        </w:rPr>
        <w:fldChar w:fldCharType="separate"/>
      </w:r>
      <w:r w:rsidR="00BA60ED">
        <w:rPr>
          <w:kern w:val="0"/>
          <w:sz w:val="24"/>
          <w:szCs w:val="24"/>
        </w:rPr>
        <w:fldChar w:fldCharType="begin"/>
      </w:r>
      <w:r w:rsidR="00BA60ED">
        <w:rPr>
          <w:kern w:val="0"/>
          <w:sz w:val="24"/>
          <w:szCs w:val="24"/>
        </w:rPr>
        <w:instrText xml:space="preserve"> INCLUDEPICTURE  "F:\\..\\AppData\\Roaming\\Tencent\\Users\\597522651\\QQ\\WinTemp\\RichOle\\QO]X2%]NVI)7APR)~OL0[ZF.jpg" \* MERGEFORMATINET </w:instrText>
      </w:r>
      <w:r w:rsidR="00BA60ED">
        <w:rPr>
          <w:kern w:val="0"/>
          <w:sz w:val="24"/>
          <w:szCs w:val="24"/>
        </w:rPr>
        <w:fldChar w:fldCharType="separate"/>
      </w:r>
      <w:r w:rsidR="00345FDF">
        <w:rPr>
          <w:kern w:val="0"/>
          <w:sz w:val="24"/>
          <w:szCs w:val="24"/>
        </w:rPr>
        <w:fldChar w:fldCharType="begin"/>
      </w:r>
      <w:r w:rsidR="00345FDF">
        <w:rPr>
          <w:kern w:val="0"/>
          <w:sz w:val="24"/>
          <w:szCs w:val="24"/>
        </w:rPr>
        <w:instrText xml:space="preserve"> INCLUDEPICTURE  "F:\\..\\AppData\\Roaming\\Tencent\\Users\\597522651\\QQ\\WinTemp\\RichOle\\QO]X2%]NVI)7APR)~OL0[ZF.jpg" \* MERGEFORMATINET </w:instrText>
      </w:r>
      <w:r w:rsidR="00345FDF">
        <w:rPr>
          <w:kern w:val="0"/>
          <w:sz w:val="24"/>
          <w:szCs w:val="24"/>
        </w:rPr>
        <w:fldChar w:fldCharType="separate"/>
      </w:r>
      <w:r w:rsidR="0032522F">
        <w:rPr>
          <w:kern w:val="0"/>
          <w:sz w:val="24"/>
          <w:szCs w:val="24"/>
        </w:rPr>
        <w:pict w14:anchorId="0C58A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6" o:spid="_x0000_i1025" type="#_x0000_t75" style="width:314.5pt;height:163pt;mso-position-horizontal-relative:page;mso-position-vertical-relative:page">
            <v:imagedata r:id="rId14" r:href="rId15"/>
          </v:shape>
        </w:pict>
      </w:r>
      <w:r w:rsidR="00345FDF">
        <w:rPr>
          <w:kern w:val="0"/>
          <w:sz w:val="24"/>
          <w:szCs w:val="24"/>
        </w:rPr>
        <w:fldChar w:fldCharType="end"/>
      </w:r>
      <w:r w:rsidR="00BA60ED">
        <w:rPr>
          <w:kern w:val="0"/>
          <w:sz w:val="24"/>
          <w:szCs w:val="24"/>
        </w:rPr>
        <w:fldChar w:fldCharType="end"/>
      </w:r>
      <w:r w:rsidR="003D26BD">
        <w:rPr>
          <w:kern w:val="0"/>
          <w:sz w:val="24"/>
          <w:szCs w:val="24"/>
        </w:rPr>
        <w:fldChar w:fldCharType="end"/>
      </w:r>
      <w:r w:rsidR="00C92CF5">
        <w:rPr>
          <w:kern w:val="0"/>
          <w:sz w:val="24"/>
          <w:szCs w:val="24"/>
        </w:rPr>
        <w:fldChar w:fldCharType="end"/>
      </w:r>
      <w:r w:rsidR="009D0969">
        <w:rPr>
          <w:kern w:val="0"/>
          <w:sz w:val="24"/>
          <w:szCs w:val="24"/>
        </w:rPr>
        <w:fldChar w:fldCharType="end"/>
      </w:r>
      <w:r w:rsidR="00147453">
        <w:rPr>
          <w:kern w:val="0"/>
          <w:sz w:val="24"/>
          <w:szCs w:val="24"/>
        </w:rPr>
        <w:fldChar w:fldCharType="end"/>
      </w:r>
      <w:r w:rsidR="00A20342">
        <w:rPr>
          <w:kern w:val="0"/>
          <w:sz w:val="24"/>
          <w:szCs w:val="24"/>
        </w:rPr>
        <w:fldChar w:fldCharType="end"/>
      </w:r>
      <w:r w:rsidR="00A95B94">
        <w:rPr>
          <w:kern w:val="0"/>
          <w:sz w:val="24"/>
          <w:szCs w:val="24"/>
        </w:rPr>
        <w:fldChar w:fldCharType="end"/>
      </w:r>
      <w:r w:rsidRPr="0065650F">
        <w:rPr>
          <w:kern w:val="0"/>
          <w:sz w:val="24"/>
          <w:szCs w:val="24"/>
        </w:rPr>
        <w:fldChar w:fldCharType="end"/>
      </w:r>
    </w:p>
    <w:p w14:paraId="28B3C619" w14:textId="77777777" w:rsidR="003E02D2" w:rsidRPr="0065650F" w:rsidRDefault="003E02D2" w:rsidP="003E02D2">
      <w:pPr>
        <w:pStyle w:val="a8"/>
        <w:jc w:val="center"/>
        <w:rPr>
          <w:rFonts w:ascii="Times New Roman" w:eastAsia="宋体" w:hAnsi="Times New Roman"/>
          <w:b/>
          <w:sz w:val="21"/>
          <w:szCs w:val="21"/>
        </w:rPr>
      </w:pPr>
      <w:r w:rsidRPr="0065650F">
        <w:rPr>
          <w:rFonts w:ascii="Times New Roman" w:eastAsia="宋体" w:hAnsi="宋体"/>
          <w:b/>
          <w:sz w:val="21"/>
          <w:szCs w:val="21"/>
        </w:rPr>
        <w:t>图</w:t>
      </w:r>
      <w:r w:rsidRPr="0065650F">
        <w:rPr>
          <w:rFonts w:ascii="Times New Roman" w:eastAsia="宋体" w:hAnsi="Times New Roman"/>
          <w:b/>
          <w:sz w:val="21"/>
          <w:szCs w:val="21"/>
        </w:rPr>
        <w:t xml:space="preserve">4-1 </w:t>
      </w:r>
      <w:r w:rsidRPr="0065650F">
        <w:rPr>
          <w:rFonts w:ascii="Times New Roman" w:eastAsia="宋体" w:hAnsi="宋体"/>
          <w:b/>
          <w:sz w:val="21"/>
          <w:szCs w:val="21"/>
        </w:rPr>
        <w:t>基于显著性检测的图像分割界面</w:t>
      </w:r>
    </w:p>
    <w:p w14:paraId="13C378C3" w14:textId="77777777" w:rsidR="003E02D2" w:rsidRPr="0065650F" w:rsidRDefault="003E02D2" w:rsidP="003E02D2">
      <w:pPr>
        <w:spacing w:beforeLines="50" w:before="156" w:line="360" w:lineRule="auto"/>
        <w:ind w:firstLine="420"/>
        <w:rPr>
          <w:sz w:val="24"/>
          <w:szCs w:val="24"/>
        </w:rPr>
      </w:pPr>
      <w:r w:rsidRPr="0065650F">
        <w:rPr>
          <w:sz w:val="24"/>
        </w:rPr>
        <w:t>在设计这个界面是比较重要的是对几个关键的</w:t>
      </w:r>
      <w:r w:rsidRPr="0065650F">
        <w:rPr>
          <w:sz w:val="24"/>
          <w:szCs w:val="24"/>
        </w:rPr>
        <w:t>Button</w:t>
      </w:r>
      <w:r w:rsidRPr="0065650F">
        <w:rPr>
          <w:sz w:val="24"/>
          <w:szCs w:val="24"/>
        </w:rPr>
        <w:t>的设计，要将这几个</w:t>
      </w:r>
      <w:r w:rsidRPr="0065650F">
        <w:rPr>
          <w:sz w:val="24"/>
          <w:szCs w:val="24"/>
        </w:rPr>
        <w:t>Button</w:t>
      </w:r>
      <w:r w:rsidRPr="0065650F">
        <w:rPr>
          <w:sz w:val="24"/>
          <w:szCs w:val="24"/>
        </w:rPr>
        <w:t>分别与多种算法连接在一起，还要分别设计直接分割按钮对输入图像直接用分割方法进行分割，显著图分割按钮则是要在经过显著性算法运算得到显著图</w:t>
      </w:r>
    </w:p>
    <w:p w14:paraId="4CFC95D9" w14:textId="77777777" w:rsidR="003E02D2" w:rsidRPr="0065650F" w:rsidRDefault="003E02D2" w:rsidP="003E02D2">
      <w:pPr>
        <w:widowControl/>
        <w:jc w:val="center"/>
        <w:rPr>
          <w:kern w:val="0"/>
          <w:sz w:val="24"/>
          <w:szCs w:val="24"/>
        </w:rPr>
      </w:pPr>
      <w:r w:rsidRPr="0065650F">
        <w:rPr>
          <w:kern w:val="0"/>
          <w:sz w:val="24"/>
          <w:szCs w:val="24"/>
        </w:rPr>
        <w:fldChar w:fldCharType="begin"/>
      </w:r>
      <w:r w:rsidRPr="0065650F">
        <w:rPr>
          <w:kern w:val="0"/>
          <w:sz w:val="24"/>
          <w:szCs w:val="24"/>
        </w:rPr>
        <w:instrText xml:space="preserve">INCLUDEPICTURE \d "C:\\Users\\Administrator\\AppData\\Roaming\\Tencent\\Users\\597522651\\QQ\\WinTemp\\RichOle\\@_FPOF0E0I{J5S_A52SHK{8.jpg" \* MERGEFORMATINET </w:instrText>
      </w:r>
      <w:r w:rsidRPr="0065650F">
        <w:rPr>
          <w:kern w:val="0"/>
          <w:sz w:val="24"/>
          <w:szCs w:val="24"/>
        </w:rPr>
        <w:fldChar w:fldCharType="separate"/>
      </w:r>
      <w:r w:rsidR="00A95B94">
        <w:rPr>
          <w:kern w:val="0"/>
          <w:sz w:val="24"/>
          <w:szCs w:val="24"/>
        </w:rPr>
        <w:fldChar w:fldCharType="begin"/>
      </w:r>
      <w:r w:rsidR="00A95B94">
        <w:rPr>
          <w:kern w:val="0"/>
          <w:sz w:val="24"/>
          <w:szCs w:val="24"/>
        </w:rPr>
        <w:instrText xml:space="preserve"> INCLUDEPICTURE  "C:\\Users\\Administrator\\Desktop\\AppData\\Roaming\\Tencent\\Users\\597522651\\QQ\\WinTemp\\RichOle\\@_FPOF0E0I{J5S_A52SHK{8.jpg" \* MERGEFORMATINET </w:instrText>
      </w:r>
      <w:r w:rsidR="00A95B94">
        <w:rPr>
          <w:kern w:val="0"/>
          <w:sz w:val="24"/>
          <w:szCs w:val="24"/>
        </w:rPr>
        <w:fldChar w:fldCharType="separate"/>
      </w:r>
      <w:r w:rsidR="00A20342">
        <w:rPr>
          <w:kern w:val="0"/>
          <w:sz w:val="24"/>
          <w:szCs w:val="24"/>
        </w:rPr>
        <w:fldChar w:fldCharType="begin"/>
      </w:r>
      <w:r w:rsidR="00A20342">
        <w:rPr>
          <w:kern w:val="0"/>
          <w:sz w:val="24"/>
          <w:szCs w:val="24"/>
        </w:rPr>
        <w:instrText xml:space="preserve"> INCLUDEPICTURE  "F:\\..\\AppData\\Roaming\\Tencent\\Users\\597522651\\QQ\\WinTemp\\RichOle\\@_FPOF0E0I{J5S_A52SHK{8.jpg" \* MERGEFORMATINET </w:instrText>
      </w:r>
      <w:r w:rsidR="00A20342">
        <w:rPr>
          <w:kern w:val="0"/>
          <w:sz w:val="24"/>
          <w:szCs w:val="24"/>
        </w:rPr>
        <w:fldChar w:fldCharType="separate"/>
      </w:r>
      <w:r w:rsidR="00147453">
        <w:rPr>
          <w:kern w:val="0"/>
          <w:sz w:val="24"/>
          <w:szCs w:val="24"/>
        </w:rPr>
        <w:fldChar w:fldCharType="begin"/>
      </w:r>
      <w:r w:rsidR="00147453">
        <w:rPr>
          <w:kern w:val="0"/>
          <w:sz w:val="24"/>
          <w:szCs w:val="24"/>
        </w:rPr>
        <w:instrText xml:space="preserve"> INCLUDEPICTURE  "F:\\..\\AppData\\Roaming\\Tencent\\Users\\597522651\\QQ\\WinTemp\\RichOle\\@_FPOF0E0I{J5S_A52SHK{8.jpg" \* MERGEFORMATINET </w:instrText>
      </w:r>
      <w:r w:rsidR="00147453">
        <w:rPr>
          <w:kern w:val="0"/>
          <w:sz w:val="24"/>
          <w:szCs w:val="24"/>
        </w:rPr>
        <w:fldChar w:fldCharType="separate"/>
      </w:r>
      <w:r w:rsidR="009D0969">
        <w:rPr>
          <w:kern w:val="0"/>
          <w:sz w:val="24"/>
          <w:szCs w:val="24"/>
        </w:rPr>
        <w:fldChar w:fldCharType="begin"/>
      </w:r>
      <w:r w:rsidR="009D0969">
        <w:rPr>
          <w:kern w:val="0"/>
          <w:sz w:val="24"/>
          <w:szCs w:val="24"/>
        </w:rPr>
        <w:instrText xml:space="preserve"> INCLUDEPICTURE  "F:\\..\\AppData\\Roaming\\Tencent\\Users\\597522651\\QQ\\WinTemp\\RichOle\\@_FPOF0E0I{J5S_A52SHK{8.jpg" \* MERGEFORMATINET </w:instrText>
      </w:r>
      <w:r w:rsidR="009D0969">
        <w:rPr>
          <w:kern w:val="0"/>
          <w:sz w:val="24"/>
          <w:szCs w:val="24"/>
        </w:rPr>
        <w:fldChar w:fldCharType="separate"/>
      </w:r>
      <w:r w:rsidR="00C92CF5">
        <w:rPr>
          <w:kern w:val="0"/>
          <w:sz w:val="24"/>
          <w:szCs w:val="24"/>
        </w:rPr>
        <w:fldChar w:fldCharType="begin"/>
      </w:r>
      <w:r w:rsidR="00C92CF5">
        <w:rPr>
          <w:kern w:val="0"/>
          <w:sz w:val="24"/>
          <w:szCs w:val="24"/>
        </w:rPr>
        <w:instrText xml:space="preserve"> INCLUDEPICTURE  "C:\\AppData\\Roaming\\Tencent\\Users\\597522651\\QQ\\WinTemp\\RichOle\\@_FPOF0E0I{J5S_A52SHK{8.jpg" \* MERGEFORMATINET </w:instrText>
      </w:r>
      <w:r w:rsidR="00C92CF5">
        <w:rPr>
          <w:kern w:val="0"/>
          <w:sz w:val="24"/>
          <w:szCs w:val="24"/>
        </w:rPr>
        <w:fldChar w:fldCharType="separate"/>
      </w:r>
      <w:r w:rsidR="003D26BD">
        <w:rPr>
          <w:kern w:val="0"/>
          <w:sz w:val="24"/>
          <w:szCs w:val="24"/>
        </w:rPr>
        <w:fldChar w:fldCharType="begin"/>
      </w:r>
      <w:r w:rsidR="003D26BD">
        <w:rPr>
          <w:kern w:val="0"/>
          <w:sz w:val="24"/>
          <w:szCs w:val="24"/>
        </w:rPr>
        <w:instrText xml:space="preserve"> INCLUDEPICTURE  "F:\\..\\AppData\\Roaming\\Tencent\\Users\\597522651\\QQ\\WinTemp\\RichOle\\@_FPOF0E0I{J5S_A52SHK{8.jpg" \* MERGEFORMATINET </w:instrText>
      </w:r>
      <w:r w:rsidR="003D26BD">
        <w:rPr>
          <w:kern w:val="0"/>
          <w:sz w:val="24"/>
          <w:szCs w:val="24"/>
        </w:rPr>
        <w:fldChar w:fldCharType="separate"/>
      </w:r>
      <w:r w:rsidR="00BA60ED">
        <w:rPr>
          <w:kern w:val="0"/>
          <w:sz w:val="24"/>
          <w:szCs w:val="24"/>
        </w:rPr>
        <w:fldChar w:fldCharType="begin"/>
      </w:r>
      <w:r w:rsidR="00BA60ED">
        <w:rPr>
          <w:kern w:val="0"/>
          <w:sz w:val="24"/>
          <w:szCs w:val="24"/>
        </w:rPr>
        <w:instrText xml:space="preserve"> INCLUDEPICTURE  "F:\\..\\AppData\\Roaming\\Tencent\\Users\\597522651\\QQ\\WinTemp\\RichOle\\@_FPOF0E0I{J5S_A52SHK{8.jpg" \* MERGEFORMATINET </w:instrText>
      </w:r>
      <w:r w:rsidR="00BA60ED">
        <w:rPr>
          <w:kern w:val="0"/>
          <w:sz w:val="24"/>
          <w:szCs w:val="24"/>
        </w:rPr>
        <w:fldChar w:fldCharType="separate"/>
      </w:r>
      <w:r w:rsidR="00345FDF">
        <w:rPr>
          <w:kern w:val="0"/>
          <w:sz w:val="24"/>
          <w:szCs w:val="24"/>
        </w:rPr>
        <w:fldChar w:fldCharType="begin"/>
      </w:r>
      <w:r w:rsidR="00345FDF">
        <w:rPr>
          <w:kern w:val="0"/>
          <w:sz w:val="24"/>
          <w:szCs w:val="24"/>
        </w:rPr>
        <w:instrText xml:space="preserve"> INCLUDEPICTURE  "F:\\..\\AppData\\Roaming\\Tencent\\Users\\597522651\\QQ\\WinTemp\\RichOle\\@_FPOF0E0I{J5S_A52SHK{8.jpg" \* MERGEFORMATINET </w:instrText>
      </w:r>
      <w:r w:rsidR="00345FDF">
        <w:rPr>
          <w:kern w:val="0"/>
          <w:sz w:val="24"/>
          <w:szCs w:val="24"/>
        </w:rPr>
        <w:fldChar w:fldCharType="separate"/>
      </w:r>
      <w:r w:rsidR="0032522F">
        <w:rPr>
          <w:kern w:val="0"/>
          <w:sz w:val="24"/>
          <w:szCs w:val="24"/>
        </w:rPr>
        <w:pict w14:anchorId="3FD1BAD9">
          <v:shape id="图片 138" o:spid="_x0000_i1026" type="#_x0000_t75" style="width:337pt;height:134.5pt;mso-position-horizontal-relative:page;mso-position-vertical-relative:page">
            <v:imagedata r:id="rId16" r:href="rId17"/>
          </v:shape>
        </w:pict>
      </w:r>
      <w:r w:rsidR="00345FDF">
        <w:rPr>
          <w:kern w:val="0"/>
          <w:sz w:val="24"/>
          <w:szCs w:val="24"/>
        </w:rPr>
        <w:fldChar w:fldCharType="end"/>
      </w:r>
      <w:r w:rsidR="00BA60ED">
        <w:rPr>
          <w:kern w:val="0"/>
          <w:sz w:val="24"/>
          <w:szCs w:val="24"/>
        </w:rPr>
        <w:fldChar w:fldCharType="end"/>
      </w:r>
      <w:r w:rsidR="003D26BD">
        <w:rPr>
          <w:kern w:val="0"/>
          <w:sz w:val="24"/>
          <w:szCs w:val="24"/>
        </w:rPr>
        <w:fldChar w:fldCharType="end"/>
      </w:r>
      <w:r w:rsidR="00C92CF5">
        <w:rPr>
          <w:kern w:val="0"/>
          <w:sz w:val="24"/>
          <w:szCs w:val="24"/>
        </w:rPr>
        <w:fldChar w:fldCharType="end"/>
      </w:r>
      <w:r w:rsidR="009D0969">
        <w:rPr>
          <w:kern w:val="0"/>
          <w:sz w:val="24"/>
          <w:szCs w:val="24"/>
        </w:rPr>
        <w:fldChar w:fldCharType="end"/>
      </w:r>
      <w:r w:rsidR="00147453">
        <w:rPr>
          <w:kern w:val="0"/>
          <w:sz w:val="24"/>
          <w:szCs w:val="24"/>
        </w:rPr>
        <w:fldChar w:fldCharType="end"/>
      </w:r>
      <w:r w:rsidR="00A20342">
        <w:rPr>
          <w:kern w:val="0"/>
          <w:sz w:val="24"/>
          <w:szCs w:val="24"/>
        </w:rPr>
        <w:fldChar w:fldCharType="end"/>
      </w:r>
      <w:r w:rsidR="00A95B94">
        <w:rPr>
          <w:kern w:val="0"/>
          <w:sz w:val="24"/>
          <w:szCs w:val="24"/>
        </w:rPr>
        <w:fldChar w:fldCharType="end"/>
      </w:r>
      <w:r w:rsidRPr="0065650F">
        <w:rPr>
          <w:kern w:val="0"/>
          <w:sz w:val="24"/>
          <w:szCs w:val="24"/>
        </w:rPr>
        <w:fldChar w:fldCharType="end"/>
      </w:r>
    </w:p>
    <w:p w14:paraId="110D8AD7" w14:textId="77777777" w:rsidR="003E02D2" w:rsidRPr="0065650F" w:rsidRDefault="003E02D2" w:rsidP="003E02D2">
      <w:pPr>
        <w:pStyle w:val="a8"/>
        <w:spacing w:line="360" w:lineRule="auto"/>
        <w:jc w:val="center"/>
        <w:rPr>
          <w:rFonts w:ascii="Times New Roman" w:hAnsi="Times New Roman"/>
          <w:sz w:val="24"/>
          <w:szCs w:val="24"/>
        </w:rPr>
      </w:pPr>
      <w:r w:rsidRPr="0065650F">
        <w:rPr>
          <w:rFonts w:ascii="Times New Roman" w:eastAsia="宋体" w:hAnsi="宋体"/>
          <w:b/>
          <w:sz w:val="21"/>
          <w:szCs w:val="21"/>
        </w:rPr>
        <w:t>图</w:t>
      </w:r>
      <w:r w:rsidRPr="0065650F">
        <w:rPr>
          <w:rFonts w:ascii="Times New Roman" w:eastAsia="宋体" w:hAnsi="Times New Roman"/>
          <w:b/>
          <w:sz w:val="21"/>
          <w:szCs w:val="21"/>
        </w:rPr>
        <w:t>4-4</w:t>
      </w:r>
      <w:r w:rsidRPr="0065650F">
        <w:rPr>
          <w:rFonts w:ascii="Times New Roman" w:eastAsia="宋体" w:hAnsi="宋体"/>
          <w:b/>
          <w:sz w:val="21"/>
          <w:szCs w:val="21"/>
        </w:rPr>
        <w:t>输入图像与显著图</w:t>
      </w:r>
    </w:p>
    <w:p w14:paraId="4F9407E3" w14:textId="77777777" w:rsidR="003E02D2" w:rsidRPr="0065650F" w:rsidRDefault="003E02D2" w:rsidP="003E02D2">
      <w:pPr>
        <w:spacing w:line="360" w:lineRule="auto"/>
        <w:jc w:val="center"/>
        <w:rPr>
          <w:b/>
          <w:szCs w:val="21"/>
        </w:rPr>
      </w:pPr>
    </w:p>
    <w:p w14:paraId="012AD2B8" w14:textId="7AC2642D" w:rsidR="0088080F" w:rsidRPr="00C109DF" w:rsidRDefault="0088080F" w:rsidP="0088080F">
      <w:pPr>
        <w:pStyle w:val="2"/>
        <w:spacing w:beforeLines="50" w:before="156" w:after="0" w:line="360" w:lineRule="auto"/>
        <w:rPr>
          <w:rFonts w:ascii="Times New Roman" w:eastAsia="黑体" w:hAnsi="黑体" w:hint="eastAsia"/>
          <w:b w:val="0"/>
          <w:bCs w:val="0"/>
          <w:sz w:val="28"/>
          <w:szCs w:val="24"/>
        </w:rPr>
      </w:pPr>
      <w:bookmarkStart w:id="40" w:name="_Toc12078"/>
      <w:bookmarkStart w:id="41" w:name="_Toc21099"/>
      <w:r w:rsidRPr="0065650F">
        <w:rPr>
          <w:rFonts w:ascii="Times New Roman" w:eastAsia="黑体" w:hAnsi="Times New Roman"/>
          <w:b w:val="0"/>
          <w:bCs w:val="0"/>
          <w:sz w:val="28"/>
          <w:szCs w:val="24"/>
        </w:rPr>
        <w:lastRenderedPageBreak/>
        <w:t>4.</w:t>
      </w:r>
      <w:r>
        <w:rPr>
          <w:rFonts w:ascii="Times New Roman" w:eastAsia="黑体" w:hAnsi="Times New Roman"/>
          <w:b w:val="0"/>
          <w:bCs w:val="0"/>
          <w:sz w:val="28"/>
          <w:szCs w:val="24"/>
        </w:rPr>
        <w:t>2</w:t>
      </w:r>
      <w:r>
        <w:rPr>
          <w:rFonts w:ascii="Times New Roman" w:eastAsia="黑体" w:hAnsi="黑体" w:hint="eastAsia"/>
          <w:b w:val="0"/>
          <w:bCs w:val="0"/>
          <w:sz w:val="28"/>
          <w:szCs w:val="24"/>
        </w:rPr>
        <w:t>基于图像后处理抗锯齿算法</w:t>
      </w:r>
      <w:r>
        <w:rPr>
          <w:rFonts w:ascii="Times New Roman" w:eastAsia="黑体" w:hAnsi="黑体" w:hint="eastAsia"/>
          <w:b w:val="0"/>
          <w:bCs w:val="0"/>
          <w:sz w:val="28"/>
          <w:szCs w:val="24"/>
        </w:rPr>
        <w:t>SMAA</w:t>
      </w:r>
      <w:r>
        <w:rPr>
          <w:rFonts w:ascii="Times New Roman" w:eastAsia="黑体" w:hAnsi="黑体" w:hint="eastAsia"/>
          <w:b w:val="0"/>
          <w:bCs w:val="0"/>
          <w:sz w:val="28"/>
          <w:szCs w:val="24"/>
        </w:rPr>
        <w:t>的改进实现</w:t>
      </w:r>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0"/>
      <w:bookmarkEnd w:id="41"/>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2" w:name="_Toc387946952"/>
      <w:bookmarkStart w:id="43" w:name="_Toc26815"/>
      <w:bookmarkStart w:id="44" w:name="_Toc5236"/>
      <w:r w:rsidRPr="0065650F">
        <w:rPr>
          <w:rFonts w:ascii="Times New Roman" w:eastAsia="黑体" w:hAnsi="黑体"/>
          <w:b w:val="0"/>
          <w:bCs w:val="0"/>
          <w:sz w:val="28"/>
          <w:szCs w:val="24"/>
        </w:rPr>
        <w:t>总结</w:t>
      </w:r>
      <w:bookmarkEnd w:id="42"/>
      <w:bookmarkEnd w:id="43"/>
      <w:bookmarkEnd w:id="44"/>
    </w:p>
    <w:p w14:paraId="41D5182D" w14:textId="4D2B7B28" w:rsidR="003E02D2" w:rsidRPr="00816DAB" w:rsidRDefault="003E02D2" w:rsidP="00816DAB">
      <w:pPr>
        <w:spacing w:line="360" w:lineRule="auto"/>
        <w:ind w:firstLine="420"/>
        <w:rPr>
          <w:sz w:val="24"/>
          <w:szCs w:val="24"/>
        </w:rPr>
      </w:pPr>
      <w:bookmarkStart w:id="45" w:name="_Toc28698"/>
      <w:bookmarkStart w:id="46" w:name="_Toc15663"/>
      <w:r w:rsidRPr="00816DAB">
        <w:rPr>
          <w:sz w:val="24"/>
          <w:szCs w:val="24"/>
        </w:rPr>
        <w:t>显著性区域检测一直是计算机视觉领域中的重要的研究问题。显著性区域检测技术也一直是伴随着生物学、心理学等相关学科的发展而不断的进步。本文研究对图像进行显著性区域检测，并将图中的显著区域分割出来，首先要理解什么是显著性区域，显著性区域是图像中能在短时间内快速吸引到人的注意力的部分区域，是图像中的主要目标。在了解了显著性区域的基本概念后要利用相关算法编程实现对其的检测与分割，实现在这个过程中用到的显著性区域检测算法和分割算法都没有太大的难度，可以通过寻找资料自主的学习来做出结果。</w:t>
      </w:r>
      <w:bookmarkEnd w:id="45"/>
      <w:bookmarkEnd w:id="46"/>
    </w:p>
    <w:p w14:paraId="11D879A8" w14:textId="15510B41" w:rsidR="00816DAB" w:rsidRPr="00816DAB" w:rsidRDefault="003E02D2" w:rsidP="00816DAB">
      <w:pPr>
        <w:spacing w:line="360" w:lineRule="auto"/>
        <w:ind w:firstLine="420"/>
        <w:rPr>
          <w:sz w:val="24"/>
          <w:szCs w:val="24"/>
        </w:rPr>
      </w:pPr>
      <w:bookmarkStart w:id="47" w:name="_Toc12114"/>
      <w:bookmarkStart w:id="48" w:name="_Toc26149"/>
      <w:r w:rsidRPr="00816DAB">
        <w:rPr>
          <w:sz w:val="24"/>
          <w:szCs w:val="24"/>
        </w:rPr>
        <w:t>本次设计选用了五种较为典型的显著区域检测算法进行显著区域的检测，在分割方面选取了自适应阈值分割的两种方法。本文的总结工作如下：</w:t>
      </w:r>
      <w:bookmarkEnd w:id="47"/>
      <w:bookmarkEnd w:id="48"/>
    </w:p>
    <w:p w14:paraId="439960D1" w14:textId="77777777" w:rsidR="003E02D2" w:rsidRPr="0065650F" w:rsidRDefault="003E02D2" w:rsidP="003E02D2">
      <w:pPr>
        <w:numPr>
          <w:ilvl w:val="0"/>
          <w:numId w:val="4"/>
        </w:numPr>
        <w:spacing w:line="360" w:lineRule="auto"/>
        <w:rPr>
          <w:sz w:val="24"/>
          <w:szCs w:val="24"/>
        </w:rPr>
      </w:pPr>
      <w:r w:rsidRPr="0065650F">
        <w:rPr>
          <w:sz w:val="24"/>
          <w:szCs w:val="24"/>
        </w:rPr>
        <w:t>介绍了显著性区域检测的研究目的与意义，同时也对目前国内外的研究状况进行了总结，主要介绍显著性区域检测算法的各个分类。</w:t>
      </w:r>
    </w:p>
    <w:p w14:paraId="6E241A26" w14:textId="77777777"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介绍了本次设计与实现过程中涉及到的理论知识，主要是所用到的五种显著性区域检测算法和两种图像分割算法的基本原理，五种显著性区域检测算法分别为基于频谱的</w:t>
      </w:r>
      <w:r w:rsidRPr="0065650F">
        <w:rPr>
          <w:sz w:val="24"/>
          <w:szCs w:val="24"/>
        </w:rPr>
        <w:t>FT</w:t>
      </w:r>
      <w:r w:rsidRPr="0065650F">
        <w:rPr>
          <w:sz w:val="24"/>
          <w:szCs w:val="24"/>
        </w:rPr>
        <w:t>算法、基于直方图对比度的</w:t>
      </w:r>
      <w:r w:rsidRPr="0065650F">
        <w:rPr>
          <w:sz w:val="24"/>
          <w:szCs w:val="24"/>
        </w:rPr>
        <w:t>HC</w:t>
      </w:r>
      <w:r w:rsidRPr="0065650F">
        <w:rPr>
          <w:sz w:val="24"/>
          <w:szCs w:val="24"/>
        </w:rPr>
        <w:t>算法、基于区域对比度和图论的</w:t>
      </w:r>
      <w:r w:rsidRPr="0065650F">
        <w:rPr>
          <w:sz w:val="24"/>
          <w:szCs w:val="24"/>
        </w:rPr>
        <w:t>RC</w:t>
      </w:r>
      <w:r w:rsidRPr="0065650F">
        <w:rPr>
          <w:sz w:val="24"/>
          <w:szCs w:val="24"/>
        </w:rPr>
        <w:t>算法、基于全局对比度的</w:t>
      </w:r>
      <w:r w:rsidRPr="0065650F">
        <w:rPr>
          <w:sz w:val="24"/>
          <w:szCs w:val="24"/>
        </w:rPr>
        <w:t>LC</w:t>
      </w:r>
      <w:r w:rsidRPr="0065650F">
        <w:rPr>
          <w:sz w:val="24"/>
          <w:szCs w:val="24"/>
        </w:rPr>
        <w:t>算法和基于剩余频谱的</w:t>
      </w:r>
      <w:r w:rsidRPr="0065650F">
        <w:rPr>
          <w:sz w:val="24"/>
          <w:szCs w:val="24"/>
        </w:rPr>
        <w:t>SR</w:t>
      </w:r>
      <w:r w:rsidRPr="0065650F">
        <w:rPr>
          <w:sz w:val="24"/>
          <w:szCs w:val="24"/>
        </w:rPr>
        <w:t>算法。两种分割方法则选取最大直方图熵阈值法和最大类间方差法。</w:t>
      </w:r>
    </w:p>
    <w:p w14:paraId="7A0C170B" w14:textId="77777777" w:rsidR="003E02D2" w:rsidRPr="0065650F" w:rsidRDefault="003E02D2" w:rsidP="003E02D2">
      <w:pPr>
        <w:numPr>
          <w:ilvl w:val="0"/>
          <w:numId w:val="4"/>
        </w:numPr>
        <w:spacing w:line="360" w:lineRule="auto"/>
        <w:rPr>
          <w:bCs/>
          <w:sz w:val="24"/>
          <w:szCs w:val="24"/>
        </w:rPr>
      </w:pPr>
      <w:r w:rsidRPr="0065650F">
        <w:rPr>
          <w:sz w:val="24"/>
          <w:szCs w:val="24"/>
        </w:rPr>
        <w:t>本次设计利用</w:t>
      </w:r>
      <w:r w:rsidRPr="0065650F">
        <w:rPr>
          <w:sz w:val="24"/>
          <w:szCs w:val="24"/>
        </w:rPr>
        <w:t>Visual Studio</w:t>
      </w:r>
      <w:r w:rsidRPr="0065650F">
        <w:rPr>
          <w:sz w:val="24"/>
          <w:szCs w:val="24"/>
        </w:rPr>
        <w:t>的平台，通过</w:t>
      </w:r>
      <w:r w:rsidRPr="0065650F">
        <w:rPr>
          <w:sz w:val="24"/>
          <w:szCs w:val="24"/>
        </w:rPr>
        <w:t>C++</w:t>
      </w:r>
      <w:r w:rsidRPr="0065650F">
        <w:rPr>
          <w:sz w:val="24"/>
          <w:szCs w:val="24"/>
        </w:rPr>
        <w:t>语言编程来实现各个算法，通过编写头文件和主要的源文件将各个算法组合在一起，在运行后能逐个实现。</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49" w:name="_Toc387946953"/>
      <w:bookmarkStart w:id="50" w:name="_Toc23941"/>
      <w:bookmarkStart w:id="51" w:name="_Toc29374"/>
      <w:r w:rsidRPr="0065650F">
        <w:rPr>
          <w:rFonts w:ascii="Times New Roman" w:eastAsia="黑体" w:hAnsi="黑体"/>
          <w:b w:val="0"/>
          <w:bCs w:val="0"/>
          <w:sz w:val="28"/>
          <w:szCs w:val="24"/>
        </w:rPr>
        <w:t>展望</w:t>
      </w:r>
      <w:bookmarkEnd w:id="49"/>
      <w:bookmarkEnd w:id="50"/>
      <w:bookmarkEnd w:id="51"/>
    </w:p>
    <w:p w14:paraId="01E07D2E" w14:textId="77777777" w:rsidR="003E02D2" w:rsidRPr="00816DAB" w:rsidRDefault="003E02D2" w:rsidP="000E6553">
      <w:pPr>
        <w:spacing w:line="360" w:lineRule="auto"/>
        <w:ind w:firstLine="420"/>
        <w:rPr>
          <w:sz w:val="24"/>
          <w:szCs w:val="24"/>
        </w:rPr>
      </w:pPr>
      <w:bookmarkStart w:id="52" w:name="_Toc3148"/>
      <w:bookmarkStart w:id="53" w:name="_Toc9143"/>
      <w:r w:rsidRPr="00816DAB">
        <w:rPr>
          <w:sz w:val="24"/>
          <w:szCs w:val="24"/>
        </w:rPr>
        <w:t>现如今许多学科都在研究视觉感知的工作原理，试图可以深度全面的解析人类的视觉行为，这些学科的研究成果将不断的被引入到显著性区域检测方法的研究与应用中去，并指导显著性区域检测方法向着更加准确与更加快速的道路上发展。显著性检测技术的发展同时必定会随着其相关领域应用的不断发展而发展。当前在很多方面对显著性检测技术的一些应用还处在较为初步的起步阶段。不管是在理论方面还是实践方面都需要更多的研究成果来帮助寻找到最适合的应用</w:t>
      </w:r>
      <w:r w:rsidRPr="00816DAB">
        <w:rPr>
          <w:sz w:val="24"/>
          <w:szCs w:val="24"/>
        </w:rPr>
        <w:lastRenderedPageBreak/>
        <w:t>方式。在面对一些新的问题和新的应用时，也需要显著性区域检测技术不断改进自身以适应新的工作需求。显著性区域检测检测的在某些方面的适用性还需要进一步深入的研究，以求增大适用范围。</w:t>
      </w:r>
      <w:bookmarkEnd w:id="52"/>
      <w:bookmarkEnd w:id="53"/>
      <w:r w:rsidRPr="00816DAB">
        <w:rPr>
          <w:sz w:val="24"/>
          <w:szCs w:val="24"/>
        </w:rPr>
        <w:t xml:space="preserve"> </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3E02D2">
      <w:pPr>
        <w:spacing w:line="360" w:lineRule="auto"/>
        <w:jc w:val="center"/>
        <w:rPr>
          <w:rFonts w:eastAsia="黑体"/>
          <w:sz w:val="32"/>
          <w:szCs w:val="32"/>
        </w:rPr>
      </w:pPr>
      <w:bookmarkStart w:id="54" w:name="_Toc387946954"/>
      <w:r w:rsidRPr="0065650F">
        <w:rPr>
          <w:rFonts w:eastAsia="黑体"/>
          <w:sz w:val="32"/>
          <w:szCs w:val="32"/>
        </w:rPr>
        <w:br w:type="page"/>
      </w:r>
      <w:r w:rsidRPr="0065650F">
        <w:rPr>
          <w:rFonts w:eastAsia="黑体" w:hAnsi="黑体"/>
          <w:sz w:val="32"/>
          <w:szCs w:val="32"/>
        </w:rPr>
        <w:lastRenderedPageBreak/>
        <w:t>参考文献</w:t>
      </w:r>
      <w:bookmarkEnd w:id="54"/>
    </w:p>
    <w:p w14:paraId="2F282733" w14:textId="77777777" w:rsidR="003E02D2" w:rsidRPr="0065650F" w:rsidRDefault="003E02D2" w:rsidP="003E02D2">
      <w:pPr>
        <w:numPr>
          <w:ilvl w:val="0"/>
          <w:numId w:val="7"/>
        </w:numPr>
        <w:spacing w:line="360" w:lineRule="auto"/>
        <w:textAlignment w:val="baseline"/>
        <w:rPr>
          <w:color w:val="000000"/>
          <w:kern w:val="0"/>
          <w:szCs w:val="21"/>
        </w:rPr>
      </w:pPr>
      <w:r w:rsidRPr="0065650F">
        <w:rPr>
          <w:rFonts w:hAnsi="Arial"/>
          <w:color w:val="000000"/>
          <w:kern w:val="0"/>
          <w:szCs w:val="21"/>
        </w:rPr>
        <w:t>孙家广</w:t>
      </w:r>
      <w:r w:rsidRPr="0065650F">
        <w:rPr>
          <w:rFonts w:hAnsi="Arial" w:hint="eastAsia"/>
          <w:color w:val="000000"/>
          <w:kern w:val="0"/>
          <w:szCs w:val="21"/>
        </w:rPr>
        <w:t xml:space="preserve">, </w:t>
      </w:r>
      <w:r w:rsidRPr="0065650F">
        <w:rPr>
          <w:rFonts w:hAnsi="Arial"/>
          <w:color w:val="000000"/>
          <w:kern w:val="0"/>
          <w:szCs w:val="21"/>
        </w:rPr>
        <w:t>杨长青</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计算机图形学</w:t>
      </w:r>
      <w:r w:rsidRPr="0065650F">
        <w:rPr>
          <w:rFonts w:hAnsi="Arial" w:hint="eastAsia"/>
          <w:color w:val="000000"/>
          <w:kern w:val="0"/>
          <w:szCs w:val="21"/>
        </w:rPr>
        <w:t>[M]</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北京：清华大学出版社</w:t>
      </w:r>
      <w:r w:rsidRPr="0065650F">
        <w:rPr>
          <w:rFonts w:hAnsi="Arial" w:hint="eastAsia"/>
          <w:color w:val="000000"/>
          <w:kern w:val="0"/>
          <w:szCs w:val="21"/>
        </w:rPr>
        <w:t xml:space="preserve">, </w:t>
      </w:r>
      <w:r w:rsidRPr="0065650F">
        <w:rPr>
          <w:color w:val="000000"/>
          <w:kern w:val="0"/>
          <w:szCs w:val="21"/>
        </w:rPr>
        <w:t>1995.</w:t>
      </w:r>
    </w:p>
    <w:p w14:paraId="3274A386" w14:textId="77777777" w:rsidR="003E02D2" w:rsidRPr="0065650F" w:rsidRDefault="003E02D2" w:rsidP="003E02D2">
      <w:pPr>
        <w:numPr>
          <w:ilvl w:val="0"/>
          <w:numId w:val="7"/>
        </w:numPr>
        <w:spacing w:line="360" w:lineRule="auto"/>
        <w:textAlignment w:val="baseline"/>
        <w:rPr>
          <w:color w:val="000000"/>
          <w:kern w:val="0"/>
          <w:szCs w:val="21"/>
        </w:rPr>
      </w:pPr>
      <w:proofErr w:type="spellStart"/>
      <w:r w:rsidRPr="0065650F">
        <w:rPr>
          <w:color w:val="000000"/>
          <w:kern w:val="0"/>
          <w:szCs w:val="21"/>
        </w:rPr>
        <w:t>Skolink</w:t>
      </w:r>
      <w:proofErr w:type="spellEnd"/>
      <w:r w:rsidRPr="0065650F">
        <w:rPr>
          <w:color w:val="000000"/>
          <w:kern w:val="0"/>
          <w:szCs w:val="21"/>
        </w:rPr>
        <w:t> M I. Radar handbook</w:t>
      </w:r>
      <w:r w:rsidRPr="0065650F">
        <w:rPr>
          <w:rFonts w:hint="eastAsia"/>
          <w:color w:val="000000"/>
          <w:kern w:val="0"/>
          <w:szCs w:val="21"/>
        </w:rPr>
        <w:t xml:space="preserve"> [M]</w:t>
      </w:r>
      <w:r w:rsidRPr="0065650F">
        <w:rPr>
          <w:color w:val="000000"/>
          <w:kern w:val="0"/>
          <w:szCs w:val="21"/>
        </w:rPr>
        <w:t>. New York: McGraw-Hill, 1990</w:t>
      </w:r>
      <w:r w:rsidRPr="0065650F">
        <w:rPr>
          <w:rFonts w:hint="eastAsia"/>
          <w:color w:val="000000"/>
          <w:kern w:val="0"/>
          <w:szCs w:val="21"/>
        </w:rPr>
        <w:t>.</w:t>
      </w:r>
    </w:p>
    <w:p w14:paraId="3FB216E8"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王鑫</w:t>
      </w:r>
      <w:r w:rsidRPr="0065650F">
        <w:rPr>
          <w:bCs/>
          <w:color w:val="000000"/>
        </w:rPr>
        <w:t xml:space="preserve">, </w:t>
      </w:r>
      <w:r w:rsidRPr="0065650F">
        <w:rPr>
          <w:bCs/>
          <w:color w:val="000000"/>
        </w:rPr>
        <w:t>王斌</w:t>
      </w:r>
      <w:r w:rsidRPr="0065650F">
        <w:rPr>
          <w:bCs/>
          <w:color w:val="000000"/>
        </w:rPr>
        <w:t xml:space="preserve">, </w:t>
      </w:r>
      <w:r w:rsidRPr="0065650F">
        <w:rPr>
          <w:bCs/>
          <w:color w:val="000000"/>
        </w:rPr>
        <w:t>张立明</w:t>
      </w:r>
      <w:r w:rsidRPr="0065650F">
        <w:rPr>
          <w:bCs/>
          <w:color w:val="000000"/>
        </w:rPr>
        <w:t xml:space="preserve">. </w:t>
      </w:r>
      <w:r w:rsidRPr="0065650F">
        <w:rPr>
          <w:bCs/>
          <w:color w:val="000000"/>
        </w:rPr>
        <w:t>基于图像显著性区域的遥感图像机场检测</w:t>
      </w:r>
      <w:r w:rsidRPr="0065650F">
        <w:rPr>
          <w:bCs/>
          <w:color w:val="000000"/>
        </w:rPr>
        <w:t xml:space="preserve">[J]. </w:t>
      </w:r>
      <w:r w:rsidRPr="0065650F">
        <w:rPr>
          <w:bCs/>
          <w:color w:val="000000"/>
        </w:rPr>
        <w:t>计算机辅助设计与图形学学报</w:t>
      </w:r>
      <w:r w:rsidRPr="0065650F">
        <w:rPr>
          <w:bCs/>
          <w:color w:val="000000"/>
        </w:rPr>
        <w:t>, 2012, (3):336-337.</w:t>
      </w:r>
    </w:p>
    <w:p w14:paraId="2E25AA35" w14:textId="77777777" w:rsidR="003E02D2" w:rsidRPr="0065650F" w:rsidRDefault="003E02D2" w:rsidP="003E02D2">
      <w:pPr>
        <w:numPr>
          <w:ilvl w:val="0"/>
          <w:numId w:val="7"/>
        </w:numPr>
        <w:spacing w:line="360" w:lineRule="auto"/>
        <w:textAlignment w:val="baseline"/>
        <w:rPr>
          <w:bCs/>
          <w:color w:val="000000"/>
        </w:rPr>
      </w:pPr>
      <w:proofErr w:type="spellStart"/>
      <w:r w:rsidRPr="0065650F">
        <w:rPr>
          <w:bCs/>
          <w:color w:val="000000"/>
        </w:rPr>
        <w:t>Tnesman</w:t>
      </w:r>
      <w:proofErr w:type="spellEnd"/>
      <w:r w:rsidRPr="0065650F">
        <w:rPr>
          <w:bCs/>
          <w:color w:val="000000"/>
        </w:rPr>
        <w:t xml:space="preserve"> A</w:t>
      </w:r>
      <w:r w:rsidRPr="0065650F">
        <w:rPr>
          <w:rFonts w:hint="eastAsia"/>
          <w:bCs/>
          <w:color w:val="000000"/>
        </w:rPr>
        <w:t xml:space="preserve"> </w:t>
      </w:r>
      <w:r w:rsidRPr="0065650F">
        <w:rPr>
          <w:bCs/>
          <w:color w:val="000000"/>
        </w:rPr>
        <w:t>M</w:t>
      </w:r>
      <w:r w:rsidRPr="0065650F">
        <w:rPr>
          <w:rFonts w:hint="eastAsia"/>
          <w:bCs/>
          <w:color w:val="000000"/>
        </w:rPr>
        <w:t xml:space="preserve">, </w:t>
      </w:r>
      <w:proofErr w:type="spellStart"/>
      <w:r w:rsidRPr="0065650F">
        <w:rPr>
          <w:bCs/>
          <w:color w:val="000000"/>
        </w:rPr>
        <w:t>Gelade</w:t>
      </w:r>
      <w:proofErr w:type="spellEnd"/>
      <w:r w:rsidRPr="0065650F">
        <w:rPr>
          <w:bCs/>
          <w:color w:val="000000"/>
        </w:rPr>
        <w:t xml:space="preserve"> G. A feature-integration theory of attention Cognitive Psychology[J]. 1980,12(1): 97-136.</w:t>
      </w:r>
    </w:p>
    <w:p w14:paraId="75FF8A9E"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张佐光</w:t>
      </w:r>
      <w:r w:rsidRPr="0065650F">
        <w:rPr>
          <w:rFonts w:hint="eastAsia"/>
          <w:color w:val="000000"/>
          <w:kern w:val="0"/>
          <w:szCs w:val="21"/>
        </w:rPr>
        <w:t xml:space="preserve">, </w:t>
      </w:r>
      <w:r w:rsidRPr="0065650F">
        <w:rPr>
          <w:color w:val="000000"/>
          <w:kern w:val="0"/>
          <w:szCs w:val="21"/>
        </w:rPr>
        <w:t>张晓宏</w:t>
      </w:r>
      <w:r w:rsidRPr="0065650F">
        <w:rPr>
          <w:rFonts w:hint="eastAsia"/>
          <w:color w:val="000000"/>
          <w:kern w:val="0"/>
          <w:szCs w:val="21"/>
        </w:rPr>
        <w:t xml:space="preserve">, </w:t>
      </w:r>
      <w:r w:rsidRPr="0065650F">
        <w:rPr>
          <w:color w:val="000000"/>
          <w:kern w:val="0"/>
          <w:szCs w:val="21"/>
        </w:rPr>
        <w:t>仲伟虹</w:t>
      </w:r>
      <w:r w:rsidRPr="0065650F">
        <w:rPr>
          <w:rFonts w:hint="eastAsia"/>
          <w:color w:val="000000"/>
          <w:kern w:val="0"/>
          <w:szCs w:val="21"/>
        </w:rPr>
        <w:t xml:space="preserve">, </w:t>
      </w:r>
      <w:r w:rsidRPr="0065650F">
        <w:rPr>
          <w:color w:val="000000"/>
          <w:kern w:val="0"/>
          <w:szCs w:val="21"/>
        </w:rPr>
        <w:t>等</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多相混杂纤维复合材料拉伸行为分析</w:t>
      </w:r>
      <w:r w:rsidRPr="0065650F">
        <w:rPr>
          <w:rFonts w:hint="eastAsia"/>
          <w:color w:val="000000"/>
          <w:kern w:val="0"/>
          <w:szCs w:val="21"/>
        </w:rPr>
        <w:t xml:space="preserve">[A]. </w:t>
      </w:r>
      <w:r w:rsidRPr="0065650F">
        <w:rPr>
          <w:color w:val="000000"/>
          <w:kern w:val="0"/>
          <w:szCs w:val="21"/>
        </w:rPr>
        <w:t>见</w:t>
      </w:r>
      <w:r w:rsidRPr="0065650F">
        <w:rPr>
          <w:rFonts w:hint="eastAsia"/>
          <w:color w:val="000000"/>
          <w:kern w:val="0"/>
          <w:szCs w:val="21"/>
        </w:rPr>
        <w:t xml:space="preserve">: </w:t>
      </w:r>
      <w:r w:rsidRPr="0065650F">
        <w:rPr>
          <w:color w:val="000000"/>
          <w:kern w:val="0"/>
          <w:szCs w:val="21"/>
        </w:rPr>
        <w:t>张为民编</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第九届全国复合材料学术会议论文集</w:t>
      </w:r>
      <w:r w:rsidRPr="0065650F">
        <w:rPr>
          <w:rFonts w:hint="eastAsia"/>
          <w:color w:val="000000"/>
          <w:kern w:val="0"/>
          <w:szCs w:val="21"/>
        </w:rPr>
        <w:t>(</w:t>
      </w:r>
      <w:r w:rsidRPr="0065650F">
        <w:rPr>
          <w:color w:val="000000"/>
          <w:kern w:val="0"/>
          <w:szCs w:val="21"/>
        </w:rPr>
        <w:t>下册</w:t>
      </w:r>
      <w:r w:rsidRPr="0065650F">
        <w:rPr>
          <w:rFonts w:hint="eastAsia"/>
          <w:color w:val="000000"/>
          <w:kern w:val="0"/>
          <w:szCs w:val="21"/>
        </w:rPr>
        <w:t xml:space="preserve">)[C].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世界图书出版公司</w:t>
      </w:r>
      <w:r w:rsidRPr="0065650F">
        <w:rPr>
          <w:rFonts w:hint="eastAsia"/>
          <w:color w:val="000000"/>
          <w:kern w:val="0"/>
          <w:szCs w:val="21"/>
        </w:rPr>
        <w:t xml:space="preserve">, 1996. </w:t>
      </w:r>
      <w:r w:rsidRPr="0065650F">
        <w:rPr>
          <w:color w:val="000000"/>
          <w:kern w:val="0"/>
          <w:szCs w:val="21"/>
        </w:rPr>
        <w:t>410</w:t>
      </w:r>
      <w:r w:rsidRPr="0065650F">
        <w:rPr>
          <w:rFonts w:hint="eastAsia"/>
          <w:color w:val="000000"/>
          <w:kern w:val="0"/>
          <w:szCs w:val="21"/>
        </w:rPr>
        <w:t>-</w:t>
      </w:r>
      <w:r w:rsidRPr="0065650F">
        <w:rPr>
          <w:color w:val="000000"/>
          <w:kern w:val="0"/>
          <w:szCs w:val="21"/>
        </w:rPr>
        <w:t>416</w:t>
      </w:r>
      <w:r w:rsidRPr="0065650F">
        <w:rPr>
          <w:rFonts w:hint="eastAsia"/>
          <w:color w:val="000000"/>
          <w:kern w:val="0"/>
          <w:szCs w:val="21"/>
        </w:rPr>
        <w:t>.</w:t>
      </w:r>
    </w:p>
    <w:p w14:paraId="6775C7A8" w14:textId="77777777" w:rsidR="003E02D2" w:rsidRPr="0065650F" w:rsidRDefault="003E02D2" w:rsidP="003E02D2">
      <w:pPr>
        <w:widowControl/>
        <w:numPr>
          <w:ilvl w:val="0"/>
          <w:numId w:val="7"/>
        </w:numPr>
        <w:spacing w:line="360" w:lineRule="auto"/>
        <w:rPr>
          <w:color w:val="000000"/>
          <w:kern w:val="0"/>
          <w:szCs w:val="21"/>
        </w:rPr>
      </w:pPr>
      <w:proofErr w:type="spellStart"/>
      <w:r w:rsidRPr="0065650F">
        <w:rPr>
          <w:color w:val="000000"/>
          <w:kern w:val="0"/>
          <w:szCs w:val="21"/>
        </w:rPr>
        <w:t>Odoni</w:t>
      </w:r>
      <w:proofErr w:type="spellEnd"/>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The flow management problem in air traffic control[</w:t>
      </w:r>
      <w:r w:rsidRPr="0065650F">
        <w:rPr>
          <w:rFonts w:hint="eastAsia"/>
          <w:color w:val="000000"/>
          <w:kern w:val="0"/>
          <w:szCs w:val="21"/>
        </w:rPr>
        <w:t>A]</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In:</w:t>
      </w:r>
      <w:r w:rsidRPr="0065650F">
        <w:rPr>
          <w:rFonts w:hint="eastAsia"/>
          <w:color w:val="000000"/>
          <w:kern w:val="0"/>
          <w:szCs w:val="21"/>
        </w:rPr>
        <w:t xml:space="preserve"> </w:t>
      </w:r>
      <w:proofErr w:type="spellStart"/>
      <w:r w:rsidRPr="0065650F">
        <w:rPr>
          <w:color w:val="000000"/>
          <w:kern w:val="0"/>
          <w:szCs w:val="21"/>
        </w:rPr>
        <w:t>Odoni</w:t>
      </w:r>
      <w:proofErr w:type="spellEnd"/>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proofErr w:type="spellStart"/>
      <w:r w:rsidRPr="0065650F">
        <w:rPr>
          <w:color w:val="000000"/>
          <w:kern w:val="0"/>
          <w:szCs w:val="21"/>
        </w:rPr>
        <w:t>Szego</w:t>
      </w:r>
      <w:proofErr w:type="spellEnd"/>
      <w:r w:rsidRPr="0065650F">
        <w:rPr>
          <w:rFonts w:hint="eastAsia"/>
          <w:color w:val="000000"/>
          <w:kern w:val="0"/>
          <w:szCs w:val="21"/>
        </w:rPr>
        <w:t xml:space="preserve"> </w:t>
      </w:r>
      <w:r w:rsidRPr="0065650F">
        <w:rPr>
          <w:color w:val="000000"/>
          <w:kern w:val="0"/>
          <w:szCs w:val="21"/>
        </w:rPr>
        <w:t>G,</w:t>
      </w:r>
      <w:r w:rsidRPr="0065650F">
        <w:rPr>
          <w:rFonts w:hint="eastAsia"/>
          <w:color w:val="000000"/>
          <w:kern w:val="0"/>
          <w:szCs w:val="21"/>
        </w:rPr>
        <w:t xml:space="preserve"> </w:t>
      </w:r>
      <w:r w:rsidRPr="0065650F">
        <w:rPr>
          <w:color w:val="000000"/>
          <w:kern w:val="0"/>
          <w:szCs w:val="21"/>
        </w:rPr>
        <w:t>eds.</w:t>
      </w:r>
      <w:r w:rsidRPr="0065650F">
        <w:rPr>
          <w:rFonts w:hint="eastAsia"/>
          <w:color w:val="000000"/>
          <w:kern w:val="0"/>
          <w:szCs w:val="21"/>
        </w:rPr>
        <w:t xml:space="preserve"> </w:t>
      </w:r>
      <w:r w:rsidRPr="0065650F">
        <w:rPr>
          <w:color w:val="000000"/>
          <w:kern w:val="0"/>
          <w:szCs w:val="21"/>
        </w:rPr>
        <w:t>Flow</w:t>
      </w:r>
      <w:r w:rsidRPr="0065650F">
        <w:rPr>
          <w:rFonts w:hint="eastAsia"/>
          <w:color w:val="000000"/>
          <w:kern w:val="0"/>
          <w:szCs w:val="21"/>
        </w:rPr>
        <w:t xml:space="preserve"> </w:t>
      </w:r>
      <w:r w:rsidRPr="0065650F">
        <w:rPr>
          <w:color w:val="000000"/>
          <w:kern w:val="0"/>
          <w:szCs w:val="21"/>
        </w:rPr>
        <w:t>Control</w:t>
      </w:r>
      <w:r w:rsidRPr="0065650F">
        <w:rPr>
          <w:rFonts w:hint="eastAsia"/>
          <w:color w:val="000000"/>
          <w:kern w:val="0"/>
          <w:szCs w:val="21"/>
        </w:rPr>
        <w:t xml:space="preserve"> </w:t>
      </w:r>
      <w:r w:rsidRPr="0065650F">
        <w:rPr>
          <w:color w:val="000000"/>
          <w:kern w:val="0"/>
          <w:szCs w:val="21"/>
        </w:rPr>
        <w:t>of</w:t>
      </w:r>
      <w:r w:rsidRPr="0065650F">
        <w:rPr>
          <w:rFonts w:hint="eastAsia"/>
          <w:color w:val="000000"/>
          <w:kern w:val="0"/>
          <w:szCs w:val="21"/>
        </w:rPr>
        <w:t xml:space="preserve"> </w:t>
      </w:r>
      <w:r w:rsidRPr="0065650F">
        <w:rPr>
          <w:color w:val="000000"/>
          <w:kern w:val="0"/>
          <w:szCs w:val="21"/>
        </w:rPr>
        <w:t>Congested</w:t>
      </w:r>
      <w:r w:rsidRPr="0065650F">
        <w:rPr>
          <w:rFonts w:hint="eastAsia"/>
          <w:color w:val="000000"/>
          <w:kern w:val="0"/>
          <w:szCs w:val="21"/>
        </w:rPr>
        <w:t xml:space="preserve"> </w:t>
      </w:r>
      <w:r w:rsidRPr="0065650F">
        <w:rPr>
          <w:color w:val="000000"/>
          <w:kern w:val="0"/>
          <w:szCs w:val="21"/>
        </w:rPr>
        <w:t>Networks[</w:t>
      </w:r>
      <w:r w:rsidRPr="0065650F">
        <w:rPr>
          <w:rFonts w:hint="eastAsia"/>
          <w:color w:val="000000"/>
          <w:kern w:val="0"/>
          <w:szCs w:val="21"/>
        </w:rPr>
        <w:t>C]</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Berlin:</w:t>
      </w:r>
      <w:r w:rsidRPr="0065650F">
        <w:rPr>
          <w:rFonts w:hint="eastAsia"/>
          <w:color w:val="000000"/>
          <w:kern w:val="0"/>
          <w:szCs w:val="21"/>
        </w:rPr>
        <w:t xml:space="preserve"> </w:t>
      </w:r>
      <w:r w:rsidRPr="0065650F">
        <w:rPr>
          <w:color w:val="000000"/>
          <w:kern w:val="0"/>
          <w:szCs w:val="21"/>
        </w:rPr>
        <w:t>Springer-Verlag,</w:t>
      </w:r>
      <w:r w:rsidRPr="0065650F">
        <w:rPr>
          <w:rFonts w:hint="eastAsia"/>
          <w:color w:val="000000"/>
          <w:kern w:val="0"/>
          <w:szCs w:val="21"/>
        </w:rPr>
        <w:t xml:space="preserve"> </w:t>
      </w:r>
      <w:r w:rsidRPr="0065650F">
        <w:rPr>
          <w:color w:val="000000"/>
          <w:kern w:val="0"/>
          <w:szCs w:val="21"/>
        </w:rPr>
        <w:t>1987.</w:t>
      </w:r>
      <w:r w:rsidRPr="0065650F">
        <w:rPr>
          <w:rFonts w:hint="eastAsia"/>
          <w:color w:val="000000"/>
          <w:kern w:val="0"/>
          <w:szCs w:val="21"/>
        </w:rPr>
        <w:t xml:space="preserve"> </w:t>
      </w:r>
      <w:r w:rsidRPr="0065650F">
        <w:rPr>
          <w:color w:val="000000"/>
          <w:kern w:val="0"/>
          <w:szCs w:val="21"/>
        </w:rPr>
        <w:t>269</w:t>
      </w:r>
      <w:r w:rsidRPr="0065650F">
        <w:rPr>
          <w:rFonts w:hint="eastAsia"/>
          <w:color w:val="000000"/>
          <w:kern w:val="0"/>
          <w:szCs w:val="21"/>
        </w:rPr>
        <w:t>-</w:t>
      </w:r>
      <w:r w:rsidRPr="0065650F">
        <w:rPr>
          <w:color w:val="000000"/>
          <w:kern w:val="0"/>
          <w:szCs w:val="21"/>
        </w:rPr>
        <w:t>298</w:t>
      </w:r>
      <w:r w:rsidRPr="0065650F">
        <w:rPr>
          <w:rFonts w:hint="eastAsia"/>
          <w:color w:val="000000"/>
          <w:kern w:val="0"/>
          <w:szCs w:val="21"/>
        </w:rPr>
        <w:t>.</w:t>
      </w:r>
    </w:p>
    <w:p w14:paraId="2C796667"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钱丁丁</w:t>
      </w:r>
      <w:r w:rsidRPr="0065650F">
        <w:rPr>
          <w:bCs/>
          <w:color w:val="000000"/>
        </w:rPr>
        <w:t xml:space="preserve">. </w:t>
      </w:r>
      <w:r w:rsidRPr="0065650F">
        <w:rPr>
          <w:bCs/>
          <w:color w:val="000000"/>
        </w:rPr>
        <w:t>图像显著性区域检测算法研究</w:t>
      </w:r>
      <w:r w:rsidRPr="0065650F">
        <w:rPr>
          <w:bCs/>
          <w:color w:val="000000"/>
        </w:rPr>
        <w:t xml:space="preserve">[D]. </w:t>
      </w:r>
      <w:r w:rsidRPr="0065650F">
        <w:rPr>
          <w:rFonts w:hint="eastAsia"/>
          <w:bCs/>
          <w:color w:val="000000"/>
        </w:rPr>
        <w:t>济南：</w:t>
      </w:r>
      <w:r w:rsidRPr="0065650F">
        <w:rPr>
          <w:bCs/>
          <w:color w:val="000000"/>
        </w:rPr>
        <w:t>山东大学</w:t>
      </w:r>
      <w:r w:rsidRPr="0065650F">
        <w:rPr>
          <w:bCs/>
          <w:color w:val="000000"/>
        </w:rPr>
        <w:t>, 2012.</w:t>
      </w:r>
    </w:p>
    <w:p w14:paraId="485A4640"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金</w:t>
      </w:r>
      <w:r w:rsidRPr="0065650F">
        <w:rPr>
          <w:color w:val="000000"/>
          <w:kern w:val="0"/>
          <w:szCs w:val="21"/>
        </w:rPr>
        <w:t> </w:t>
      </w:r>
      <w:r w:rsidRPr="0065650F">
        <w:rPr>
          <w:color w:val="000000"/>
          <w:kern w:val="0"/>
          <w:szCs w:val="21"/>
        </w:rPr>
        <w:t>宏</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导航系统的精度及容错性能的研究</w:t>
      </w:r>
      <w:r w:rsidRPr="0065650F">
        <w:rPr>
          <w:color w:val="000000"/>
          <w:kern w:val="0"/>
          <w:szCs w:val="21"/>
        </w:rPr>
        <w:t>[</w:t>
      </w:r>
      <w:r w:rsidRPr="0065650F">
        <w:rPr>
          <w:rFonts w:hint="eastAsia"/>
          <w:color w:val="000000"/>
          <w:kern w:val="0"/>
          <w:szCs w:val="21"/>
        </w:rPr>
        <w:t>D</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北京航空航天大学</w:t>
      </w:r>
      <w:r w:rsidRPr="0065650F">
        <w:rPr>
          <w:rFonts w:hint="eastAsia"/>
          <w:color w:val="000000"/>
          <w:kern w:val="0"/>
          <w:szCs w:val="21"/>
        </w:rPr>
        <w:t xml:space="preserve">, </w:t>
      </w:r>
      <w:r w:rsidRPr="0065650F">
        <w:rPr>
          <w:color w:val="000000"/>
          <w:kern w:val="0"/>
          <w:szCs w:val="21"/>
        </w:rPr>
        <w:t>1998</w:t>
      </w:r>
      <w:r w:rsidRPr="0065650F">
        <w:rPr>
          <w:rFonts w:hint="eastAsia"/>
          <w:color w:val="000000"/>
          <w:kern w:val="0"/>
          <w:szCs w:val="21"/>
        </w:rPr>
        <w:t>.</w:t>
      </w:r>
    </w:p>
    <w:p w14:paraId="4A45CE01"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GB/T 16159</w:t>
      </w:r>
      <w:r w:rsidRPr="0065650F">
        <w:rPr>
          <w:rFonts w:hint="eastAsia"/>
          <w:color w:val="000000"/>
          <w:kern w:val="0"/>
          <w:szCs w:val="21"/>
        </w:rPr>
        <w:t>-</w:t>
      </w:r>
      <w:r w:rsidRPr="0065650F">
        <w:rPr>
          <w:color w:val="000000"/>
          <w:kern w:val="0"/>
          <w:szCs w:val="21"/>
        </w:rPr>
        <w:t>1996</w:t>
      </w:r>
      <w:r w:rsidRPr="0065650F">
        <w:rPr>
          <w:rFonts w:hint="eastAsia"/>
          <w:color w:val="000000"/>
          <w:kern w:val="0"/>
          <w:szCs w:val="21"/>
        </w:rPr>
        <w:t xml:space="preserve">, </w:t>
      </w:r>
      <w:r w:rsidRPr="0065650F">
        <w:rPr>
          <w:color w:val="000000"/>
          <w:kern w:val="0"/>
          <w:szCs w:val="21"/>
        </w:rPr>
        <w:t>汉语拼音正词法基本规则</w:t>
      </w:r>
      <w:r w:rsidRPr="0065650F">
        <w:rPr>
          <w:color w:val="000000"/>
          <w:kern w:val="0"/>
          <w:szCs w:val="21"/>
        </w:rPr>
        <w:t>[S]</w:t>
      </w:r>
      <w:r w:rsidRPr="0065650F">
        <w:rPr>
          <w:rFonts w:hint="eastAsia"/>
          <w:color w:val="000000"/>
          <w:kern w:val="0"/>
          <w:szCs w:val="21"/>
        </w:rPr>
        <w:t>.</w:t>
      </w:r>
    </w:p>
    <w:p w14:paraId="72FCE483"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姜锡洲</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一种温热外敷药制备方案</w:t>
      </w:r>
      <w:r w:rsidRPr="0065650F">
        <w:rPr>
          <w:color w:val="000000"/>
          <w:kern w:val="0"/>
          <w:szCs w:val="21"/>
        </w:rPr>
        <w:t>[</w:t>
      </w:r>
      <w:r w:rsidRPr="0065650F">
        <w:rPr>
          <w:rFonts w:hint="eastAsia"/>
          <w:color w:val="000000"/>
          <w:kern w:val="0"/>
          <w:szCs w:val="21"/>
        </w:rPr>
        <w:t>P</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中国专利</w:t>
      </w:r>
      <w:r w:rsidRPr="0065650F">
        <w:rPr>
          <w:rFonts w:hint="eastAsia"/>
          <w:color w:val="000000"/>
          <w:kern w:val="0"/>
          <w:szCs w:val="21"/>
        </w:rPr>
        <w:t xml:space="preserve">: </w:t>
      </w:r>
      <w:r w:rsidRPr="0065650F">
        <w:rPr>
          <w:color w:val="000000"/>
          <w:kern w:val="0"/>
          <w:szCs w:val="21"/>
        </w:rPr>
        <w:t>881056073</w:t>
      </w:r>
      <w:r w:rsidRPr="0065650F">
        <w:rPr>
          <w:rFonts w:hint="eastAsia"/>
          <w:color w:val="000000"/>
          <w:kern w:val="0"/>
          <w:szCs w:val="21"/>
        </w:rPr>
        <w:t xml:space="preserve">, </w:t>
      </w:r>
      <w:r w:rsidRPr="0065650F">
        <w:rPr>
          <w:color w:val="000000"/>
          <w:kern w:val="0"/>
          <w:szCs w:val="21"/>
        </w:rPr>
        <w:t>1989-07-06</w:t>
      </w:r>
      <w:r w:rsidRPr="0065650F">
        <w:rPr>
          <w:rFonts w:hint="eastAsia"/>
          <w:color w:val="000000"/>
          <w:kern w:val="0"/>
          <w:szCs w:val="21"/>
        </w:rPr>
        <w:t>.</w:t>
      </w:r>
    </w:p>
    <w:p w14:paraId="6AD761DC"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王明亮</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关于中国学术期刊标准化数据系统工程的进展</w:t>
      </w:r>
      <w:r w:rsidRPr="0065650F">
        <w:rPr>
          <w:color w:val="000000"/>
          <w:kern w:val="0"/>
          <w:szCs w:val="21"/>
        </w:rPr>
        <w:t>[EB/OL]</w:t>
      </w:r>
      <w:r w:rsidRPr="0065650F">
        <w:rPr>
          <w:rFonts w:hint="eastAsia"/>
          <w:color w:val="000000"/>
          <w:kern w:val="0"/>
          <w:szCs w:val="21"/>
        </w:rPr>
        <w:t xml:space="preserve">. </w:t>
      </w:r>
      <w:r w:rsidRPr="0065650F">
        <w:rPr>
          <w:color w:val="000000"/>
          <w:kern w:val="0"/>
          <w:szCs w:val="21"/>
        </w:rPr>
        <w:t>http://www.cajcd.edu.cn</w:t>
      </w:r>
      <w:r w:rsidRPr="0065650F">
        <w:rPr>
          <w:rFonts w:hint="eastAsia"/>
          <w:color w:val="000000"/>
          <w:kern w:val="0"/>
          <w:szCs w:val="21"/>
        </w:rPr>
        <w:t xml:space="preserve"> </w:t>
      </w:r>
      <w:r w:rsidRPr="0065650F">
        <w:rPr>
          <w:color w:val="000000"/>
          <w:kern w:val="0"/>
          <w:szCs w:val="21"/>
        </w:rPr>
        <w:t>/pub/</w:t>
      </w:r>
      <w:r w:rsidRPr="0065650F">
        <w:rPr>
          <w:rFonts w:hint="eastAsia"/>
          <w:color w:val="000000"/>
          <w:kern w:val="0"/>
          <w:szCs w:val="21"/>
        </w:rPr>
        <w:t xml:space="preserve"> </w:t>
      </w:r>
      <w:r w:rsidRPr="0065650F">
        <w:rPr>
          <w:color w:val="000000"/>
          <w:kern w:val="0"/>
          <w:szCs w:val="21"/>
        </w:rPr>
        <w:t>wm1.txt, 8-16/1998-10-04</w:t>
      </w:r>
      <w:r w:rsidRPr="0065650F">
        <w:rPr>
          <w:rFonts w:hint="eastAsia"/>
          <w:color w:val="000000"/>
          <w:kern w:val="0"/>
          <w:szCs w:val="21"/>
        </w:rPr>
        <w:t>.</w:t>
      </w:r>
    </w:p>
    <w:p w14:paraId="63D220E4" w14:textId="77777777" w:rsidR="003E02D2" w:rsidRPr="0065650F" w:rsidRDefault="003E02D2" w:rsidP="003E02D2">
      <w:pPr>
        <w:spacing w:line="360" w:lineRule="auto"/>
        <w:ind w:left="420"/>
        <w:textAlignment w:val="baseline"/>
        <w:rPr>
          <w:bCs/>
        </w:rPr>
      </w:pPr>
    </w:p>
    <w:p w14:paraId="0F44C14B" w14:textId="77777777" w:rsidR="003E02D2" w:rsidRPr="0065650F" w:rsidRDefault="003E02D2" w:rsidP="003E02D2">
      <w:pPr>
        <w:widowControl/>
        <w:spacing w:line="360" w:lineRule="exact"/>
        <w:rPr>
          <w:b/>
          <w:color w:val="FF0000"/>
          <w:kern w:val="0"/>
          <w:sz w:val="32"/>
          <w:szCs w:val="32"/>
        </w:rPr>
      </w:pPr>
      <w:r w:rsidRPr="0065650F">
        <w:rPr>
          <w:b/>
          <w:color w:val="FF0000"/>
          <w:kern w:val="0"/>
          <w:sz w:val="32"/>
          <w:szCs w:val="32"/>
        </w:rPr>
        <w:t>说明：</w:t>
      </w:r>
      <w:r w:rsidRPr="0065650F">
        <w:rPr>
          <w:b/>
          <w:color w:val="FF0000"/>
          <w:kern w:val="0"/>
          <w:sz w:val="32"/>
          <w:szCs w:val="32"/>
        </w:rPr>
        <w:t xml:space="preserve"> </w:t>
      </w:r>
    </w:p>
    <w:p w14:paraId="5BB81464" w14:textId="77777777" w:rsidR="003E02D2" w:rsidRDefault="003E02D2" w:rsidP="003E02D2">
      <w:pPr>
        <w:widowControl/>
        <w:spacing w:line="360" w:lineRule="exact"/>
        <w:rPr>
          <w:color w:val="FF0000"/>
          <w:kern w:val="0"/>
          <w:szCs w:val="21"/>
        </w:rPr>
      </w:pPr>
      <w:r>
        <w:rPr>
          <w:color w:val="FF0000"/>
          <w:kern w:val="0"/>
          <w:szCs w:val="21"/>
        </w:rPr>
        <w:t>① </w:t>
      </w:r>
      <w:r>
        <w:rPr>
          <w:color w:val="FF0000"/>
          <w:kern w:val="0"/>
          <w:szCs w:val="21"/>
        </w:rPr>
        <w:t>参考文献应是公开出版物，按在论著中出现的先后用阿拉伯数字连续排序</w:t>
      </w:r>
      <w:r>
        <w:rPr>
          <w:rFonts w:hint="eastAsia"/>
          <w:color w:val="FF0000"/>
          <w:kern w:val="0"/>
          <w:szCs w:val="21"/>
        </w:rPr>
        <w:t>。</w:t>
      </w:r>
    </w:p>
    <w:p w14:paraId="3FF3185F" w14:textId="77777777" w:rsidR="003E02D2" w:rsidRDefault="003E02D2" w:rsidP="003E02D2">
      <w:pPr>
        <w:widowControl/>
        <w:spacing w:line="360" w:lineRule="exact"/>
        <w:rPr>
          <w:color w:val="FF0000"/>
          <w:kern w:val="0"/>
          <w:szCs w:val="21"/>
        </w:rPr>
      </w:pPr>
      <w:r>
        <w:rPr>
          <w:color w:val="FF0000"/>
          <w:kern w:val="0"/>
          <w:szCs w:val="21"/>
        </w:rPr>
        <w:t>② </w:t>
      </w:r>
      <w:r>
        <w:rPr>
          <w:color w:val="FF0000"/>
          <w:kern w:val="0"/>
          <w:szCs w:val="21"/>
        </w:rPr>
        <w:t>参考文献中外国人名书写时一律姓前，名后，姓用全称，名可缩写为首字母</w:t>
      </w:r>
      <w:r>
        <w:rPr>
          <w:color w:val="FF0000"/>
          <w:kern w:val="0"/>
          <w:szCs w:val="21"/>
        </w:rPr>
        <w:t>(</w:t>
      </w:r>
      <w:r>
        <w:rPr>
          <w:color w:val="FF0000"/>
          <w:kern w:val="0"/>
          <w:szCs w:val="21"/>
        </w:rPr>
        <w:t>大写</w:t>
      </w:r>
      <w:r>
        <w:rPr>
          <w:color w:val="FF0000"/>
          <w:kern w:val="0"/>
          <w:szCs w:val="21"/>
        </w:rPr>
        <w:t>)</w:t>
      </w:r>
      <w:r>
        <w:rPr>
          <w:color w:val="FF0000"/>
          <w:kern w:val="0"/>
          <w:szCs w:val="21"/>
        </w:rPr>
        <w:t>，不加缩写点</w:t>
      </w:r>
      <w:r>
        <w:rPr>
          <w:color w:val="FF0000"/>
          <w:kern w:val="0"/>
          <w:szCs w:val="21"/>
        </w:rPr>
        <w:t>(</w:t>
      </w:r>
      <w:r>
        <w:rPr>
          <w:color w:val="FF0000"/>
          <w:kern w:val="0"/>
          <w:szCs w:val="21"/>
        </w:rPr>
        <w:t>见例</w:t>
      </w:r>
      <w:r>
        <w:rPr>
          <w:color w:val="FF0000"/>
          <w:kern w:val="0"/>
          <w:szCs w:val="21"/>
        </w:rPr>
        <w:t>2)</w:t>
      </w:r>
      <w:r>
        <w:rPr>
          <w:rFonts w:hint="eastAsia"/>
          <w:color w:val="FF0000"/>
          <w:kern w:val="0"/>
          <w:szCs w:val="21"/>
        </w:rPr>
        <w:t>。</w:t>
      </w:r>
    </w:p>
    <w:p w14:paraId="6BFAB865" w14:textId="77777777" w:rsidR="003E02D2" w:rsidRDefault="003E02D2" w:rsidP="003E02D2">
      <w:pPr>
        <w:widowControl/>
        <w:rPr>
          <w:color w:val="FF0000"/>
          <w:kern w:val="0"/>
          <w:szCs w:val="21"/>
        </w:rPr>
      </w:pPr>
      <w:r>
        <w:rPr>
          <w:color w:val="FF0000"/>
          <w:kern w:val="0"/>
          <w:szCs w:val="21"/>
        </w:rPr>
        <w:t>③ </w:t>
      </w:r>
      <w:r>
        <w:rPr>
          <w:color w:val="FF0000"/>
          <w:kern w:val="0"/>
          <w:szCs w:val="21"/>
        </w:rPr>
        <w:t>参考文献中作者为</w:t>
      </w:r>
      <w:r>
        <w:rPr>
          <w:color w:val="FF0000"/>
          <w:kern w:val="0"/>
          <w:szCs w:val="21"/>
        </w:rPr>
        <w:t>3</w:t>
      </w:r>
      <w:r>
        <w:rPr>
          <w:color w:val="FF0000"/>
          <w:kern w:val="0"/>
          <w:szCs w:val="21"/>
        </w:rPr>
        <w:t>人或少于</w:t>
      </w:r>
      <w:r>
        <w:rPr>
          <w:color w:val="FF0000"/>
          <w:kern w:val="0"/>
          <w:szCs w:val="21"/>
        </w:rPr>
        <w:t>3</w:t>
      </w:r>
      <w:r>
        <w:rPr>
          <w:color w:val="FF0000"/>
          <w:kern w:val="0"/>
          <w:szCs w:val="21"/>
        </w:rPr>
        <w:t>人应全部列出，</w:t>
      </w:r>
      <w:r>
        <w:rPr>
          <w:color w:val="FF0000"/>
          <w:kern w:val="0"/>
          <w:szCs w:val="21"/>
        </w:rPr>
        <w:t>3</w:t>
      </w:r>
      <w:r>
        <w:rPr>
          <w:color w:val="FF0000"/>
          <w:kern w:val="0"/>
          <w:szCs w:val="21"/>
        </w:rPr>
        <w:t>人以上只列出前</w:t>
      </w:r>
      <w:r>
        <w:rPr>
          <w:color w:val="FF0000"/>
          <w:kern w:val="0"/>
          <w:szCs w:val="21"/>
        </w:rPr>
        <w:t>3</w:t>
      </w:r>
      <w:r>
        <w:rPr>
          <w:color w:val="FF0000"/>
          <w:kern w:val="0"/>
          <w:szCs w:val="21"/>
        </w:rPr>
        <w:t>人，后加</w:t>
      </w:r>
      <w:r>
        <w:rPr>
          <w:color w:val="FF0000"/>
          <w:kern w:val="0"/>
          <w:szCs w:val="21"/>
        </w:rPr>
        <w:t>“</w:t>
      </w:r>
      <w:r>
        <w:rPr>
          <w:color w:val="FF0000"/>
          <w:kern w:val="0"/>
          <w:szCs w:val="21"/>
        </w:rPr>
        <w:t>等</w:t>
      </w:r>
      <w:r>
        <w:rPr>
          <w:color w:val="FF0000"/>
          <w:kern w:val="0"/>
          <w:szCs w:val="21"/>
        </w:rPr>
        <w:t>”</w:t>
      </w:r>
      <w:r>
        <w:rPr>
          <w:color w:val="FF0000"/>
          <w:kern w:val="0"/>
          <w:szCs w:val="21"/>
        </w:rPr>
        <w:t>或</w:t>
      </w:r>
      <w:r>
        <w:rPr>
          <w:color w:val="FF0000"/>
          <w:kern w:val="0"/>
          <w:szCs w:val="21"/>
        </w:rPr>
        <w:t>“et al”(</w:t>
      </w:r>
      <w:r>
        <w:rPr>
          <w:color w:val="FF0000"/>
          <w:kern w:val="0"/>
          <w:szCs w:val="21"/>
        </w:rPr>
        <w:t>见例</w:t>
      </w:r>
      <w:r>
        <w:rPr>
          <w:color w:val="FF0000"/>
          <w:kern w:val="0"/>
          <w:szCs w:val="21"/>
        </w:rPr>
        <w:t>3)</w:t>
      </w:r>
      <w:r>
        <w:rPr>
          <w:rFonts w:hint="eastAsia"/>
          <w:color w:val="FF0000"/>
          <w:kern w:val="0"/>
          <w:szCs w:val="21"/>
        </w:rPr>
        <w:t>。</w:t>
      </w:r>
    </w:p>
    <w:p w14:paraId="0C80EA43"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1 </w:t>
      </w:r>
      <w:r>
        <w:rPr>
          <w:b/>
          <w:color w:val="FF0000"/>
          <w:kern w:val="0"/>
          <w:szCs w:val="21"/>
        </w:rPr>
        <w:t>参考文献类型及文献类型标识</w:t>
      </w:r>
    </w:p>
    <w:tbl>
      <w:tblPr>
        <w:tblW w:w="0" w:type="auto"/>
        <w:jc w:val="center"/>
        <w:tblBorders>
          <w:top w:val="single" w:sz="12" w:space="0" w:color="FF0000"/>
          <w:bottom w:val="single" w:sz="12" w:space="0" w:color="FF0000"/>
          <w:insideH w:val="single" w:sz="4" w:space="0" w:color="FF0000"/>
        </w:tblBorders>
        <w:tblCellMar>
          <w:left w:w="28" w:type="dxa"/>
          <w:right w:w="28" w:type="dxa"/>
        </w:tblCellMar>
        <w:tblLook w:val="01E0" w:firstRow="1" w:lastRow="1" w:firstColumn="1" w:lastColumn="1" w:noHBand="0" w:noVBand="0"/>
      </w:tblPr>
      <w:tblGrid>
        <w:gridCol w:w="908"/>
        <w:gridCol w:w="909"/>
        <w:gridCol w:w="908"/>
        <w:gridCol w:w="909"/>
        <w:gridCol w:w="908"/>
        <w:gridCol w:w="909"/>
        <w:gridCol w:w="908"/>
        <w:gridCol w:w="909"/>
        <w:gridCol w:w="909"/>
      </w:tblGrid>
      <w:tr w:rsidR="003E02D2" w14:paraId="4CCAB4B0" w14:textId="77777777" w:rsidTr="00A95B94">
        <w:trPr>
          <w:jc w:val="center"/>
        </w:trPr>
        <w:tc>
          <w:tcPr>
            <w:tcW w:w="908" w:type="dxa"/>
            <w:vAlign w:val="center"/>
          </w:tcPr>
          <w:p w14:paraId="48A7D1A6" w14:textId="77777777" w:rsidR="003E02D2" w:rsidRDefault="003E02D2" w:rsidP="00A95B94">
            <w:pPr>
              <w:widowControl/>
              <w:jc w:val="center"/>
              <w:rPr>
                <w:b/>
                <w:color w:val="FF0000"/>
                <w:kern w:val="0"/>
                <w:sz w:val="18"/>
                <w:szCs w:val="18"/>
              </w:rPr>
            </w:pPr>
            <w:r>
              <w:rPr>
                <w:b/>
                <w:color w:val="FF0000"/>
                <w:kern w:val="0"/>
                <w:sz w:val="18"/>
                <w:szCs w:val="18"/>
              </w:rPr>
              <w:t>型</w:t>
            </w:r>
          </w:p>
        </w:tc>
        <w:tc>
          <w:tcPr>
            <w:tcW w:w="909" w:type="dxa"/>
            <w:vAlign w:val="center"/>
          </w:tcPr>
          <w:p w14:paraId="6922A7D1" w14:textId="77777777" w:rsidR="003E02D2" w:rsidRDefault="003E02D2" w:rsidP="00A95B94">
            <w:pPr>
              <w:widowControl/>
              <w:jc w:val="center"/>
              <w:rPr>
                <w:b/>
                <w:color w:val="FF0000"/>
                <w:kern w:val="0"/>
                <w:sz w:val="18"/>
                <w:szCs w:val="18"/>
              </w:rPr>
            </w:pPr>
            <w:r>
              <w:rPr>
                <w:b/>
                <w:color w:val="FF0000"/>
                <w:kern w:val="0"/>
                <w:sz w:val="18"/>
                <w:szCs w:val="18"/>
              </w:rPr>
              <w:t>专著</w:t>
            </w:r>
          </w:p>
        </w:tc>
        <w:tc>
          <w:tcPr>
            <w:tcW w:w="908" w:type="dxa"/>
            <w:vAlign w:val="center"/>
          </w:tcPr>
          <w:p w14:paraId="718CE6F2" w14:textId="77777777" w:rsidR="003E02D2" w:rsidRDefault="003E02D2" w:rsidP="00A95B94">
            <w:pPr>
              <w:widowControl/>
              <w:jc w:val="center"/>
              <w:rPr>
                <w:b/>
                <w:color w:val="FF0000"/>
                <w:kern w:val="0"/>
                <w:sz w:val="18"/>
                <w:szCs w:val="18"/>
              </w:rPr>
            </w:pPr>
            <w:r>
              <w:rPr>
                <w:b/>
                <w:color w:val="FF0000"/>
                <w:kern w:val="0"/>
                <w:sz w:val="18"/>
                <w:szCs w:val="18"/>
              </w:rPr>
              <w:t>论文集</w:t>
            </w:r>
          </w:p>
        </w:tc>
        <w:tc>
          <w:tcPr>
            <w:tcW w:w="909" w:type="dxa"/>
            <w:vAlign w:val="center"/>
          </w:tcPr>
          <w:p w14:paraId="4584D2F1" w14:textId="77777777" w:rsidR="003E02D2" w:rsidRDefault="003E02D2" w:rsidP="00A95B94">
            <w:pPr>
              <w:widowControl/>
              <w:jc w:val="center"/>
              <w:rPr>
                <w:b/>
                <w:color w:val="FF0000"/>
                <w:kern w:val="0"/>
                <w:sz w:val="18"/>
                <w:szCs w:val="18"/>
              </w:rPr>
            </w:pPr>
            <w:r>
              <w:rPr>
                <w:b/>
                <w:color w:val="FF0000"/>
                <w:kern w:val="0"/>
                <w:sz w:val="18"/>
                <w:szCs w:val="18"/>
              </w:rPr>
              <w:t>报纸文章</w:t>
            </w:r>
          </w:p>
        </w:tc>
        <w:tc>
          <w:tcPr>
            <w:tcW w:w="908" w:type="dxa"/>
            <w:vAlign w:val="center"/>
          </w:tcPr>
          <w:p w14:paraId="139D394D" w14:textId="77777777" w:rsidR="003E02D2" w:rsidRDefault="003E02D2" w:rsidP="00A95B94">
            <w:pPr>
              <w:widowControl/>
              <w:jc w:val="center"/>
              <w:rPr>
                <w:b/>
                <w:color w:val="FF0000"/>
                <w:kern w:val="0"/>
                <w:sz w:val="18"/>
                <w:szCs w:val="18"/>
              </w:rPr>
            </w:pPr>
            <w:r>
              <w:rPr>
                <w:b/>
                <w:color w:val="FF0000"/>
                <w:kern w:val="0"/>
                <w:sz w:val="18"/>
                <w:szCs w:val="18"/>
              </w:rPr>
              <w:t>期刊文章</w:t>
            </w:r>
          </w:p>
        </w:tc>
        <w:tc>
          <w:tcPr>
            <w:tcW w:w="909" w:type="dxa"/>
            <w:vAlign w:val="center"/>
          </w:tcPr>
          <w:p w14:paraId="11ABF8F8" w14:textId="77777777" w:rsidR="003E02D2" w:rsidRDefault="003E02D2" w:rsidP="00A95B94">
            <w:pPr>
              <w:widowControl/>
              <w:jc w:val="center"/>
              <w:rPr>
                <w:b/>
                <w:color w:val="FF0000"/>
                <w:kern w:val="0"/>
                <w:sz w:val="18"/>
                <w:szCs w:val="18"/>
              </w:rPr>
            </w:pPr>
            <w:r>
              <w:rPr>
                <w:b/>
                <w:color w:val="FF0000"/>
                <w:kern w:val="0"/>
                <w:sz w:val="18"/>
                <w:szCs w:val="18"/>
              </w:rPr>
              <w:t>学位论文</w:t>
            </w:r>
          </w:p>
        </w:tc>
        <w:tc>
          <w:tcPr>
            <w:tcW w:w="908" w:type="dxa"/>
            <w:vAlign w:val="center"/>
          </w:tcPr>
          <w:p w14:paraId="0D7B0C34" w14:textId="77777777" w:rsidR="003E02D2" w:rsidRDefault="003E02D2" w:rsidP="00A95B94">
            <w:pPr>
              <w:widowControl/>
              <w:jc w:val="center"/>
              <w:rPr>
                <w:b/>
                <w:color w:val="FF0000"/>
                <w:kern w:val="0"/>
                <w:sz w:val="18"/>
                <w:szCs w:val="18"/>
              </w:rPr>
            </w:pPr>
            <w:r>
              <w:rPr>
                <w:b/>
                <w:color w:val="FF0000"/>
                <w:kern w:val="0"/>
                <w:sz w:val="18"/>
                <w:szCs w:val="18"/>
              </w:rPr>
              <w:t>报告</w:t>
            </w:r>
          </w:p>
        </w:tc>
        <w:tc>
          <w:tcPr>
            <w:tcW w:w="909" w:type="dxa"/>
            <w:vAlign w:val="center"/>
          </w:tcPr>
          <w:p w14:paraId="448FCCA8" w14:textId="77777777" w:rsidR="003E02D2" w:rsidRDefault="003E02D2" w:rsidP="00A95B94">
            <w:pPr>
              <w:widowControl/>
              <w:jc w:val="center"/>
              <w:rPr>
                <w:b/>
                <w:color w:val="FF0000"/>
                <w:kern w:val="0"/>
                <w:sz w:val="18"/>
                <w:szCs w:val="18"/>
              </w:rPr>
            </w:pPr>
            <w:r>
              <w:rPr>
                <w:b/>
                <w:color w:val="FF0000"/>
                <w:kern w:val="0"/>
                <w:sz w:val="18"/>
                <w:szCs w:val="18"/>
              </w:rPr>
              <w:t>标准</w:t>
            </w:r>
          </w:p>
        </w:tc>
        <w:tc>
          <w:tcPr>
            <w:tcW w:w="909" w:type="dxa"/>
            <w:vAlign w:val="center"/>
          </w:tcPr>
          <w:p w14:paraId="5BAB117C" w14:textId="77777777" w:rsidR="003E02D2" w:rsidRDefault="003E02D2" w:rsidP="00A95B94">
            <w:pPr>
              <w:widowControl/>
              <w:jc w:val="center"/>
              <w:rPr>
                <w:b/>
                <w:color w:val="FF0000"/>
                <w:kern w:val="0"/>
                <w:sz w:val="18"/>
                <w:szCs w:val="18"/>
              </w:rPr>
            </w:pPr>
            <w:r>
              <w:rPr>
                <w:b/>
                <w:color w:val="FF0000"/>
                <w:kern w:val="0"/>
                <w:sz w:val="18"/>
                <w:szCs w:val="18"/>
              </w:rPr>
              <w:t>专利</w:t>
            </w:r>
          </w:p>
        </w:tc>
      </w:tr>
      <w:tr w:rsidR="003E02D2" w14:paraId="60E7E82C" w14:textId="77777777" w:rsidTr="00A95B94">
        <w:trPr>
          <w:jc w:val="center"/>
        </w:trPr>
        <w:tc>
          <w:tcPr>
            <w:tcW w:w="908" w:type="dxa"/>
            <w:vAlign w:val="center"/>
          </w:tcPr>
          <w:p w14:paraId="17829A55" w14:textId="77777777" w:rsidR="003E02D2" w:rsidRDefault="003E02D2" w:rsidP="00A95B94">
            <w:pPr>
              <w:widowControl/>
              <w:jc w:val="center"/>
              <w:rPr>
                <w:color w:val="FF0000"/>
                <w:kern w:val="0"/>
                <w:sz w:val="18"/>
                <w:szCs w:val="18"/>
              </w:rPr>
            </w:pPr>
            <w:r>
              <w:rPr>
                <w:color w:val="FF0000"/>
                <w:kern w:val="0"/>
                <w:sz w:val="18"/>
                <w:szCs w:val="18"/>
              </w:rPr>
              <w:t>文献类</w:t>
            </w:r>
          </w:p>
          <w:p w14:paraId="086772EB" w14:textId="77777777" w:rsidR="003E02D2" w:rsidRDefault="003E02D2" w:rsidP="00A95B94">
            <w:pPr>
              <w:widowControl/>
              <w:jc w:val="center"/>
              <w:rPr>
                <w:color w:val="FF0000"/>
                <w:kern w:val="0"/>
                <w:sz w:val="18"/>
                <w:szCs w:val="18"/>
              </w:rPr>
            </w:pPr>
            <w:r>
              <w:rPr>
                <w:color w:val="FF0000"/>
                <w:kern w:val="0"/>
                <w:sz w:val="18"/>
                <w:szCs w:val="18"/>
              </w:rPr>
              <w:t>型标识</w:t>
            </w:r>
          </w:p>
        </w:tc>
        <w:tc>
          <w:tcPr>
            <w:tcW w:w="909" w:type="dxa"/>
            <w:vAlign w:val="center"/>
          </w:tcPr>
          <w:p w14:paraId="03B05227" w14:textId="77777777" w:rsidR="003E02D2" w:rsidRDefault="003E02D2" w:rsidP="00A95B94">
            <w:pPr>
              <w:widowControl/>
              <w:jc w:val="center"/>
              <w:rPr>
                <w:color w:val="FF0000"/>
                <w:kern w:val="0"/>
                <w:sz w:val="18"/>
                <w:szCs w:val="18"/>
              </w:rPr>
            </w:pPr>
            <w:r>
              <w:rPr>
                <w:color w:val="FF0000"/>
                <w:kern w:val="0"/>
                <w:sz w:val="18"/>
                <w:szCs w:val="18"/>
              </w:rPr>
              <w:t>M</w:t>
            </w:r>
          </w:p>
        </w:tc>
        <w:tc>
          <w:tcPr>
            <w:tcW w:w="908" w:type="dxa"/>
            <w:vAlign w:val="center"/>
          </w:tcPr>
          <w:p w14:paraId="1E4C5F29" w14:textId="77777777" w:rsidR="003E02D2" w:rsidRDefault="003E02D2" w:rsidP="00A95B94">
            <w:pPr>
              <w:widowControl/>
              <w:jc w:val="center"/>
              <w:rPr>
                <w:color w:val="FF0000"/>
                <w:kern w:val="0"/>
                <w:sz w:val="18"/>
                <w:szCs w:val="18"/>
              </w:rPr>
            </w:pPr>
            <w:r>
              <w:rPr>
                <w:color w:val="FF0000"/>
                <w:kern w:val="0"/>
                <w:sz w:val="18"/>
                <w:szCs w:val="18"/>
              </w:rPr>
              <w:t>C</w:t>
            </w:r>
          </w:p>
        </w:tc>
        <w:tc>
          <w:tcPr>
            <w:tcW w:w="909" w:type="dxa"/>
            <w:vAlign w:val="center"/>
          </w:tcPr>
          <w:p w14:paraId="72EB7C30" w14:textId="77777777" w:rsidR="003E02D2" w:rsidRDefault="003E02D2" w:rsidP="00A95B94">
            <w:pPr>
              <w:widowControl/>
              <w:jc w:val="center"/>
              <w:rPr>
                <w:color w:val="FF0000"/>
                <w:kern w:val="0"/>
                <w:sz w:val="18"/>
                <w:szCs w:val="18"/>
              </w:rPr>
            </w:pPr>
            <w:r>
              <w:rPr>
                <w:color w:val="FF0000"/>
                <w:kern w:val="0"/>
                <w:sz w:val="18"/>
                <w:szCs w:val="18"/>
              </w:rPr>
              <w:t>N</w:t>
            </w:r>
          </w:p>
        </w:tc>
        <w:tc>
          <w:tcPr>
            <w:tcW w:w="908" w:type="dxa"/>
            <w:vAlign w:val="center"/>
          </w:tcPr>
          <w:p w14:paraId="4F08248A" w14:textId="77777777" w:rsidR="003E02D2" w:rsidRDefault="003E02D2" w:rsidP="00A95B94">
            <w:pPr>
              <w:widowControl/>
              <w:jc w:val="center"/>
              <w:rPr>
                <w:color w:val="FF0000"/>
                <w:kern w:val="0"/>
                <w:sz w:val="18"/>
                <w:szCs w:val="18"/>
              </w:rPr>
            </w:pPr>
            <w:r>
              <w:rPr>
                <w:color w:val="FF0000"/>
                <w:kern w:val="0"/>
                <w:sz w:val="18"/>
                <w:szCs w:val="18"/>
              </w:rPr>
              <w:t>J</w:t>
            </w:r>
          </w:p>
        </w:tc>
        <w:tc>
          <w:tcPr>
            <w:tcW w:w="909" w:type="dxa"/>
            <w:vAlign w:val="center"/>
          </w:tcPr>
          <w:p w14:paraId="066E9994" w14:textId="77777777" w:rsidR="003E02D2" w:rsidRDefault="003E02D2" w:rsidP="00A95B94">
            <w:pPr>
              <w:widowControl/>
              <w:jc w:val="center"/>
              <w:rPr>
                <w:color w:val="FF0000"/>
                <w:kern w:val="0"/>
                <w:sz w:val="18"/>
                <w:szCs w:val="18"/>
              </w:rPr>
            </w:pPr>
            <w:r>
              <w:rPr>
                <w:color w:val="FF0000"/>
                <w:kern w:val="0"/>
                <w:sz w:val="18"/>
                <w:szCs w:val="18"/>
              </w:rPr>
              <w:t>D</w:t>
            </w:r>
          </w:p>
        </w:tc>
        <w:tc>
          <w:tcPr>
            <w:tcW w:w="908" w:type="dxa"/>
            <w:vAlign w:val="center"/>
          </w:tcPr>
          <w:p w14:paraId="5C067544" w14:textId="77777777" w:rsidR="003E02D2" w:rsidRDefault="003E02D2" w:rsidP="00A95B94">
            <w:pPr>
              <w:widowControl/>
              <w:jc w:val="center"/>
              <w:rPr>
                <w:color w:val="FF0000"/>
                <w:kern w:val="0"/>
                <w:sz w:val="18"/>
                <w:szCs w:val="18"/>
              </w:rPr>
            </w:pPr>
            <w:r>
              <w:rPr>
                <w:color w:val="FF0000"/>
                <w:kern w:val="0"/>
                <w:sz w:val="18"/>
                <w:szCs w:val="18"/>
              </w:rPr>
              <w:t>R</w:t>
            </w:r>
          </w:p>
        </w:tc>
        <w:tc>
          <w:tcPr>
            <w:tcW w:w="909" w:type="dxa"/>
            <w:vAlign w:val="center"/>
          </w:tcPr>
          <w:p w14:paraId="7ECD9BDF" w14:textId="77777777" w:rsidR="003E02D2" w:rsidRDefault="003E02D2" w:rsidP="00A95B94">
            <w:pPr>
              <w:widowControl/>
              <w:jc w:val="center"/>
              <w:rPr>
                <w:color w:val="FF0000"/>
                <w:kern w:val="0"/>
                <w:sz w:val="18"/>
                <w:szCs w:val="18"/>
              </w:rPr>
            </w:pPr>
            <w:r>
              <w:rPr>
                <w:color w:val="FF0000"/>
                <w:kern w:val="0"/>
                <w:sz w:val="18"/>
                <w:szCs w:val="18"/>
              </w:rPr>
              <w:t>S</w:t>
            </w:r>
          </w:p>
        </w:tc>
        <w:tc>
          <w:tcPr>
            <w:tcW w:w="909" w:type="dxa"/>
            <w:vAlign w:val="center"/>
          </w:tcPr>
          <w:p w14:paraId="30E1C8FA" w14:textId="77777777" w:rsidR="003E02D2" w:rsidRDefault="003E02D2" w:rsidP="00A95B94">
            <w:pPr>
              <w:widowControl/>
              <w:jc w:val="center"/>
              <w:rPr>
                <w:color w:val="FF0000"/>
                <w:kern w:val="0"/>
                <w:sz w:val="18"/>
                <w:szCs w:val="18"/>
              </w:rPr>
            </w:pPr>
            <w:r>
              <w:rPr>
                <w:color w:val="FF0000"/>
                <w:kern w:val="0"/>
                <w:sz w:val="18"/>
                <w:szCs w:val="18"/>
              </w:rPr>
              <w:t>P</w:t>
            </w:r>
          </w:p>
        </w:tc>
      </w:tr>
    </w:tbl>
    <w:p w14:paraId="3BC2D985" w14:textId="77777777" w:rsidR="003E02D2" w:rsidRDefault="003E02D2" w:rsidP="003E02D2">
      <w:pPr>
        <w:widowControl/>
        <w:rPr>
          <w:color w:val="FF0000"/>
          <w:kern w:val="0"/>
          <w:szCs w:val="21"/>
        </w:rPr>
      </w:pPr>
    </w:p>
    <w:p w14:paraId="3D1F8E9F"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2 </w:t>
      </w:r>
      <w:r>
        <w:rPr>
          <w:b/>
          <w:color w:val="FF0000"/>
          <w:kern w:val="0"/>
          <w:szCs w:val="21"/>
        </w:rPr>
        <w:t>电子参考文献类型及其标识</w:t>
      </w:r>
    </w:p>
    <w:tbl>
      <w:tblPr>
        <w:tblW w:w="0" w:type="auto"/>
        <w:jc w:val="center"/>
        <w:tblBorders>
          <w:top w:val="single" w:sz="12" w:space="0" w:color="FF0000"/>
          <w:bottom w:val="single" w:sz="12" w:space="0" w:color="FF0000"/>
          <w:insideH w:val="single" w:sz="4" w:space="0" w:color="FF0000"/>
        </w:tblBorders>
        <w:tblLook w:val="01E0" w:firstRow="1" w:lastRow="1" w:firstColumn="1" w:lastColumn="1" w:noHBand="0" w:noVBand="0"/>
      </w:tblPr>
      <w:tblGrid>
        <w:gridCol w:w="2981"/>
        <w:gridCol w:w="1722"/>
        <w:gridCol w:w="1722"/>
        <w:gridCol w:w="1723"/>
      </w:tblGrid>
      <w:tr w:rsidR="003E02D2" w14:paraId="35018914" w14:textId="77777777" w:rsidTr="00A95B94">
        <w:trPr>
          <w:jc w:val="center"/>
        </w:trPr>
        <w:tc>
          <w:tcPr>
            <w:tcW w:w="2981" w:type="dxa"/>
            <w:vAlign w:val="center"/>
          </w:tcPr>
          <w:p w14:paraId="7EAF324A" w14:textId="77777777" w:rsidR="003E02D2" w:rsidRDefault="003E02D2" w:rsidP="00A95B94">
            <w:pPr>
              <w:widowControl/>
              <w:jc w:val="center"/>
              <w:rPr>
                <w:b/>
                <w:color w:val="FF0000"/>
                <w:kern w:val="0"/>
                <w:sz w:val="18"/>
                <w:szCs w:val="18"/>
              </w:rPr>
            </w:pPr>
            <w:r>
              <w:rPr>
                <w:b/>
                <w:color w:val="FF0000"/>
                <w:kern w:val="0"/>
                <w:sz w:val="18"/>
                <w:szCs w:val="18"/>
              </w:rPr>
              <w:t>电子参考文献类型</w:t>
            </w:r>
          </w:p>
        </w:tc>
        <w:tc>
          <w:tcPr>
            <w:tcW w:w="1722" w:type="dxa"/>
            <w:vAlign w:val="center"/>
          </w:tcPr>
          <w:p w14:paraId="22293A7E" w14:textId="77777777" w:rsidR="003E02D2" w:rsidRDefault="003E02D2" w:rsidP="00A95B94">
            <w:pPr>
              <w:widowControl/>
              <w:jc w:val="center"/>
              <w:rPr>
                <w:b/>
                <w:color w:val="FF0000"/>
                <w:kern w:val="0"/>
                <w:sz w:val="18"/>
                <w:szCs w:val="18"/>
              </w:rPr>
            </w:pPr>
            <w:r>
              <w:rPr>
                <w:b/>
                <w:color w:val="FF0000"/>
                <w:kern w:val="0"/>
                <w:sz w:val="18"/>
                <w:szCs w:val="18"/>
              </w:rPr>
              <w:t>数据库</w:t>
            </w:r>
          </w:p>
        </w:tc>
        <w:tc>
          <w:tcPr>
            <w:tcW w:w="1722" w:type="dxa"/>
            <w:vAlign w:val="center"/>
          </w:tcPr>
          <w:p w14:paraId="22B5C61F" w14:textId="77777777" w:rsidR="003E02D2" w:rsidRDefault="003E02D2" w:rsidP="00A95B94">
            <w:pPr>
              <w:widowControl/>
              <w:jc w:val="center"/>
              <w:rPr>
                <w:b/>
                <w:color w:val="FF0000"/>
                <w:kern w:val="0"/>
                <w:sz w:val="18"/>
                <w:szCs w:val="18"/>
              </w:rPr>
            </w:pPr>
            <w:r>
              <w:rPr>
                <w:b/>
                <w:color w:val="FF0000"/>
                <w:kern w:val="0"/>
                <w:sz w:val="18"/>
                <w:szCs w:val="18"/>
              </w:rPr>
              <w:t>计算机程序</w:t>
            </w:r>
          </w:p>
        </w:tc>
        <w:tc>
          <w:tcPr>
            <w:tcW w:w="1723" w:type="dxa"/>
            <w:vAlign w:val="center"/>
          </w:tcPr>
          <w:p w14:paraId="327E5EA4" w14:textId="77777777" w:rsidR="003E02D2" w:rsidRDefault="003E02D2" w:rsidP="00A95B94">
            <w:pPr>
              <w:widowControl/>
              <w:jc w:val="center"/>
              <w:rPr>
                <w:b/>
                <w:color w:val="FF0000"/>
                <w:kern w:val="0"/>
                <w:sz w:val="18"/>
                <w:szCs w:val="18"/>
              </w:rPr>
            </w:pPr>
            <w:r>
              <w:rPr>
                <w:b/>
                <w:color w:val="FF0000"/>
                <w:kern w:val="0"/>
                <w:sz w:val="18"/>
                <w:szCs w:val="18"/>
              </w:rPr>
              <w:t>电子公告</w:t>
            </w:r>
          </w:p>
        </w:tc>
      </w:tr>
      <w:tr w:rsidR="003E02D2" w14:paraId="6EADF1F9" w14:textId="77777777" w:rsidTr="00A95B94">
        <w:trPr>
          <w:jc w:val="center"/>
        </w:trPr>
        <w:tc>
          <w:tcPr>
            <w:tcW w:w="2981" w:type="dxa"/>
            <w:vAlign w:val="center"/>
          </w:tcPr>
          <w:p w14:paraId="16F49365" w14:textId="77777777" w:rsidR="003E02D2" w:rsidRDefault="003E02D2" w:rsidP="00A95B94">
            <w:pPr>
              <w:widowControl/>
              <w:jc w:val="center"/>
              <w:rPr>
                <w:color w:val="FF0000"/>
                <w:kern w:val="0"/>
                <w:sz w:val="18"/>
                <w:szCs w:val="18"/>
              </w:rPr>
            </w:pPr>
            <w:r>
              <w:rPr>
                <w:color w:val="FF0000"/>
                <w:kern w:val="0"/>
                <w:sz w:val="18"/>
                <w:szCs w:val="18"/>
              </w:rPr>
              <w:t>电子文献类型标识</w:t>
            </w:r>
          </w:p>
        </w:tc>
        <w:tc>
          <w:tcPr>
            <w:tcW w:w="1722" w:type="dxa"/>
            <w:vAlign w:val="center"/>
          </w:tcPr>
          <w:p w14:paraId="3FC735F9" w14:textId="77777777" w:rsidR="003E02D2" w:rsidRDefault="003E02D2" w:rsidP="00A95B94">
            <w:pPr>
              <w:widowControl/>
              <w:jc w:val="center"/>
              <w:rPr>
                <w:color w:val="FF0000"/>
                <w:kern w:val="0"/>
                <w:sz w:val="18"/>
                <w:szCs w:val="18"/>
              </w:rPr>
            </w:pPr>
            <w:r>
              <w:rPr>
                <w:color w:val="FF0000"/>
                <w:kern w:val="0"/>
                <w:sz w:val="18"/>
                <w:szCs w:val="18"/>
              </w:rPr>
              <w:t>DB</w:t>
            </w:r>
          </w:p>
        </w:tc>
        <w:tc>
          <w:tcPr>
            <w:tcW w:w="1722" w:type="dxa"/>
            <w:vAlign w:val="center"/>
          </w:tcPr>
          <w:p w14:paraId="586E78B5" w14:textId="77777777" w:rsidR="003E02D2" w:rsidRDefault="003E02D2" w:rsidP="00A95B94">
            <w:pPr>
              <w:widowControl/>
              <w:jc w:val="center"/>
              <w:rPr>
                <w:color w:val="FF0000"/>
                <w:kern w:val="0"/>
                <w:sz w:val="18"/>
                <w:szCs w:val="18"/>
              </w:rPr>
            </w:pPr>
            <w:r>
              <w:rPr>
                <w:color w:val="FF0000"/>
                <w:kern w:val="0"/>
                <w:sz w:val="18"/>
                <w:szCs w:val="18"/>
              </w:rPr>
              <w:t>CP</w:t>
            </w:r>
          </w:p>
        </w:tc>
        <w:tc>
          <w:tcPr>
            <w:tcW w:w="1723" w:type="dxa"/>
            <w:vAlign w:val="center"/>
          </w:tcPr>
          <w:p w14:paraId="21199D22" w14:textId="77777777" w:rsidR="003E02D2" w:rsidRDefault="003E02D2" w:rsidP="00A95B94">
            <w:pPr>
              <w:widowControl/>
              <w:jc w:val="center"/>
              <w:rPr>
                <w:color w:val="FF0000"/>
                <w:kern w:val="0"/>
                <w:sz w:val="18"/>
                <w:szCs w:val="18"/>
              </w:rPr>
            </w:pPr>
            <w:r>
              <w:rPr>
                <w:color w:val="FF0000"/>
                <w:kern w:val="0"/>
                <w:sz w:val="18"/>
                <w:szCs w:val="18"/>
              </w:rPr>
              <w:t>EB</w:t>
            </w:r>
          </w:p>
        </w:tc>
      </w:tr>
    </w:tbl>
    <w:p w14:paraId="2228C862" w14:textId="77777777" w:rsidR="003E02D2" w:rsidRPr="0065650F" w:rsidRDefault="003E02D2" w:rsidP="003E02D2">
      <w:pPr>
        <w:pStyle w:val="32"/>
        <w:spacing w:line="300" w:lineRule="auto"/>
        <w:ind w:left="381" w:hangingChars="175" w:hanging="381"/>
        <w:rPr>
          <w:bCs/>
        </w:rPr>
      </w:pPr>
      <w:r>
        <w:rPr>
          <w:bCs/>
          <w:spacing w:val="4"/>
        </w:rPr>
        <w:lastRenderedPageBreak/>
        <w:t xml:space="preserve"> </w:t>
      </w:r>
      <w:r>
        <w:rPr>
          <w:rFonts w:hint="eastAsia"/>
          <w:bCs/>
          <w:spacing w:val="4"/>
        </w:rPr>
        <w:t xml:space="preserve"> </w:t>
      </w:r>
    </w:p>
    <w:p w14:paraId="119C12DF" w14:textId="77777777" w:rsidR="003E02D2" w:rsidRPr="0065650F" w:rsidRDefault="003E02D2" w:rsidP="003E02D2">
      <w:pPr>
        <w:widowControl/>
        <w:jc w:val="center"/>
        <w:outlineLvl w:val="0"/>
        <w:rPr>
          <w:rFonts w:eastAsia="黑体"/>
          <w:sz w:val="32"/>
          <w:szCs w:val="32"/>
        </w:rPr>
      </w:pPr>
      <w:bookmarkStart w:id="55" w:name="_Toc387946955"/>
      <w:bookmarkStart w:id="56" w:name="_Toc7427"/>
      <w:bookmarkStart w:id="57" w:name="_Toc1266"/>
      <w:r w:rsidRPr="0065650F">
        <w:rPr>
          <w:rFonts w:eastAsia="黑体"/>
          <w:sz w:val="32"/>
          <w:szCs w:val="32"/>
        </w:rPr>
        <w:t>致</w:t>
      </w:r>
      <w:r w:rsidRPr="0065650F">
        <w:rPr>
          <w:rFonts w:eastAsia="黑体"/>
          <w:sz w:val="32"/>
          <w:szCs w:val="32"/>
        </w:rPr>
        <w:t xml:space="preserve">  </w:t>
      </w:r>
      <w:r w:rsidRPr="0065650F">
        <w:rPr>
          <w:rFonts w:eastAsia="黑体"/>
          <w:sz w:val="32"/>
          <w:szCs w:val="32"/>
        </w:rPr>
        <w:t>谢</w:t>
      </w:r>
      <w:bookmarkEnd w:id="55"/>
      <w:bookmarkEnd w:id="56"/>
      <w:bookmarkEnd w:id="57"/>
    </w:p>
    <w:p w14:paraId="2B8CC27D" w14:textId="691EBBBB" w:rsidR="003E02D2" w:rsidRPr="0065650F" w:rsidRDefault="003E02D2" w:rsidP="003E02D2">
      <w:pPr>
        <w:widowControl/>
        <w:jc w:val="center"/>
        <w:outlineLvl w:val="0"/>
        <w:rPr>
          <w:rFonts w:eastAsia="黑体"/>
          <w:sz w:val="32"/>
          <w:szCs w:val="32"/>
        </w:rPr>
      </w:pPr>
    </w:p>
    <w:p w14:paraId="520E0835" w14:textId="29256F9E" w:rsidR="003E02D2" w:rsidRPr="0065650F" w:rsidRDefault="003E02D2" w:rsidP="003E02D2">
      <w:pPr>
        <w:spacing w:line="360" w:lineRule="auto"/>
        <w:ind w:firstLine="420"/>
        <w:rPr>
          <w:sz w:val="24"/>
          <w:szCs w:val="24"/>
        </w:rPr>
      </w:pPr>
      <w:r w:rsidRPr="0065650F">
        <w:rPr>
          <w:sz w:val="24"/>
          <w:szCs w:val="24"/>
        </w:rPr>
        <w:t>经过大半年的</w:t>
      </w:r>
      <w:r w:rsidR="00D72D65">
        <w:rPr>
          <w:rFonts w:hint="eastAsia"/>
          <w:sz w:val="24"/>
          <w:szCs w:val="24"/>
        </w:rPr>
        <w:t>研究学习</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w:t>
      </w:r>
      <w:r w:rsidR="00DC0C79">
        <w:rPr>
          <w:rFonts w:hint="eastAsia"/>
          <w:sz w:val="24"/>
          <w:szCs w:val="24"/>
        </w:rPr>
        <w:t>开始</w:t>
      </w:r>
      <w:r w:rsidRPr="0065650F">
        <w:rPr>
          <w:sz w:val="24"/>
          <w:szCs w:val="24"/>
        </w:rPr>
        <w:t>选题、开题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展开讨论，指出</w:t>
      </w:r>
      <w:r w:rsidR="00DC0C79">
        <w:rPr>
          <w:rFonts w:hint="eastAsia"/>
          <w:sz w:val="24"/>
          <w:szCs w:val="24"/>
        </w:rPr>
        <w:t>研究方向</w:t>
      </w:r>
      <w:r w:rsidRPr="0065650F">
        <w:rPr>
          <w:sz w:val="24"/>
          <w:szCs w:val="24"/>
        </w:rPr>
        <w:t>，给出解决思路</w:t>
      </w:r>
      <w:r w:rsidR="00DC0C79">
        <w:rPr>
          <w:rFonts w:hint="eastAsia"/>
          <w:sz w:val="24"/>
          <w:szCs w:val="24"/>
        </w:rPr>
        <w:t>和方案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C2603">
        <w:rPr>
          <w:rFonts w:hint="eastAsia"/>
          <w:sz w:val="24"/>
          <w:szCs w:val="24"/>
        </w:rPr>
        <w:t>宋滢</w:t>
      </w:r>
      <w:r w:rsidRPr="0065650F">
        <w:rPr>
          <w:sz w:val="24"/>
          <w:szCs w:val="24"/>
        </w:rPr>
        <w:t>老师面对问题的态度更是我今后学习与工作的榜样。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77777777" w:rsidR="003E02D2" w:rsidRPr="0065650F" w:rsidRDefault="003E02D2"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7777777" w:rsidR="003E02D2" w:rsidRPr="0065650F" w:rsidRDefault="003E02D2" w:rsidP="003E02D2">
      <w:pPr>
        <w:spacing w:line="360" w:lineRule="auto"/>
        <w:rPr>
          <w:rFonts w:eastAsia="黑体"/>
          <w:sz w:val="32"/>
          <w:szCs w:val="32"/>
        </w:rPr>
      </w:pPr>
    </w:p>
    <w:p w14:paraId="3643405B" w14:textId="5B14F582" w:rsidR="003E02D2" w:rsidRDefault="003E02D2" w:rsidP="003E02D2">
      <w:pPr>
        <w:pStyle w:val="4"/>
      </w:pPr>
      <w:bookmarkStart w:id="58" w:name="_Toc3185"/>
      <w:bookmarkStart w:id="59" w:name="_Toc1188"/>
      <w:bookmarkStart w:id="60" w:name="_Toc27461"/>
      <w:r>
        <w:rPr>
          <w:rFonts w:hint="eastAsia"/>
        </w:rPr>
        <w:lastRenderedPageBreak/>
        <w:t>附录</w:t>
      </w:r>
      <w:bookmarkEnd w:id="58"/>
      <w:bookmarkEnd w:id="59"/>
      <w:bookmarkEnd w:id="60"/>
    </w:p>
    <w:p w14:paraId="4D08BEFF" w14:textId="77777777" w:rsidR="003E02D2" w:rsidRDefault="003E02D2" w:rsidP="003E02D2">
      <w:pPr>
        <w:numPr>
          <w:ilvl w:val="0"/>
          <w:numId w:val="11"/>
        </w:numPr>
        <w:spacing w:line="360" w:lineRule="auto"/>
        <w:jc w:val="center"/>
        <w:rPr>
          <w:rFonts w:ascii="黑体" w:eastAsia="黑体" w:hAnsi="黑体" w:cs="黑体"/>
          <w:sz w:val="24"/>
          <w:szCs w:val="24"/>
        </w:rPr>
      </w:pPr>
      <w:r>
        <w:rPr>
          <w:rFonts w:ascii="黑体" w:eastAsia="黑体" w:hAnsi="黑体" w:cs="黑体" w:hint="eastAsia"/>
          <w:sz w:val="24"/>
          <w:szCs w:val="24"/>
        </w:rPr>
        <w:t>语音信号预处理程序</w:t>
      </w:r>
    </w:p>
    <w:p w14:paraId="6394119B" w14:textId="77777777" w:rsidR="003E02D2" w:rsidRDefault="003E02D2" w:rsidP="003E02D2">
      <w:pPr>
        <w:jc w:val="left"/>
        <w:rPr>
          <w:szCs w:val="21"/>
        </w:rPr>
      </w:pPr>
      <w:r>
        <w:rPr>
          <w:rFonts w:hint="eastAsia"/>
          <w:szCs w:val="21"/>
        </w:rPr>
        <w:t xml:space="preserve"> //</w:t>
      </w:r>
      <w:r>
        <w:rPr>
          <w:rFonts w:hint="eastAsia"/>
          <w:szCs w:val="21"/>
        </w:rPr>
        <w:t>预加重</w:t>
      </w:r>
    </w:p>
    <w:p w14:paraId="42744066" w14:textId="77777777" w:rsidR="003E02D2" w:rsidRDefault="003E02D2" w:rsidP="003E02D2">
      <w:pPr>
        <w:jc w:val="left"/>
        <w:rPr>
          <w:szCs w:val="21"/>
        </w:rPr>
      </w:pPr>
      <w:r>
        <w:rPr>
          <w:szCs w:val="21"/>
        </w:rPr>
        <w:t xml:space="preserve"> </w:t>
      </w:r>
      <w:r>
        <w:rPr>
          <w:b/>
          <w:szCs w:val="21"/>
        </w:rPr>
        <w:t>private</w:t>
      </w:r>
      <w:r>
        <w:rPr>
          <w:szCs w:val="21"/>
        </w:rPr>
        <w:t xml:space="preserve"> </w:t>
      </w:r>
      <w:r>
        <w:rPr>
          <w:b/>
          <w:szCs w:val="21"/>
        </w:rPr>
        <w:t>double</w:t>
      </w:r>
      <w:r>
        <w:rPr>
          <w:szCs w:val="21"/>
        </w:rPr>
        <w:t xml:space="preserve">[] </w:t>
      </w:r>
      <w:proofErr w:type="spellStart"/>
      <w:r>
        <w:rPr>
          <w:szCs w:val="21"/>
        </w:rPr>
        <w:t>preEmphasizing</w:t>
      </w:r>
      <w:proofErr w:type="spellEnd"/>
      <w:r>
        <w:rPr>
          <w:szCs w:val="21"/>
        </w:rPr>
        <w:t>(</w:t>
      </w:r>
      <w:r>
        <w:rPr>
          <w:b/>
          <w:szCs w:val="21"/>
        </w:rPr>
        <w:t>double</w:t>
      </w:r>
      <w:r>
        <w:rPr>
          <w:szCs w:val="21"/>
        </w:rPr>
        <w:t>[] samples){</w:t>
      </w:r>
    </w:p>
    <w:p w14:paraId="00D761C6" w14:textId="77777777" w:rsidR="003E02D2" w:rsidRDefault="003E02D2" w:rsidP="003E02D2">
      <w:pPr>
        <w:jc w:val="left"/>
        <w:rPr>
          <w:szCs w:val="21"/>
        </w:rPr>
      </w:pPr>
      <w:r>
        <w:rPr>
          <w:szCs w:val="21"/>
        </w:rPr>
        <w:tab/>
        <w:t xml:space="preserve"> </w:t>
      </w:r>
      <w:r>
        <w:rPr>
          <w:b/>
          <w:szCs w:val="21"/>
        </w:rPr>
        <w:t>double</w:t>
      </w:r>
      <w:r>
        <w:rPr>
          <w:szCs w:val="21"/>
        </w:rPr>
        <w:t xml:space="preserve">[] emphasized = </w:t>
      </w:r>
      <w:r>
        <w:rPr>
          <w:b/>
          <w:szCs w:val="21"/>
        </w:rPr>
        <w:t>new</w:t>
      </w:r>
      <w:r>
        <w:rPr>
          <w:szCs w:val="21"/>
        </w:rPr>
        <w:t xml:space="preserve"> </w:t>
      </w:r>
      <w:r>
        <w:rPr>
          <w:b/>
          <w:szCs w:val="21"/>
        </w:rPr>
        <w:t>double</w:t>
      </w:r>
      <w:r>
        <w:rPr>
          <w:szCs w:val="21"/>
        </w:rPr>
        <w:t>[</w:t>
      </w:r>
      <w:proofErr w:type="spellStart"/>
      <w:r>
        <w:rPr>
          <w:szCs w:val="21"/>
        </w:rPr>
        <w:t>samples.length</w:t>
      </w:r>
      <w:proofErr w:type="spellEnd"/>
      <w:r>
        <w:rPr>
          <w:szCs w:val="21"/>
        </w:rPr>
        <w:t>];</w:t>
      </w:r>
    </w:p>
    <w:p w14:paraId="61CE9ECD" w14:textId="77777777" w:rsidR="003E02D2" w:rsidRDefault="003E02D2" w:rsidP="003E02D2">
      <w:pPr>
        <w:jc w:val="left"/>
        <w:rPr>
          <w:szCs w:val="21"/>
        </w:rPr>
      </w:pPr>
      <w:r>
        <w:rPr>
          <w:szCs w:val="21"/>
        </w:rPr>
        <w:tab/>
        <w:t xml:space="preserve"> </w:t>
      </w:r>
      <w:r>
        <w:rPr>
          <w:b/>
          <w:szCs w:val="21"/>
        </w:rPr>
        <w:t>double</w:t>
      </w:r>
      <w:r>
        <w:rPr>
          <w:szCs w:val="21"/>
        </w:rPr>
        <w:t xml:space="preserve"> a = 0.98;</w:t>
      </w:r>
    </w:p>
    <w:p w14:paraId="4EAF0F51" w14:textId="77777777" w:rsidR="003E02D2" w:rsidRDefault="003E02D2" w:rsidP="003E02D2">
      <w:pPr>
        <w:jc w:val="left"/>
        <w:rPr>
          <w:szCs w:val="21"/>
        </w:rPr>
      </w:pPr>
      <w:r>
        <w:rPr>
          <w:szCs w:val="21"/>
        </w:rPr>
        <w:tab/>
        <w:t xml:space="preserve"> emphasized[0] = samples[0];</w:t>
      </w:r>
    </w:p>
    <w:p w14:paraId="2CEB6A7F" w14:textId="77777777" w:rsidR="003E02D2" w:rsidRDefault="003E02D2" w:rsidP="003E02D2">
      <w:pPr>
        <w:jc w:val="left"/>
        <w:rPr>
          <w:szCs w:val="21"/>
        </w:rPr>
      </w:pPr>
      <w:r>
        <w:rPr>
          <w:szCs w:val="21"/>
        </w:rPr>
        <w:tab/>
        <w:t xml:space="preserve"> </w:t>
      </w:r>
      <w:r>
        <w:rPr>
          <w:b/>
          <w:szCs w:val="21"/>
        </w:rPr>
        <w:t>for</w:t>
      </w:r>
      <w:r>
        <w:rPr>
          <w:szCs w:val="21"/>
        </w:rPr>
        <w:t>(</w:t>
      </w:r>
      <w:r>
        <w:rPr>
          <w:b/>
          <w:szCs w:val="21"/>
        </w:rPr>
        <w:t>int</w:t>
      </w:r>
      <w:r>
        <w:rPr>
          <w:szCs w:val="21"/>
        </w:rPr>
        <w:t xml:space="preserve"> </w:t>
      </w:r>
      <w:proofErr w:type="spellStart"/>
      <w:r>
        <w:rPr>
          <w:szCs w:val="21"/>
        </w:rPr>
        <w:t>i</w:t>
      </w:r>
      <w:proofErr w:type="spellEnd"/>
      <w:r>
        <w:rPr>
          <w:szCs w:val="21"/>
        </w:rPr>
        <w:t xml:space="preserve"> = 1; </w:t>
      </w:r>
      <w:proofErr w:type="spellStart"/>
      <w:r>
        <w:rPr>
          <w:szCs w:val="21"/>
        </w:rPr>
        <w:t>i</w:t>
      </w:r>
      <w:proofErr w:type="spellEnd"/>
      <w:r>
        <w:rPr>
          <w:szCs w:val="21"/>
        </w:rPr>
        <w:t xml:space="preserve"> &lt; </w:t>
      </w:r>
      <w:proofErr w:type="spellStart"/>
      <w:r>
        <w:rPr>
          <w:szCs w:val="21"/>
        </w:rPr>
        <w:t>samples.length</w:t>
      </w:r>
      <w:proofErr w:type="spellEnd"/>
      <w:r>
        <w:rPr>
          <w:szCs w:val="21"/>
        </w:rPr>
        <w:t xml:space="preserve">; </w:t>
      </w:r>
      <w:proofErr w:type="spellStart"/>
      <w:r>
        <w:rPr>
          <w:szCs w:val="21"/>
        </w:rPr>
        <w:t>i</w:t>
      </w:r>
      <w:proofErr w:type="spellEnd"/>
      <w:r>
        <w:rPr>
          <w:szCs w:val="21"/>
        </w:rPr>
        <w:t>++){</w:t>
      </w:r>
    </w:p>
    <w:p w14:paraId="5E615C55" w14:textId="77777777" w:rsidR="003E02D2" w:rsidRDefault="003E02D2" w:rsidP="003E02D2">
      <w:pPr>
        <w:jc w:val="left"/>
        <w:rPr>
          <w:szCs w:val="21"/>
        </w:rPr>
      </w:pPr>
      <w:r>
        <w:rPr>
          <w:szCs w:val="21"/>
        </w:rPr>
        <w:tab/>
      </w:r>
      <w:r>
        <w:rPr>
          <w:szCs w:val="21"/>
        </w:rPr>
        <w:tab/>
        <w:t xml:space="preserve"> emphasized[</w:t>
      </w:r>
      <w:proofErr w:type="spellStart"/>
      <w:r>
        <w:rPr>
          <w:szCs w:val="21"/>
        </w:rPr>
        <w:t>i</w:t>
      </w:r>
      <w:proofErr w:type="spellEnd"/>
      <w:r>
        <w:rPr>
          <w:szCs w:val="21"/>
        </w:rPr>
        <w:t>] = samples[</w:t>
      </w:r>
      <w:proofErr w:type="spellStart"/>
      <w:r>
        <w:rPr>
          <w:szCs w:val="21"/>
        </w:rPr>
        <w:t>i</w:t>
      </w:r>
      <w:proofErr w:type="spellEnd"/>
      <w:r>
        <w:rPr>
          <w:szCs w:val="21"/>
        </w:rPr>
        <w:t>]-a*samples[i-1];</w:t>
      </w:r>
    </w:p>
    <w:p w14:paraId="58200CAF" w14:textId="77777777" w:rsidR="003E02D2" w:rsidRDefault="003E02D2" w:rsidP="003E02D2">
      <w:pPr>
        <w:jc w:val="left"/>
        <w:rPr>
          <w:szCs w:val="21"/>
        </w:rPr>
      </w:pPr>
      <w:r>
        <w:rPr>
          <w:szCs w:val="21"/>
        </w:rPr>
        <w:tab/>
        <w:t xml:space="preserve"> }</w:t>
      </w:r>
    </w:p>
    <w:p w14:paraId="60936D50" w14:textId="77777777" w:rsidR="003E02D2" w:rsidRDefault="003E02D2" w:rsidP="003E02D2">
      <w:pPr>
        <w:jc w:val="left"/>
        <w:rPr>
          <w:szCs w:val="21"/>
        </w:rPr>
      </w:pPr>
      <w:r>
        <w:rPr>
          <w:szCs w:val="21"/>
        </w:rPr>
        <w:tab/>
        <w:t xml:space="preserve"> </w:t>
      </w:r>
      <w:r>
        <w:rPr>
          <w:b/>
          <w:szCs w:val="21"/>
        </w:rPr>
        <w:t>return</w:t>
      </w:r>
      <w:r>
        <w:rPr>
          <w:szCs w:val="21"/>
        </w:rPr>
        <w:t xml:space="preserve"> emphasized</w:t>
      </w:r>
    </w:p>
    <w:p w14:paraId="12D58ACE" w14:textId="77777777" w:rsidR="003E02D2" w:rsidRDefault="003E02D2" w:rsidP="003E02D2">
      <w:pPr>
        <w:spacing w:line="360" w:lineRule="auto"/>
        <w:rPr>
          <w:szCs w:val="21"/>
        </w:rPr>
      </w:pPr>
      <w:r>
        <w:rPr>
          <w:szCs w:val="21"/>
        </w:rPr>
        <w:t xml:space="preserve"> }</w:t>
      </w:r>
    </w:p>
    <w:p w14:paraId="253AB42A" w14:textId="77777777" w:rsidR="003E02D2" w:rsidRDefault="003E02D2" w:rsidP="003E02D2">
      <w:pPr>
        <w:jc w:val="left"/>
        <w:rPr>
          <w:szCs w:val="21"/>
        </w:rPr>
      </w:pPr>
      <w:r>
        <w:rPr>
          <w:szCs w:val="21"/>
        </w:rPr>
        <w:t xml:space="preserve"> //</w:t>
      </w:r>
      <w:r>
        <w:rPr>
          <w:szCs w:val="21"/>
        </w:rPr>
        <w:t>分帧</w:t>
      </w:r>
    </w:p>
    <w:p w14:paraId="581E72FE" w14:textId="77777777" w:rsidR="003E02D2" w:rsidRPr="0065650F" w:rsidRDefault="003E02D2" w:rsidP="003E02D2">
      <w:pPr>
        <w:spacing w:line="360" w:lineRule="auto"/>
        <w:rPr>
          <w:rFonts w:eastAsia="黑体"/>
          <w:sz w:val="32"/>
          <w:szCs w:val="32"/>
        </w:rPr>
      </w:pPr>
    </w:p>
    <w:p w14:paraId="28CB8817" w14:textId="77777777" w:rsidR="00A8095B" w:rsidRDefault="00A8095B"/>
    <w:sectPr w:rsidR="00A8095B">
      <w:headerReference w:type="even" r:id="rId18"/>
      <w:headerReference w:type="default" r:id="rId19"/>
      <w:footerReference w:type="even" r:id="rId20"/>
      <w:footerReference w:type="default" r:id="rId21"/>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09D4D" w14:textId="77777777" w:rsidR="00A87E2B" w:rsidRDefault="00A87E2B">
      <w:r>
        <w:separator/>
      </w:r>
    </w:p>
  </w:endnote>
  <w:endnote w:type="continuationSeparator" w:id="0">
    <w:p w14:paraId="029E5A59" w14:textId="77777777" w:rsidR="00A87E2B" w:rsidRDefault="00A8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345FDF" w:rsidRDefault="00345FD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77777777" w:rsidR="00345FDF" w:rsidRDefault="00345FDF">
    <w:pPr>
      <w:pStyle w:val="a9"/>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B39C366" w:rsidR="00345FDF" w:rsidRDefault="00345FDF">
    <w:pPr>
      <w:pStyle w:val="a9"/>
    </w:pPr>
    <w:r>
      <w:rPr>
        <w:noProof/>
      </w:rPr>
      <mc:AlternateContent>
        <mc:Choice Requires="wps">
          <w:drawing>
            <wp:anchor distT="0" distB="0" distL="114300" distR="114300" simplePos="0" relativeHeight="251659264" behindDoc="0" locked="0" layoutInCell="1" allowOverlap="1" wp14:anchorId="2885516B" wp14:editId="1136B7E7">
              <wp:simplePos x="0" y="0"/>
              <wp:positionH relativeFrom="margin">
                <wp:align>center</wp:align>
              </wp:positionH>
              <wp:positionV relativeFrom="paragraph">
                <wp:posOffset>0</wp:posOffset>
              </wp:positionV>
              <wp:extent cx="57785" cy="131445"/>
              <wp:effectExtent l="0" t="0" r="635"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1291B" w14:textId="77777777" w:rsidR="00345FDF" w:rsidRDefault="00345F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8"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AD1291B" w14:textId="77777777" w:rsidR="00345FDF" w:rsidRDefault="00345F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10</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60D82E40" w:rsidR="00345FDF" w:rsidRDefault="00345FDF">
    <w:pPr>
      <w:pStyle w:val="a9"/>
    </w:pPr>
    <w:r>
      <w:rPr>
        <w:noProof/>
      </w:rPr>
      <mc:AlternateContent>
        <mc:Choice Requires="wps">
          <w:drawing>
            <wp:anchor distT="0" distB="0" distL="114300" distR="114300" simplePos="0" relativeHeight="251660288" behindDoc="0" locked="0" layoutInCell="1" allowOverlap="1" wp14:anchorId="1D9150B0" wp14:editId="48257A78">
              <wp:simplePos x="0" y="0"/>
              <wp:positionH relativeFrom="margin">
                <wp:align>center</wp:align>
              </wp:positionH>
              <wp:positionV relativeFrom="paragraph">
                <wp:posOffset>0</wp:posOffset>
              </wp:positionV>
              <wp:extent cx="67310" cy="153035"/>
              <wp:effectExtent l="3175" t="0" r="0" b="3175"/>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C0CF1" w14:textId="352E88A5" w:rsidR="00345FDF" w:rsidRDefault="00345F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B01DC">
                            <w:rPr>
                              <w:noProof/>
                            </w:rPr>
                            <w:t>15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9150B0" id="_x0000_t202" coordsize="21600,21600" o:spt="202" path="m,l,21600r21600,l21600,xe">
              <v:stroke joinstyle="miter"/>
              <v:path gradientshapeok="t" o:connecttype="rect"/>
            </v:shapetype>
            <v:shape id="文本框 20" o:spid="_x0000_s1029" type="#_x0000_t202" style="position:absolute;margin-left:0;margin-top:0;width:5.3pt;height:12.0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" filled="f" stroked="f">
              <v:textbox style="mso-fit-shape-to-text:t" inset="0,0,0,0">
                <w:txbxContent>
                  <w:p w14:paraId="562C0CF1" w14:textId="352E88A5" w:rsidR="00345FDF" w:rsidRDefault="00345FD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B01DC">
                      <w:rPr>
                        <w:noProof/>
                      </w:rPr>
                      <w:t>15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3CFB8" w14:textId="77777777" w:rsidR="00A87E2B" w:rsidRDefault="00A87E2B">
      <w:r>
        <w:separator/>
      </w:r>
    </w:p>
  </w:footnote>
  <w:footnote w:type="continuationSeparator" w:id="0">
    <w:p w14:paraId="63236FDE" w14:textId="77777777" w:rsidR="00A87E2B" w:rsidRDefault="00A87E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345FDF" w:rsidRDefault="00345FDF">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345FDF" w:rsidRDefault="00345FDF">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345FDF" w:rsidRPr="0065650F" w:rsidRDefault="00345FDF">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345FDF" w:rsidRPr="0065650F" w:rsidRDefault="00345FDF">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w:t>
    </w:r>
    <w:r w:rsidRPr="00643FB5">
      <w:rPr>
        <w:rFonts w:ascii="仿宋" w:eastAsia="仿宋" w:hAnsi="仿宋" w:cs="仿宋_GB2312" w:hint="eastAsia"/>
        <w:sz w:val="21"/>
        <w:szCs w:val="21"/>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72F57D2"/>
    <w:multiLevelType w:val="singleLevel"/>
    <w:tmpl w:val="572F57D2"/>
    <w:lvl w:ilvl="0">
      <w:start w:val="1"/>
      <w:numFmt w:val="decimal"/>
      <w:suff w:val="nothing"/>
      <w:lvlText w:val="%1、"/>
      <w:lvlJc w:val="left"/>
    </w:lvl>
  </w:abstractNum>
  <w:abstractNum w:abstractNumId="11"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1"/>
  </w:num>
  <w:num w:numId="3">
    <w:abstractNumId w:val="8"/>
  </w:num>
  <w:num w:numId="4">
    <w:abstractNumId w:val="9"/>
  </w:num>
  <w:num w:numId="5">
    <w:abstractNumId w:val="3"/>
  </w:num>
  <w:num w:numId="6">
    <w:abstractNumId w:val="1"/>
  </w:num>
  <w:num w:numId="7">
    <w:abstractNumId w:val="4"/>
  </w:num>
  <w:num w:numId="8">
    <w:abstractNumId w:val="7"/>
  </w:num>
  <w:num w:numId="9">
    <w:abstractNumId w:val="0"/>
  </w:num>
  <w:num w:numId="10">
    <w:abstractNumId w:val="5"/>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11636"/>
    <w:rsid w:val="000126D1"/>
    <w:rsid w:val="00012CBE"/>
    <w:rsid w:val="0003530F"/>
    <w:rsid w:val="000442EE"/>
    <w:rsid w:val="00060B55"/>
    <w:rsid w:val="000645FD"/>
    <w:rsid w:val="000762FD"/>
    <w:rsid w:val="00087EE9"/>
    <w:rsid w:val="000B00E4"/>
    <w:rsid w:val="000B0E3E"/>
    <w:rsid w:val="000D5757"/>
    <w:rsid w:val="000E6553"/>
    <w:rsid w:val="000F3CE7"/>
    <w:rsid w:val="000F5631"/>
    <w:rsid w:val="0011064A"/>
    <w:rsid w:val="00144941"/>
    <w:rsid w:val="00147213"/>
    <w:rsid w:val="00147453"/>
    <w:rsid w:val="001532BB"/>
    <w:rsid w:val="00154A6E"/>
    <w:rsid w:val="00175CDF"/>
    <w:rsid w:val="001760CA"/>
    <w:rsid w:val="00177C08"/>
    <w:rsid w:val="00183AA3"/>
    <w:rsid w:val="00185D30"/>
    <w:rsid w:val="00185D43"/>
    <w:rsid w:val="00187DE0"/>
    <w:rsid w:val="001A505B"/>
    <w:rsid w:val="001A7D40"/>
    <w:rsid w:val="001B0FC2"/>
    <w:rsid w:val="001B7392"/>
    <w:rsid w:val="002021D3"/>
    <w:rsid w:val="00220876"/>
    <w:rsid w:val="00221AD4"/>
    <w:rsid w:val="00231CC7"/>
    <w:rsid w:val="00262263"/>
    <w:rsid w:val="00282E25"/>
    <w:rsid w:val="002B2BE3"/>
    <w:rsid w:val="002D0080"/>
    <w:rsid w:val="002D61B7"/>
    <w:rsid w:val="002E0B00"/>
    <w:rsid w:val="002F116A"/>
    <w:rsid w:val="00301B80"/>
    <w:rsid w:val="00305C91"/>
    <w:rsid w:val="003105BF"/>
    <w:rsid w:val="003166BF"/>
    <w:rsid w:val="0032522F"/>
    <w:rsid w:val="00332363"/>
    <w:rsid w:val="00341ECE"/>
    <w:rsid w:val="00345FDF"/>
    <w:rsid w:val="003579C5"/>
    <w:rsid w:val="003803A9"/>
    <w:rsid w:val="0038284E"/>
    <w:rsid w:val="003B6F3C"/>
    <w:rsid w:val="003D26BD"/>
    <w:rsid w:val="003D4AA7"/>
    <w:rsid w:val="003E02D2"/>
    <w:rsid w:val="003E4B09"/>
    <w:rsid w:val="003F795D"/>
    <w:rsid w:val="00413BA1"/>
    <w:rsid w:val="00416210"/>
    <w:rsid w:val="00424AF0"/>
    <w:rsid w:val="0043382E"/>
    <w:rsid w:val="00452D67"/>
    <w:rsid w:val="00487332"/>
    <w:rsid w:val="004878A7"/>
    <w:rsid w:val="004A068F"/>
    <w:rsid w:val="004A4EB5"/>
    <w:rsid w:val="004D34B4"/>
    <w:rsid w:val="004E79F5"/>
    <w:rsid w:val="00505703"/>
    <w:rsid w:val="00525797"/>
    <w:rsid w:val="00547AFB"/>
    <w:rsid w:val="00550E57"/>
    <w:rsid w:val="00551CA9"/>
    <w:rsid w:val="005542AF"/>
    <w:rsid w:val="005A05DF"/>
    <w:rsid w:val="005A1114"/>
    <w:rsid w:val="005C54D0"/>
    <w:rsid w:val="005C5CA7"/>
    <w:rsid w:val="00604FC6"/>
    <w:rsid w:val="0060555B"/>
    <w:rsid w:val="006145B5"/>
    <w:rsid w:val="00666123"/>
    <w:rsid w:val="00677A77"/>
    <w:rsid w:val="00686368"/>
    <w:rsid w:val="00686649"/>
    <w:rsid w:val="006C2603"/>
    <w:rsid w:val="006C35B7"/>
    <w:rsid w:val="006D7EDC"/>
    <w:rsid w:val="00703AD9"/>
    <w:rsid w:val="00720768"/>
    <w:rsid w:val="00721749"/>
    <w:rsid w:val="007319C6"/>
    <w:rsid w:val="00731D27"/>
    <w:rsid w:val="00741B7B"/>
    <w:rsid w:val="00747866"/>
    <w:rsid w:val="00751315"/>
    <w:rsid w:val="007516DC"/>
    <w:rsid w:val="00787ED5"/>
    <w:rsid w:val="007A06F2"/>
    <w:rsid w:val="007D505F"/>
    <w:rsid w:val="007F6C98"/>
    <w:rsid w:val="007F7874"/>
    <w:rsid w:val="00802ACE"/>
    <w:rsid w:val="00805698"/>
    <w:rsid w:val="00816DAB"/>
    <w:rsid w:val="00856678"/>
    <w:rsid w:val="00856E5C"/>
    <w:rsid w:val="00862F86"/>
    <w:rsid w:val="0088080F"/>
    <w:rsid w:val="0089660A"/>
    <w:rsid w:val="008D5BA7"/>
    <w:rsid w:val="008E21E6"/>
    <w:rsid w:val="00907B44"/>
    <w:rsid w:val="00913200"/>
    <w:rsid w:val="00924679"/>
    <w:rsid w:val="00925790"/>
    <w:rsid w:val="0093032E"/>
    <w:rsid w:val="00932538"/>
    <w:rsid w:val="009429F4"/>
    <w:rsid w:val="009639FC"/>
    <w:rsid w:val="009D0969"/>
    <w:rsid w:val="00A16A70"/>
    <w:rsid w:val="00A20342"/>
    <w:rsid w:val="00A31478"/>
    <w:rsid w:val="00A36603"/>
    <w:rsid w:val="00A73DE7"/>
    <w:rsid w:val="00A8095B"/>
    <w:rsid w:val="00A87E2B"/>
    <w:rsid w:val="00A95B94"/>
    <w:rsid w:val="00AB01DC"/>
    <w:rsid w:val="00AE3627"/>
    <w:rsid w:val="00AF1E02"/>
    <w:rsid w:val="00B1401A"/>
    <w:rsid w:val="00B2250C"/>
    <w:rsid w:val="00B25A23"/>
    <w:rsid w:val="00B43A23"/>
    <w:rsid w:val="00B61898"/>
    <w:rsid w:val="00B72A06"/>
    <w:rsid w:val="00B745D4"/>
    <w:rsid w:val="00B847E5"/>
    <w:rsid w:val="00B97E60"/>
    <w:rsid w:val="00BA3AC1"/>
    <w:rsid w:val="00BA60ED"/>
    <w:rsid w:val="00BA75A7"/>
    <w:rsid w:val="00C109DF"/>
    <w:rsid w:val="00C16CC5"/>
    <w:rsid w:val="00C34CE1"/>
    <w:rsid w:val="00C46648"/>
    <w:rsid w:val="00C46C5E"/>
    <w:rsid w:val="00C62182"/>
    <w:rsid w:val="00C71C2C"/>
    <w:rsid w:val="00C92CF5"/>
    <w:rsid w:val="00C96F2B"/>
    <w:rsid w:val="00CA5338"/>
    <w:rsid w:val="00D14FA6"/>
    <w:rsid w:val="00D17BE0"/>
    <w:rsid w:val="00D24FBB"/>
    <w:rsid w:val="00D37906"/>
    <w:rsid w:val="00D56559"/>
    <w:rsid w:val="00D57B80"/>
    <w:rsid w:val="00D61358"/>
    <w:rsid w:val="00D6717D"/>
    <w:rsid w:val="00D72D65"/>
    <w:rsid w:val="00D916A7"/>
    <w:rsid w:val="00DB1647"/>
    <w:rsid w:val="00DB1AD5"/>
    <w:rsid w:val="00DB64C5"/>
    <w:rsid w:val="00DC0C79"/>
    <w:rsid w:val="00DF3CE9"/>
    <w:rsid w:val="00E0097D"/>
    <w:rsid w:val="00E125AD"/>
    <w:rsid w:val="00E62041"/>
    <w:rsid w:val="00E70F03"/>
    <w:rsid w:val="00E8610A"/>
    <w:rsid w:val="00E92987"/>
    <w:rsid w:val="00E934F1"/>
    <w:rsid w:val="00E95267"/>
    <w:rsid w:val="00E95804"/>
    <w:rsid w:val="00E96A31"/>
    <w:rsid w:val="00EA2BC7"/>
    <w:rsid w:val="00EB6C8F"/>
    <w:rsid w:val="00ED0450"/>
    <w:rsid w:val="00F106F0"/>
    <w:rsid w:val="00F35ACB"/>
    <w:rsid w:val="00F36412"/>
    <w:rsid w:val="00F37232"/>
    <w:rsid w:val="00F47016"/>
    <w:rsid w:val="00F508D5"/>
    <w:rsid w:val="00F57421"/>
    <w:rsid w:val="00F85902"/>
    <w:rsid w:val="00F86BF2"/>
    <w:rsid w:val="00F91C02"/>
    <w:rsid w:val="00F921CB"/>
    <w:rsid w:val="00FC5461"/>
    <w:rsid w:val="00FE2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3E02D2"/>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rsid w:val="003E02D2"/>
    <w:pPr>
      <w:ind w:leftChars="400" w:left="840"/>
    </w:pPr>
  </w:style>
  <w:style w:type="paragraph" w:styleId="21">
    <w:name w:val="toc 2"/>
    <w:basedOn w:val="a"/>
    <w:next w:val="a"/>
    <w:uiPriority w:val="39"/>
    <w:unhideWhenUsed/>
    <w:rsid w:val="003E02D2"/>
    <w:pPr>
      <w:ind w:leftChars="200" w:left="420"/>
    </w:p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AppData/Roaming/Tencent/Users/597522651/QQ/WinTemp/RichOle/@_FPOF0E0I%7bJ5S_A52SHK%7b8.jpg"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AppData/Roaming/Tencent/Users/597522651/QQ/WinTemp/RichOle/QO%5dX2%25%5dNVI)7APR)~OL0%5bZF.jpg"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222ED-1B77-4304-A4F4-D3A0F6A62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21</Pages>
  <Words>2671</Words>
  <Characters>15231</Characters>
  <Application>Microsoft Office Word</Application>
  <DocSecurity>0</DocSecurity>
  <Lines>126</Lines>
  <Paragraphs>35</Paragraphs>
  <ScaleCrop>false</ScaleCrop>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118</cp:revision>
  <dcterms:created xsi:type="dcterms:W3CDTF">2018-04-19T11:15:00Z</dcterms:created>
  <dcterms:modified xsi:type="dcterms:W3CDTF">2018-04-25T13:35:00Z</dcterms:modified>
</cp:coreProperties>
</file>