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87AEF9" w14:textId="352F61A2" w:rsidR="00F73C31" w:rsidRPr="00EF241D" w:rsidRDefault="00991ED4">
      <w:pPr>
        <w:rPr>
          <w:rFonts w:ascii="Times New Roman" w:hAnsi="Times New Roman" w:cs="Times New Roman"/>
          <w:color w:val="353535"/>
          <w:szCs w:val="21"/>
          <w:shd w:val="clear" w:color="auto" w:fill="ADDDE2"/>
        </w:rPr>
      </w:pPr>
      <w:r w:rsidRPr="00991ED4">
        <w:rPr>
          <w:rFonts w:ascii="Times New Roman" w:hAnsi="Times New Roman" w:cs="Times New Roman"/>
          <w:color w:val="353535"/>
          <w:szCs w:val="21"/>
          <w:shd w:val="clear" w:color="auto" w:fill="ADDDE2"/>
        </w:rPr>
        <w:t>https://www.cambly.com/en/student/courses/5e0e8b212ac750e7dc9886ac/5e41b7400db1cb68840647df</w:t>
      </w:r>
    </w:p>
    <w:p w14:paraId="4AB11907" w14:textId="60062829" w:rsidR="007B72C9" w:rsidRPr="00EF241D" w:rsidRDefault="003F15CE" w:rsidP="003F15CE">
      <w:pPr>
        <w:jc w:val="center"/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73F9066" wp14:editId="504D4577">
            <wp:extent cx="4455444" cy="1722421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8085" cy="172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1984"/>
        <w:gridCol w:w="3765"/>
      </w:tblGrid>
      <w:tr w:rsidR="006823A1" w:rsidRPr="00EF241D" w14:paraId="20A181B2" w14:textId="77777777" w:rsidTr="00F2204A">
        <w:tc>
          <w:tcPr>
            <w:tcW w:w="2547" w:type="dxa"/>
          </w:tcPr>
          <w:p w14:paraId="102E05CC" w14:textId="77777777" w:rsidR="006823A1" w:rsidRPr="00EF241D" w:rsidRDefault="006823A1">
            <w:pPr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</w:pPr>
            <w:r w:rsidRPr="00EF241D"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  <w:t>in brackets</w:t>
            </w:r>
          </w:p>
          <w:p w14:paraId="07D54A51" w14:textId="62D65E2F" w:rsidR="00E91F29" w:rsidRPr="00EF241D" w:rsidRDefault="00E91F29">
            <w:pPr>
              <w:rPr>
                <w:rFonts w:ascii="Times New Roman" w:hAnsi="Times New Roman" w:cs="Times New Roman"/>
                <w:color w:val="353535"/>
                <w:szCs w:val="21"/>
                <w:shd w:val="clear" w:color="auto" w:fill="ADDDE2"/>
              </w:rPr>
            </w:pPr>
            <w:r w:rsidRPr="00EF241D"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  <w:t>p</w:t>
            </w:r>
            <w:r w:rsidR="00F2204A" w:rsidRPr="00EF241D"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  <w:t>a</w:t>
            </w:r>
            <w:r w:rsidRPr="00EF241D"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  <w:t>renthesis</w:t>
            </w:r>
          </w:p>
        </w:tc>
        <w:tc>
          <w:tcPr>
            <w:tcW w:w="1984" w:type="dxa"/>
          </w:tcPr>
          <w:p w14:paraId="1C90CBC9" w14:textId="7599D573" w:rsidR="006823A1" w:rsidRPr="00EF241D" w:rsidRDefault="00862D50">
            <w:pPr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</w:pPr>
            <w:r w:rsidRPr="00EF241D">
              <w:rPr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br/>
            </w:r>
            <w:r w:rsidRPr="00EF241D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r w:rsidRPr="00EF241D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pəˈrenθəsɪs</w:t>
            </w:r>
            <w:r w:rsidRPr="00EF241D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3765" w:type="dxa"/>
          </w:tcPr>
          <w:p w14:paraId="1DEC7881" w14:textId="52B401CB" w:rsidR="00AA5050" w:rsidRPr="00EF241D" w:rsidRDefault="00AA5050">
            <w:pPr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FFFFF"/>
              </w:rPr>
            </w:pPr>
            <w:r w:rsidRPr="00EF241D"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FFFFF"/>
              </w:rPr>
              <w:t>a category falling within certain defined limits</w:t>
            </w:r>
          </w:p>
          <w:p w14:paraId="5EB5BB16" w14:textId="77777777" w:rsidR="00AA5050" w:rsidRPr="00EF241D" w:rsidRDefault="00AA5050">
            <w:pPr>
              <w:rPr>
                <w:rFonts w:ascii="Times New Roman" w:hAnsi="Times New Roman" w:cs="Times New Roman"/>
                <w:color w:val="353535"/>
                <w:szCs w:val="21"/>
              </w:rPr>
            </w:pPr>
          </w:p>
          <w:p w14:paraId="3C5F8E93" w14:textId="676EBA43" w:rsidR="006823A1" w:rsidRPr="00EF241D" w:rsidRDefault="00AA5050">
            <w:pPr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</w:pPr>
            <w:r w:rsidRPr="00EF241D">
              <w:rPr>
                <w:rFonts w:ascii="Times New Roman" w:hAnsi="Times New Roman" w:cs="Times New Roman"/>
                <w:color w:val="353535"/>
                <w:szCs w:val="21"/>
              </w:rPr>
              <w:t>All</w:t>
            </w:r>
            <w:r w:rsidRPr="00EF241D"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  <w:t> </w:t>
            </w:r>
            <w:r w:rsidRPr="00EF241D">
              <w:rPr>
                <w:rFonts w:ascii="Times New Roman" w:hAnsi="Times New Roman" w:cs="Times New Roman"/>
                <w:color w:val="353535"/>
                <w:szCs w:val="21"/>
              </w:rPr>
              <w:t>translated words should</w:t>
            </w:r>
            <w:r w:rsidRPr="00EF241D"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  <w:t> </w:t>
            </w:r>
            <w:r w:rsidRPr="00EF241D">
              <w:rPr>
                <w:rFonts w:ascii="Times New Roman" w:hAnsi="Times New Roman" w:cs="Times New Roman"/>
                <w:color w:val="353535"/>
                <w:szCs w:val="21"/>
              </w:rPr>
              <w:t>be enclosed in brackets</w:t>
            </w:r>
            <w:r w:rsidRPr="00EF241D"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  <w:t>.</w:t>
            </w:r>
          </w:p>
          <w:p w14:paraId="79E6A6FF" w14:textId="5E93625C" w:rsidR="00AA5050" w:rsidRPr="00EF241D" w:rsidRDefault="00AA5050">
            <w:pPr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</w:pPr>
            <w:r w:rsidRPr="00EF241D">
              <w:rPr>
                <w:rFonts w:ascii="Times New Roman" w:hAnsi="Times New Roman" w:cs="Times New Roman"/>
                <w:b/>
                <w:bCs/>
                <w:color w:val="2A2B2E"/>
                <w:sz w:val="23"/>
                <w:szCs w:val="23"/>
                <w:shd w:val="clear" w:color="auto" w:fill="FFFFFF"/>
              </w:rPr>
              <w:br/>
            </w:r>
            <w:r w:rsidRPr="00EF241D">
              <w:rPr>
                <w:rFonts w:ascii="Times New Roman" w:hAnsi="Times New Roman" w:cs="Times New Roman"/>
                <w:color w:val="353535"/>
                <w:szCs w:val="21"/>
              </w:rPr>
              <w:t>Publication dates are given in brackets after each title.</w:t>
            </w:r>
          </w:p>
        </w:tc>
      </w:tr>
      <w:tr w:rsidR="006823A1" w:rsidRPr="00EF241D" w14:paraId="5BED3E01" w14:textId="77777777" w:rsidTr="00F2204A">
        <w:tc>
          <w:tcPr>
            <w:tcW w:w="2547" w:type="dxa"/>
          </w:tcPr>
          <w:p w14:paraId="6EF94348" w14:textId="15EE5D26" w:rsidR="006823A1" w:rsidRPr="00EF241D" w:rsidRDefault="006823A1">
            <w:pPr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</w:pPr>
            <w:bookmarkStart w:id="0" w:name="OLE_LINK1"/>
            <w:r w:rsidRPr="00EF241D"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  <w:t>not my cup of tea</w:t>
            </w:r>
            <w:bookmarkEnd w:id="0"/>
          </w:p>
        </w:tc>
        <w:tc>
          <w:tcPr>
            <w:tcW w:w="1984" w:type="dxa"/>
          </w:tcPr>
          <w:p w14:paraId="6B971525" w14:textId="77777777" w:rsidR="006823A1" w:rsidRPr="00EF241D" w:rsidRDefault="006823A1">
            <w:pPr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</w:pPr>
          </w:p>
        </w:tc>
        <w:tc>
          <w:tcPr>
            <w:tcW w:w="3765" w:type="dxa"/>
          </w:tcPr>
          <w:p w14:paraId="1E130D2D" w14:textId="67C3C397" w:rsidR="006823A1" w:rsidRPr="00EF241D" w:rsidRDefault="00DA2C3B">
            <w:pPr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</w:pPr>
            <w:r w:rsidRPr="00EF241D"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  <w:t>不是我的菜</w:t>
            </w:r>
          </w:p>
        </w:tc>
      </w:tr>
      <w:tr w:rsidR="006823A1" w:rsidRPr="00EF241D" w14:paraId="45E6886C" w14:textId="77777777" w:rsidTr="00F2204A">
        <w:tc>
          <w:tcPr>
            <w:tcW w:w="2547" w:type="dxa"/>
          </w:tcPr>
          <w:p w14:paraId="37709138" w14:textId="7D936155" w:rsidR="006823A1" w:rsidRPr="00EF241D" w:rsidRDefault="006823A1">
            <w:pPr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</w:pPr>
            <w:r w:rsidRPr="00EF241D"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  <w:t>depends on my mood</w:t>
            </w:r>
          </w:p>
        </w:tc>
        <w:tc>
          <w:tcPr>
            <w:tcW w:w="1984" w:type="dxa"/>
          </w:tcPr>
          <w:p w14:paraId="747FD78C" w14:textId="77777777" w:rsidR="006823A1" w:rsidRPr="00EF241D" w:rsidRDefault="006823A1">
            <w:pPr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</w:pPr>
          </w:p>
        </w:tc>
        <w:tc>
          <w:tcPr>
            <w:tcW w:w="3765" w:type="dxa"/>
          </w:tcPr>
          <w:p w14:paraId="677D1DA1" w14:textId="77777777" w:rsidR="006823A1" w:rsidRPr="00EF241D" w:rsidRDefault="006823A1">
            <w:pPr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</w:pPr>
          </w:p>
        </w:tc>
      </w:tr>
      <w:tr w:rsidR="006823A1" w:rsidRPr="00EF241D" w14:paraId="2795875F" w14:textId="77777777" w:rsidTr="00F2204A">
        <w:tc>
          <w:tcPr>
            <w:tcW w:w="2547" w:type="dxa"/>
          </w:tcPr>
          <w:p w14:paraId="380C7665" w14:textId="2326B5D9" w:rsidR="00EC3A2F" w:rsidRPr="00EF241D" w:rsidRDefault="00EC3A2F">
            <w:pPr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</w:pPr>
            <w:r w:rsidRPr="00EF241D"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  <w:t>G</w:t>
            </w:r>
            <w:r w:rsidR="006823A1" w:rsidRPr="00EF241D"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  <w:t>ameplay</w:t>
            </w:r>
          </w:p>
        </w:tc>
        <w:tc>
          <w:tcPr>
            <w:tcW w:w="1984" w:type="dxa"/>
          </w:tcPr>
          <w:p w14:paraId="5126CE64" w14:textId="2BB933AB" w:rsidR="006823A1" w:rsidRPr="00EF241D" w:rsidRDefault="00F2204A">
            <w:pPr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</w:pPr>
            <w:r w:rsidRPr="00EF241D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r w:rsidRPr="00EF241D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ˈɡeɪmpleɪ</w:t>
            </w:r>
            <w:r w:rsidRPr="00EF241D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3765" w:type="dxa"/>
          </w:tcPr>
          <w:p w14:paraId="2F610153" w14:textId="77777777" w:rsidR="00DC400B" w:rsidRPr="00EF241D" w:rsidRDefault="006823A1">
            <w:pPr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</w:pPr>
            <w:r w:rsidRPr="00EF241D"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  <w:t>The way a v</w:t>
            </w:r>
            <w:r w:rsidR="00E91F29" w:rsidRPr="00EF241D"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  <w:t>ideo game is played</w:t>
            </w:r>
            <w:r w:rsidR="00DC400B" w:rsidRPr="00EF241D"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  <w:t>.</w:t>
            </w:r>
          </w:p>
          <w:p w14:paraId="58C8BA07" w14:textId="5C666D6D" w:rsidR="00DC400B" w:rsidRPr="00EF241D" w:rsidRDefault="00DC400B">
            <w:pPr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</w:pPr>
            <w:r w:rsidRPr="00EF241D"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  <w:t>There are so many events in the game quest.</w:t>
            </w:r>
          </w:p>
        </w:tc>
      </w:tr>
      <w:tr w:rsidR="00EC3A2F" w:rsidRPr="00EF241D" w14:paraId="6EFA09FD" w14:textId="77777777" w:rsidTr="00F2204A">
        <w:tc>
          <w:tcPr>
            <w:tcW w:w="2547" w:type="dxa"/>
          </w:tcPr>
          <w:p w14:paraId="528D6E47" w14:textId="3E098DAD" w:rsidR="00EC3A2F" w:rsidRPr="00EF241D" w:rsidRDefault="00EC3A2F">
            <w:pPr>
              <w:rPr>
                <w:rFonts w:ascii="Times New Roman" w:hAnsi="Times New Roman" w:cs="Times New Roman"/>
                <w:b/>
                <w:bCs/>
                <w:color w:val="353535"/>
                <w:szCs w:val="21"/>
                <w:shd w:val="clear" w:color="auto" w:fill="FFFFFF"/>
              </w:rPr>
            </w:pPr>
            <w:r w:rsidRPr="00EF241D">
              <w:rPr>
                <w:rFonts w:ascii="Times New Roman" w:hAnsi="Times New Roman" w:cs="Times New Roman"/>
                <w:b/>
                <w:bCs/>
                <w:color w:val="353535"/>
                <w:szCs w:val="21"/>
                <w:shd w:val="clear" w:color="auto" w:fill="FFFFFF"/>
              </w:rPr>
              <w:t>Mission</w:t>
            </w:r>
          </w:p>
          <w:p w14:paraId="01873DF7" w14:textId="09D7DF16" w:rsidR="00EC3A2F" w:rsidRPr="00EF241D" w:rsidRDefault="00EC3A2F">
            <w:pPr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</w:pPr>
            <w:r w:rsidRPr="00EF241D"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  <w:t>task</w:t>
            </w:r>
          </w:p>
        </w:tc>
        <w:tc>
          <w:tcPr>
            <w:tcW w:w="1984" w:type="dxa"/>
          </w:tcPr>
          <w:p w14:paraId="3C60CF0C" w14:textId="47A85C84" w:rsidR="00EC3A2F" w:rsidRPr="00EF241D" w:rsidRDefault="00EC3A2F">
            <w:pPr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</w:pPr>
            <w:r w:rsidRPr="00EF241D">
              <w:rPr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br/>
            </w:r>
            <w:r w:rsidRPr="00EF241D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r w:rsidRPr="00EF241D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ˈmɪʃn</w:t>
            </w:r>
            <w:r w:rsidRPr="00EF241D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3765" w:type="dxa"/>
          </w:tcPr>
          <w:p w14:paraId="144F6CA8" w14:textId="6859DC82" w:rsidR="00EC3A2F" w:rsidRPr="00EF241D" w:rsidRDefault="00EC3A2F">
            <w:pPr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FFFFF"/>
              </w:rPr>
            </w:pPr>
            <w:r w:rsidRPr="00EF241D"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FFFFF"/>
              </w:rPr>
              <w:t xml:space="preserve">an organization </w:t>
            </w:r>
            <w:r w:rsidR="00971DA9" w:rsidRPr="00EF241D"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FFFFF"/>
              </w:rPr>
              <w:t xml:space="preserve"> </w:t>
            </w:r>
          </w:p>
          <w:p w14:paraId="5A6D48A2" w14:textId="17D8B1C7" w:rsidR="00971DA9" w:rsidRPr="00EF241D" w:rsidRDefault="00971DA9">
            <w:pPr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FFFFF"/>
              </w:rPr>
            </w:pPr>
            <w:r w:rsidRPr="00EF241D"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FFFFF"/>
              </w:rPr>
              <w:t>an operation that is assigned by a higher headquarters</w:t>
            </w:r>
            <w:r w:rsidRPr="00EF241D"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FFFFF"/>
              </w:rPr>
              <w:t>;</w:t>
            </w:r>
          </w:p>
          <w:p w14:paraId="6F28DBD5" w14:textId="4A3BE193" w:rsidR="00971DA9" w:rsidRPr="00EF241D" w:rsidRDefault="00971DA9">
            <w:pPr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FFFFF"/>
              </w:rPr>
            </w:pPr>
            <w:r w:rsidRPr="00EF241D"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FFFFF"/>
              </w:rPr>
              <w:t>a special assignment that is given to a person or group</w:t>
            </w:r>
          </w:p>
          <w:p w14:paraId="68F3E08A" w14:textId="55C1E699" w:rsidR="00EC3A2F" w:rsidRPr="00EF241D" w:rsidRDefault="00971DA9">
            <w:pPr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</w:pPr>
            <w:r w:rsidRPr="00EF241D">
              <w:rPr>
                <w:rFonts w:ascii="Times New Roman" w:hAnsi="Times New Roman" w:cs="Times New Roman"/>
                <w:color w:val="101214"/>
                <w:szCs w:val="21"/>
                <w:shd w:val="clear" w:color="auto" w:fill="FFFFFF"/>
              </w:rPr>
              <w:t>使命，重要任务；职责，天职</w:t>
            </w:r>
            <w:r w:rsidRPr="00EF241D">
              <w:rPr>
                <w:rFonts w:ascii="Times New Roman" w:eastAsia="微软雅黑" w:hAnsi="Times New Roman" w:cs="Times New Roman"/>
                <w:color w:val="101214"/>
                <w:szCs w:val="21"/>
                <w:shd w:val="clear" w:color="auto" w:fill="FFFFFF"/>
              </w:rPr>
              <w:t>；</w:t>
            </w:r>
          </w:p>
        </w:tc>
      </w:tr>
      <w:tr w:rsidR="006823A1" w:rsidRPr="00EF241D" w14:paraId="026CAF76" w14:textId="77777777" w:rsidTr="00F2204A">
        <w:tc>
          <w:tcPr>
            <w:tcW w:w="2547" w:type="dxa"/>
          </w:tcPr>
          <w:p w14:paraId="4779CA8E" w14:textId="00B4EB10" w:rsidR="006823A1" w:rsidRPr="00EF241D" w:rsidRDefault="00E91F29">
            <w:pPr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</w:pPr>
            <w:r w:rsidRPr="00EF241D"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  <w:t>To l</w:t>
            </w:r>
            <w:r w:rsidRPr="00EF241D">
              <w:rPr>
                <w:rFonts w:ascii="Times New Roman" w:hAnsi="Times New Roman" w:cs="Times New Roman"/>
                <w:color w:val="FF0000"/>
                <w:szCs w:val="21"/>
                <w:shd w:val="clear" w:color="auto" w:fill="FFFFFF"/>
              </w:rPr>
              <w:t>i</w:t>
            </w:r>
            <w:r w:rsidRPr="00EF241D"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  <w:t>ve stream</w:t>
            </w:r>
          </w:p>
        </w:tc>
        <w:tc>
          <w:tcPr>
            <w:tcW w:w="1984" w:type="dxa"/>
          </w:tcPr>
          <w:p w14:paraId="265C8839" w14:textId="33074DD4" w:rsidR="006823A1" w:rsidRPr="00EF241D" w:rsidRDefault="00862D50">
            <w:pPr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</w:pPr>
            <w:r w:rsidRPr="00EF241D"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  <w:t>爱</w:t>
            </w:r>
          </w:p>
        </w:tc>
        <w:tc>
          <w:tcPr>
            <w:tcW w:w="3765" w:type="dxa"/>
          </w:tcPr>
          <w:p w14:paraId="46E2B5FE" w14:textId="0AE084B3" w:rsidR="006823A1" w:rsidRPr="00EF241D" w:rsidRDefault="00F2204A">
            <w:pPr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</w:pPr>
            <w:r w:rsidRPr="00EF241D"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  <w:t>To record and broadcast media in real life</w:t>
            </w:r>
          </w:p>
        </w:tc>
      </w:tr>
      <w:tr w:rsidR="006823A1" w:rsidRPr="00EF241D" w14:paraId="58EB1996" w14:textId="77777777" w:rsidTr="00F2204A">
        <w:tc>
          <w:tcPr>
            <w:tcW w:w="2547" w:type="dxa"/>
          </w:tcPr>
          <w:p w14:paraId="4682F774" w14:textId="07ED2503" w:rsidR="006823A1" w:rsidRPr="00EF241D" w:rsidRDefault="00E91F29">
            <w:pPr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</w:pPr>
            <w:r w:rsidRPr="00EF241D"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  <w:t>To gain</w:t>
            </w:r>
          </w:p>
        </w:tc>
        <w:tc>
          <w:tcPr>
            <w:tcW w:w="1984" w:type="dxa"/>
          </w:tcPr>
          <w:p w14:paraId="295BF110" w14:textId="77777777" w:rsidR="006823A1" w:rsidRPr="00EF241D" w:rsidRDefault="006823A1">
            <w:pPr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</w:pPr>
          </w:p>
        </w:tc>
        <w:tc>
          <w:tcPr>
            <w:tcW w:w="3765" w:type="dxa"/>
          </w:tcPr>
          <w:p w14:paraId="473BB712" w14:textId="01A84E78" w:rsidR="006823A1" w:rsidRPr="00EF241D" w:rsidRDefault="00F2204A">
            <w:pPr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</w:pPr>
            <w:r w:rsidRPr="00EF241D"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  <w:t>To obtain or get more of something</w:t>
            </w:r>
          </w:p>
        </w:tc>
      </w:tr>
      <w:tr w:rsidR="00E91F29" w:rsidRPr="00EF241D" w14:paraId="5FCF25B7" w14:textId="77777777" w:rsidTr="00F2204A">
        <w:tc>
          <w:tcPr>
            <w:tcW w:w="2547" w:type="dxa"/>
          </w:tcPr>
          <w:p w14:paraId="422A19D7" w14:textId="310D5250" w:rsidR="00E91F29" w:rsidRPr="00EF241D" w:rsidRDefault="00E91F29">
            <w:pPr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</w:pPr>
            <w:r w:rsidRPr="00EF241D"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  <w:t>su</w:t>
            </w:r>
            <w:r w:rsidRPr="00EF241D">
              <w:rPr>
                <w:rFonts w:ascii="Times New Roman" w:hAnsi="Times New Roman" w:cs="Times New Roman"/>
                <w:color w:val="FF0000"/>
                <w:szCs w:val="21"/>
                <w:shd w:val="clear" w:color="auto" w:fill="FFFFFF"/>
              </w:rPr>
              <w:t>b</w:t>
            </w:r>
            <w:r w:rsidRPr="00EF241D"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  <w:t>scription</w:t>
            </w:r>
          </w:p>
        </w:tc>
        <w:tc>
          <w:tcPr>
            <w:tcW w:w="1984" w:type="dxa"/>
          </w:tcPr>
          <w:p w14:paraId="642E11D0" w14:textId="003B0A61" w:rsidR="00E91F29" w:rsidRPr="00EF241D" w:rsidRDefault="00862D50">
            <w:pPr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</w:pPr>
            <w:r w:rsidRPr="00EF241D">
              <w:rPr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sə</w:t>
            </w:r>
            <w:r w:rsidRPr="00EF241D">
              <w:rPr>
                <w:rFonts w:ascii="Times New Roman" w:hAnsi="Times New Roman" w:cs="Times New Roman"/>
                <w:color w:val="FF0000"/>
                <w:sz w:val="20"/>
                <w:szCs w:val="20"/>
                <w:shd w:val="clear" w:color="auto" w:fill="FFFFFF"/>
              </w:rPr>
              <w:t>b</w:t>
            </w:r>
            <w:r w:rsidRPr="00EF241D">
              <w:rPr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ˈskrɪpʃ(ə)n</w:t>
            </w:r>
            <w:r w:rsidRPr="00EF241D">
              <w:rPr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3765" w:type="dxa"/>
          </w:tcPr>
          <w:p w14:paraId="566E480E" w14:textId="71D66928" w:rsidR="00E91F29" w:rsidRPr="00EF241D" w:rsidRDefault="00F2204A">
            <w:pPr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</w:pPr>
            <w:r w:rsidRPr="00EF241D"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  <w:t>A fee paid regularly to belong to a group or to support someone</w:t>
            </w:r>
          </w:p>
        </w:tc>
      </w:tr>
      <w:tr w:rsidR="00E91F29" w:rsidRPr="00EF241D" w14:paraId="38A703B6" w14:textId="77777777" w:rsidTr="00F2204A">
        <w:tc>
          <w:tcPr>
            <w:tcW w:w="2547" w:type="dxa"/>
          </w:tcPr>
          <w:p w14:paraId="49A56F8A" w14:textId="44833FF6" w:rsidR="00E91F29" w:rsidRPr="00EF241D" w:rsidRDefault="00E91F29">
            <w:pPr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</w:pPr>
            <w:r w:rsidRPr="00EF241D"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  <w:t>sponsor</w:t>
            </w:r>
          </w:p>
        </w:tc>
        <w:tc>
          <w:tcPr>
            <w:tcW w:w="1984" w:type="dxa"/>
          </w:tcPr>
          <w:p w14:paraId="6AB4E456" w14:textId="1388AA43" w:rsidR="00E91F29" w:rsidRPr="00EF241D" w:rsidRDefault="00862D50">
            <w:pPr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</w:pPr>
            <w:r w:rsidRPr="00EF241D">
              <w:rPr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br/>
            </w:r>
            <w:r w:rsidRPr="00EF241D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r w:rsidRPr="00EF241D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ˈspɒnsə(r)</w:t>
            </w:r>
            <w:r w:rsidRPr="00EF241D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3765" w:type="dxa"/>
          </w:tcPr>
          <w:p w14:paraId="38A8A3F7" w14:textId="0F47D21F" w:rsidR="00E91F29" w:rsidRPr="00EF241D" w:rsidRDefault="00F2204A">
            <w:pPr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</w:pPr>
            <w:r w:rsidRPr="00EF241D"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  <w:t>A person or organization that gives money to a person in return for the right to use that person for advertising</w:t>
            </w:r>
          </w:p>
        </w:tc>
      </w:tr>
      <w:tr w:rsidR="006A3C61" w:rsidRPr="00EF241D" w14:paraId="4137F9E7" w14:textId="77777777" w:rsidTr="00F2204A">
        <w:tc>
          <w:tcPr>
            <w:tcW w:w="2547" w:type="dxa"/>
          </w:tcPr>
          <w:p w14:paraId="53BEDAA1" w14:textId="77777777" w:rsidR="006A3C61" w:rsidRDefault="006A3C61">
            <w:pPr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</w:pPr>
            <w:r w:rsidRPr="00EF241D"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  <w:t xml:space="preserve">Daily </w:t>
            </w:r>
            <w:r w:rsidR="00D22690" w:rsidRPr="00EF241D"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  <w:t>viewers</w:t>
            </w:r>
          </w:p>
          <w:p w14:paraId="110E0D1F" w14:textId="465077A6" w:rsidR="00EF241D" w:rsidRPr="00EF241D" w:rsidRDefault="00EF241D">
            <w:pPr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  <w:t>Broadcaster offer</w:t>
            </w:r>
          </w:p>
        </w:tc>
        <w:tc>
          <w:tcPr>
            <w:tcW w:w="1984" w:type="dxa"/>
          </w:tcPr>
          <w:p w14:paraId="631A231E" w14:textId="77777777" w:rsidR="006A3C61" w:rsidRPr="00EF241D" w:rsidRDefault="006A3C61">
            <w:pPr>
              <w:rPr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3765" w:type="dxa"/>
          </w:tcPr>
          <w:p w14:paraId="7A5E0EB7" w14:textId="77777777" w:rsidR="00013FE9" w:rsidRPr="00013FE9" w:rsidRDefault="00013FE9" w:rsidP="00013FE9">
            <w:pPr>
              <w:widowControl/>
              <w:shd w:val="clear" w:color="auto" w:fill="FFFFFF"/>
              <w:spacing w:after="30" w:line="315" w:lineRule="atLeast"/>
              <w:jc w:val="left"/>
              <w:rPr>
                <w:rFonts w:ascii="Times New Roman" w:hAnsi="Times New Roman" w:cs="Times New Roman"/>
                <w:color w:val="101214"/>
                <w:szCs w:val="21"/>
                <w:shd w:val="clear" w:color="auto" w:fill="FFFFFF"/>
              </w:rPr>
            </w:pPr>
            <w:r w:rsidRPr="00013FE9">
              <w:rPr>
                <w:rFonts w:ascii="Times New Roman" w:hAnsi="Times New Roman" w:cs="Times New Roman" w:hint="eastAsia"/>
                <w:color w:val="101214"/>
                <w:szCs w:val="21"/>
                <w:shd w:val="clear" w:color="auto" w:fill="FFFFFF"/>
              </w:rPr>
              <w:t>每天的观</w:t>
            </w:r>
            <w:r w:rsidRPr="00013FE9">
              <w:rPr>
                <w:rFonts w:ascii="Times New Roman" w:hAnsi="Times New Roman" w:cs="Times New Roman"/>
                <w:color w:val="101214"/>
                <w:szCs w:val="21"/>
                <w:shd w:val="clear" w:color="auto" w:fill="FFFFFF"/>
              </w:rPr>
              <w:t>众</w:t>
            </w:r>
          </w:p>
          <w:p w14:paraId="7CC23353" w14:textId="05677D97" w:rsidR="006A3C61" w:rsidRPr="00013FE9" w:rsidRDefault="00013FE9" w:rsidP="00013FE9">
            <w:pPr>
              <w:widowControl/>
              <w:shd w:val="clear" w:color="auto" w:fill="FFFFFF"/>
              <w:spacing w:after="30" w:line="315" w:lineRule="atLeast"/>
              <w:jc w:val="left"/>
              <w:rPr>
                <w:rFonts w:ascii="Segoe UI" w:eastAsia="Times New Roman" w:hAnsi="Segoe UI" w:cs="Segoe UI"/>
                <w:color w:val="2A2B2E"/>
                <w:kern w:val="0"/>
                <w:szCs w:val="21"/>
                <w:lang w:val="en-GB"/>
              </w:rPr>
            </w:pPr>
            <w:r w:rsidRPr="00013FE9">
              <w:rPr>
                <w:rFonts w:ascii="Times New Roman" w:hAnsi="Times New Roman" w:cs="Times New Roman" w:hint="eastAsia"/>
                <w:color w:val="101214"/>
                <w:szCs w:val="21"/>
                <w:shd w:val="clear" w:color="auto" w:fill="FFFFFF"/>
              </w:rPr>
              <w:t xml:space="preserve"> </w:t>
            </w:r>
            <w:r w:rsidRPr="00013FE9">
              <w:rPr>
                <w:rFonts w:ascii="Times New Roman" w:hAnsi="Times New Roman" w:cs="Times New Roman" w:hint="eastAsia"/>
                <w:color w:val="101214"/>
                <w:szCs w:val="21"/>
                <w:shd w:val="clear" w:color="auto" w:fill="FFFFFF"/>
              </w:rPr>
              <w:t>广播公司提</w:t>
            </w:r>
            <w:r w:rsidRPr="00013FE9">
              <w:rPr>
                <w:rFonts w:ascii="Times New Roman" w:hAnsi="Times New Roman" w:cs="Times New Roman"/>
                <w:color w:val="101214"/>
                <w:szCs w:val="21"/>
                <w:shd w:val="clear" w:color="auto" w:fill="FFFFFF"/>
              </w:rPr>
              <w:t>供</w:t>
            </w:r>
          </w:p>
        </w:tc>
      </w:tr>
      <w:tr w:rsidR="00D22690" w:rsidRPr="00EF241D" w14:paraId="7B17992A" w14:textId="77777777" w:rsidTr="00F2204A">
        <w:tc>
          <w:tcPr>
            <w:tcW w:w="2547" w:type="dxa"/>
          </w:tcPr>
          <w:p w14:paraId="0CED2AB5" w14:textId="77777777" w:rsidR="00D22690" w:rsidRPr="00EF241D" w:rsidRDefault="00D22690">
            <w:pPr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</w:pPr>
            <w:r w:rsidRPr="00EF241D"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  <w:t>Tournaments</w:t>
            </w:r>
          </w:p>
          <w:p w14:paraId="706FBB85" w14:textId="345FEC98" w:rsidR="00D22690" w:rsidRPr="00EF241D" w:rsidRDefault="00D22690">
            <w:pPr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</w:pPr>
            <w:r w:rsidRPr="00EF241D"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  <w:t>game</w:t>
            </w:r>
          </w:p>
        </w:tc>
        <w:tc>
          <w:tcPr>
            <w:tcW w:w="1984" w:type="dxa"/>
          </w:tcPr>
          <w:p w14:paraId="0979D3EE" w14:textId="342CA561" w:rsidR="00D22690" w:rsidRPr="00EF241D" w:rsidRDefault="00D22690">
            <w:pPr>
              <w:rPr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</w:pPr>
            <w:r w:rsidRPr="00EF241D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r w:rsidRPr="00EF241D">
              <w:rPr>
                <w:rStyle w:val="pron-text"/>
                <w:rFonts w:ascii="Times New Roman" w:hAnsi="Times New Roman" w:cs="Times New Roman"/>
                <w:color w:val="626469"/>
                <w:shd w:val="clear" w:color="auto" w:fill="FFFFFF"/>
              </w:rPr>
              <w:t>ˈtɜːrnəmənt</w:t>
            </w:r>
            <w:r w:rsidRPr="00EF241D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3765" w:type="dxa"/>
          </w:tcPr>
          <w:p w14:paraId="694AB367" w14:textId="77777777" w:rsidR="00D22690" w:rsidRPr="00EF241D" w:rsidRDefault="00D22690">
            <w:pPr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</w:pPr>
            <w:r w:rsidRPr="00EF241D"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  <w:t>Open tournament</w:t>
            </w:r>
          </w:p>
          <w:p w14:paraId="02F96BA2" w14:textId="77777777" w:rsidR="00D22690" w:rsidRPr="00EF241D" w:rsidRDefault="00D22690">
            <w:pPr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</w:pPr>
            <w:r w:rsidRPr="00EF241D"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  <w:t>Invitational tournament</w:t>
            </w:r>
          </w:p>
          <w:p w14:paraId="2F7E9091" w14:textId="77777777" w:rsidR="00F3458A" w:rsidRPr="00EF241D" w:rsidRDefault="00F3458A">
            <w:pPr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FFFFF"/>
              </w:rPr>
            </w:pPr>
            <w:r w:rsidRPr="00EF241D"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FFFFF"/>
              </w:rPr>
              <w:t xml:space="preserve">a sporting competition in which contestants play a series of games to </w:t>
            </w:r>
            <w:r w:rsidRPr="00EF241D"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FFFFF"/>
              </w:rPr>
              <w:lastRenderedPageBreak/>
              <w:t>decide the winner</w:t>
            </w:r>
            <w:r w:rsidRPr="00EF241D"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FFFFF"/>
              </w:rPr>
              <w:t>;</w:t>
            </w:r>
          </w:p>
          <w:p w14:paraId="21C4199E" w14:textId="5E678FDE" w:rsidR="00F3458A" w:rsidRPr="00EF241D" w:rsidRDefault="00F3458A">
            <w:pPr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</w:pPr>
            <w:r w:rsidRPr="00EF241D"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FFFFF"/>
              </w:rPr>
              <w:t>a series of jousts between knights contesting for a prize</w:t>
            </w:r>
          </w:p>
        </w:tc>
      </w:tr>
      <w:tr w:rsidR="00013FE9" w:rsidRPr="00EF241D" w14:paraId="35BB012D" w14:textId="77777777" w:rsidTr="00F2204A">
        <w:tc>
          <w:tcPr>
            <w:tcW w:w="2547" w:type="dxa"/>
          </w:tcPr>
          <w:p w14:paraId="7D5D45B8" w14:textId="77777777" w:rsidR="00013FE9" w:rsidRDefault="00013FE9">
            <w:pPr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  <w:lastRenderedPageBreak/>
              <w:t>Hypothetical situation</w:t>
            </w:r>
          </w:p>
          <w:p w14:paraId="3FE1B233" w14:textId="10B1C8EA" w:rsidR="007825FF" w:rsidRDefault="007825FF">
            <w:pPr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  <w:t>Theoretical</w:t>
            </w:r>
          </w:p>
          <w:p w14:paraId="5A0BEFA7" w14:textId="18E5F07B" w:rsidR="007825FF" w:rsidRPr="00EF241D" w:rsidRDefault="007825FF">
            <w:pPr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  <w:t>If-then</w:t>
            </w:r>
          </w:p>
        </w:tc>
        <w:tc>
          <w:tcPr>
            <w:tcW w:w="1984" w:type="dxa"/>
          </w:tcPr>
          <w:p w14:paraId="16F5CB56" w14:textId="6EBA9A2F" w:rsidR="00013FE9" w:rsidRPr="00EF241D" w:rsidRDefault="007825FF">
            <w:pPr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</w:pPr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  <w:shd w:val="clear" w:color="auto" w:fill="FFFFFF"/>
              </w:rPr>
              <w:t>/</w:t>
            </w:r>
            <w:r>
              <w:rPr>
                <w:rStyle w:val="pron-text"/>
                <w:rFonts w:ascii="Arial" w:hAnsi="Arial" w:cs="Arial"/>
                <w:color w:val="626469"/>
                <w:shd w:val="clear" w:color="auto" w:fill="FFFFFF"/>
              </w:rPr>
              <w:t>ˌhaɪpəˈθetɪk(ə)l</w:t>
            </w:r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3765" w:type="dxa"/>
          </w:tcPr>
          <w:p w14:paraId="08035656" w14:textId="77777777" w:rsidR="00013FE9" w:rsidRDefault="007825FF">
            <w:pPr>
              <w:rPr>
                <w:rFonts w:ascii="Segoe UI" w:hAnsi="Segoe UI" w:cs="Segoe UI"/>
                <w:color w:val="626469"/>
                <w:sz w:val="23"/>
                <w:szCs w:val="23"/>
                <w:shd w:val="clear" w:color="auto" w:fill="FFFFFF"/>
              </w:rPr>
            </w:pPr>
            <w:r>
              <w:rPr>
                <w:rFonts w:ascii="Segoe UI" w:hAnsi="Segoe UI" w:cs="Segoe UI"/>
                <w:color w:val="626469"/>
                <w:sz w:val="23"/>
                <w:szCs w:val="23"/>
                <w:shd w:val="clear" w:color="auto" w:fill="FFFFFF"/>
              </w:rPr>
              <w:t>a hypothetical possibility, circumstance, statement, proposal, situation, etc.</w:t>
            </w:r>
            <w:r>
              <w:rPr>
                <w:rFonts w:ascii="Segoe UI" w:hAnsi="Segoe UI" w:cs="Segoe UI"/>
                <w:color w:val="626469"/>
                <w:sz w:val="23"/>
                <w:szCs w:val="23"/>
                <w:shd w:val="clear" w:color="auto" w:fill="FFFFFF"/>
              </w:rPr>
              <w:t>;</w:t>
            </w:r>
          </w:p>
          <w:p w14:paraId="2D248DE0" w14:textId="77777777" w:rsidR="007825FF" w:rsidRDefault="007825FF">
            <w:pPr>
              <w:rPr>
                <w:rFonts w:ascii="Segoe UI" w:hAnsi="Segoe UI" w:cs="Segoe UI"/>
                <w:color w:val="626469"/>
                <w:sz w:val="23"/>
                <w:szCs w:val="23"/>
                <w:shd w:val="clear" w:color="auto" w:fill="FFFFFF"/>
              </w:rPr>
            </w:pPr>
          </w:p>
          <w:p w14:paraId="6E866AC5" w14:textId="4C471A58" w:rsidR="007825FF" w:rsidRPr="00EF241D" w:rsidRDefault="007825FF">
            <w:pPr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626469"/>
                <w:sz w:val="23"/>
                <w:szCs w:val="23"/>
                <w:shd w:val="clear" w:color="auto" w:fill="FFFFFF"/>
              </w:rPr>
              <w:t>based primarily on surmise rather than adequate evidence</w:t>
            </w:r>
          </w:p>
        </w:tc>
      </w:tr>
      <w:tr w:rsidR="004B0637" w:rsidRPr="00EF241D" w14:paraId="3F28F530" w14:textId="77777777" w:rsidTr="00F2204A">
        <w:tc>
          <w:tcPr>
            <w:tcW w:w="2547" w:type="dxa"/>
          </w:tcPr>
          <w:p w14:paraId="5C5BB5E6" w14:textId="77777777" w:rsidR="004B0637" w:rsidRDefault="004B0637">
            <w:pPr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  <w:t>Participate in</w:t>
            </w:r>
          </w:p>
          <w:p w14:paraId="3F43D69B" w14:textId="77777777" w:rsidR="00EF3F78" w:rsidRDefault="00EF3F78">
            <w:pPr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  <w:t>Take part in</w:t>
            </w:r>
          </w:p>
          <w:p w14:paraId="097D7D29" w14:textId="77777777" w:rsidR="00EF3F78" w:rsidRDefault="00EF3F78">
            <w:pPr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  <w:t>Go through</w:t>
            </w:r>
          </w:p>
          <w:p w14:paraId="26F51E85" w14:textId="40ED2CE1" w:rsidR="00EF3F78" w:rsidRDefault="00EF3F78">
            <w:pPr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  <w:t>Partake in</w:t>
            </w:r>
          </w:p>
        </w:tc>
        <w:tc>
          <w:tcPr>
            <w:tcW w:w="1984" w:type="dxa"/>
          </w:tcPr>
          <w:p w14:paraId="24A0AEE8" w14:textId="0DE2CABB" w:rsidR="004B0637" w:rsidRPr="00EF241D" w:rsidRDefault="00EF3F78">
            <w:pPr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/>
                <w:color w:val="C8C9CC"/>
                <w:sz w:val="18"/>
                <w:szCs w:val="18"/>
                <w:shd w:val="clear" w:color="auto" w:fill="FFFFFF"/>
              </w:rPr>
              <w:br/>
            </w:r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  <w:shd w:val="clear" w:color="auto" w:fill="FFFFFF"/>
              </w:rPr>
              <w:t>/</w:t>
            </w:r>
            <w:r>
              <w:rPr>
                <w:rStyle w:val="pron-text"/>
                <w:rFonts w:ascii="Arial" w:hAnsi="Arial" w:cs="Arial"/>
                <w:color w:val="626469"/>
                <w:shd w:val="clear" w:color="auto" w:fill="FFFFFF"/>
              </w:rPr>
              <w:t>pɑːˈtɪsɪpeɪt</w:t>
            </w:r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3765" w:type="dxa"/>
          </w:tcPr>
          <w:p w14:paraId="4D1BEEDE" w14:textId="77777777" w:rsidR="004B0637" w:rsidRDefault="004B0637">
            <w:pPr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  <w:t>Participate in social activities</w:t>
            </w:r>
          </w:p>
          <w:p w14:paraId="4362C4E9" w14:textId="4E661B8B" w:rsidR="00EF3F78" w:rsidRPr="00EF241D" w:rsidRDefault="00EF3F78">
            <w:pPr>
              <w:rPr>
                <w:rFonts w:ascii="Times New Roman" w:hAnsi="Times New Roman" w:cs="Times New Roman"/>
                <w:color w:val="353535"/>
                <w:szCs w:val="21"/>
                <w:shd w:val="clear" w:color="auto" w:fill="FFFFFF"/>
              </w:rPr>
            </w:pPr>
            <w:r>
              <w:br/>
            </w:r>
            <w:r>
              <w:rPr>
                <w:rFonts w:ascii="Segoe UI" w:hAnsi="Segoe UI" w:cs="Segoe UI"/>
                <w:color w:val="626469"/>
                <w:sz w:val="23"/>
                <w:szCs w:val="23"/>
                <w:shd w:val="clear" w:color="auto" w:fill="FFFFFF"/>
              </w:rPr>
              <w:t>become a participant; be involved in</w:t>
            </w:r>
          </w:p>
        </w:tc>
      </w:tr>
    </w:tbl>
    <w:p w14:paraId="4A7B0BA3" w14:textId="21860722" w:rsidR="006823A1" w:rsidRDefault="006823A1">
      <w:pPr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</w:p>
    <w:p w14:paraId="2DCC5D59" w14:textId="1425E970" w:rsidR="004B0637" w:rsidRDefault="004B0637">
      <w:pPr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</w:p>
    <w:p w14:paraId="0D7939D1" w14:textId="5898E1A1" w:rsidR="004B0637" w:rsidRPr="00EF241D" w:rsidRDefault="004B0637">
      <w:pPr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C14CAA8" wp14:editId="0DE1FC9F">
            <wp:extent cx="5274310" cy="38252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FA80" w14:textId="675CAE47" w:rsidR="006823A1" w:rsidRPr="00EF241D" w:rsidRDefault="006823A1">
      <w:pPr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</w:p>
    <w:p w14:paraId="6996D952" w14:textId="1D52654B" w:rsidR="006823A1" w:rsidRDefault="006823A1">
      <w:pPr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 w:rsidRPr="00EF241D">
        <w:rPr>
          <w:rFonts w:ascii="Times New Roman" w:hAnsi="Times New Roman" w:cs="Times New Roman"/>
          <w:noProof/>
        </w:rPr>
        <w:drawing>
          <wp:inline distT="0" distB="0" distL="0" distR="0" wp14:anchorId="5B825B81" wp14:editId="32FD4E1D">
            <wp:extent cx="4686300" cy="2533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BF17" w14:textId="27578968" w:rsidR="00776017" w:rsidRDefault="00776017">
      <w:pPr>
        <w:rPr>
          <w:noProof/>
        </w:rPr>
      </w:pPr>
      <w:r>
        <w:rPr>
          <w:noProof/>
        </w:rPr>
        <w:drawing>
          <wp:inline distT="0" distB="0" distL="0" distR="0" wp14:anchorId="053E50B9" wp14:editId="2E1D16C2">
            <wp:extent cx="5274310" cy="36995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01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9712C3" wp14:editId="4939254F">
            <wp:extent cx="5274310" cy="39090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16A6" w14:textId="41DEF026" w:rsidR="003F15CE" w:rsidRPr="00EF241D" w:rsidRDefault="003F15CE">
      <w:pPr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0AFBA99" wp14:editId="0B658D0C">
            <wp:extent cx="5274310" cy="38754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E1DF" w14:textId="77777777" w:rsidR="007B72C9" w:rsidRPr="00EF241D" w:rsidRDefault="007B72C9">
      <w:pPr>
        <w:rPr>
          <w:rFonts w:ascii="Times New Roman" w:hAnsi="Times New Roman" w:cs="Times New Roman"/>
        </w:rPr>
      </w:pPr>
    </w:p>
    <w:sectPr w:rsidR="007B72C9" w:rsidRPr="00EF24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8B6C07"/>
    <w:multiLevelType w:val="multilevel"/>
    <w:tmpl w:val="5106A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7D53012"/>
    <w:multiLevelType w:val="multilevel"/>
    <w:tmpl w:val="A21A3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6284908">
    <w:abstractNumId w:val="1"/>
  </w:num>
  <w:num w:numId="2" w16cid:durableId="19069126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LQwAFIWRoamxkYWpko6SsGpxcWZ+XkgBYa1AJxBF6QsAAAA"/>
  </w:docVars>
  <w:rsids>
    <w:rsidRoot w:val="00501463"/>
    <w:rsid w:val="00013FE9"/>
    <w:rsid w:val="0016658A"/>
    <w:rsid w:val="003F15CE"/>
    <w:rsid w:val="004B0637"/>
    <w:rsid w:val="00501463"/>
    <w:rsid w:val="006823A1"/>
    <w:rsid w:val="006A3C61"/>
    <w:rsid w:val="00776017"/>
    <w:rsid w:val="007825FF"/>
    <w:rsid w:val="007B72C9"/>
    <w:rsid w:val="00862D50"/>
    <w:rsid w:val="00890A0C"/>
    <w:rsid w:val="00971DA9"/>
    <w:rsid w:val="00991ED4"/>
    <w:rsid w:val="00AA5050"/>
    <w:rsid w:val="00D22690"/>
    <w:rsid w:val="00DA2C3B"/>
    <w:rsid w:val="00DC400B"/>
    <w:rsid w:val="00E91F29"/>
    <w:rsid w:val="00EC3A2F"/>
    <w:rsid w:val="00EF241D"/>
    <w:rsid w:val="00EF3F78"/>
    <w:rsid w:val="00F2204A"/>
    <w:rsid w:val="00F3458A"/>
    <w:rsid w:val="00F73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AEBC1"/>
  <w15:chartTrackingRefBased/>
  <w15:docId w15:val="{A291FE2B-01DD-4715-A51F-2AD6E81C8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823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ron-text">
    <w:name w:val="pron-text"/>
    <w:basedOn w:val="DefaultParagraphFont"/>
    <w:rsid w:val="00F2204A"/>
  </w:style>
  <w:style w:type="character" w:customStyle="1" w:styleId="src">
    <w:name w:val="src"/>
    <w:basedOn w:val="DefaultParagraphFont"/>
    <w:rsid w:val="00AA50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87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5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</Pages>
  <Words>233</Words>
  <Characters>1333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KaiZhang</dc:creator>
  <cp:keywords/>
  <dc:description/>
  <cp:lastModifiedBy>KaiZhang</cp:lastModifiedBy>
  <cp:revision>8</cp:revision>
  <dcterms:created xsi:type="dcterms:W3CDTF">2022-10-09T15:02:00Z</dcterms:created>
  <dcterms:modified xsi:type="dcterms:W3CDTF">2022-10-09T15:54:00Z</dcterms:modified>
</cp:coreProperties>
</file>