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/使用者點擊愛心後會讓畫面往下移動(不一定要在畫面正中間)，移至畫面最下方數秒後會出現換頁提示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566863" cy="27844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78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/畫面最上方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59478" cy="2768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478" cy="276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/畫面最下方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