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流星會從畫面左上飛至右下，流星從畫面左上出現時，鏡頭開始會跟著流星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/背景圖層為無接縫背景圖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