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木笺应用体验自测报告</w:t>
      </w:r>
    </w:p>
    <w:p>
      <w:r>
        <w:t>2026-10-22 更新 · 版本 1.0.0 · API 24 · ST-QUALITY-001 / ST-QUALITY-002</w:t>
      </w:r>
    </w:p>
    <w:p>
      <w:pPr>
        <w:pStyle w:val="Heading1"/>
      </w:pPr>
      <w:r>
        <w:t>结论与审核信息</w:t>
      </w:r>
    </w:p>
    <w:p>
      <w:r>
        <w:t>已完成本报告列出的 PC 真机及 API 24 手机模拟器检查，11 组宿主自动化回归全部通过。本次补齐系统主题跟随、可聚焦的文档行及大纲、查找焦点与 Escape 返回，完成系统分屏比例调节。原有窗口、保存与导出结果保留为 10 月 21 日记录，本次主题、快捷键、保存、重开和菜单补验见下文。</w:t>
      </w:r>
    </w:p>
    <w:p>
      <w:r>
        <w:t>本报告用于 L1/L2 送测前自查，不是华为认证报告。当前官方公开 UX 页面使用“必须、强烈推荐、推荐”标记，未取得当前申请入口的 L1/L2 原始检测清单和等级对照，不能给出 L1 或 L2 全项通过结论。宿主机测试也不等同于官方体验等级检测。</w:t>
      </w:r>
    </w:p>
    <w:p>
      <w:r>
        <w:t>上一轮的系统主题和分屏比例缺口已关闭。PC 主路径的 Tab/Shift+Tab、Enter/Space、编辑快捷键及系统菜单已补验；未穷举全部文件选择器、附件授权与异常弹层的键盘路径。实体触控板、外接键盘插拔、系统字体放大、功耗/帧率/长稳及平台云测仍未完成。</w:t>
      </w:r>
    </w:p>
    <w:p>
      <w:pPr>
        <w:pStyle w:val="Heading2"/>
      </w:pPr>
      <w:r>
        <w:t>可填写的审核备注</w:t>
      </w:r>
    </w:p>
    <w:p>
      <w:r>
        <w:t>木笺为离线 Markdown 编辑器，无需注册登录，无广告、内购或付费入口。打开后可新建文档，输入正文后保存，并切换预览；也可通过系统文件选择器打开外部文件。PC 支持编辑与预览分屏、右键菜单及常用编辑快捷键。文件持久授权仅用于用户选定文件，授权不可用时会提示重新选择。本次附 PC 真机与 API 24 手机模拟器自测记录，未覆盖项目已注明。</w:t>
      </w:r>
    </w:p>
    <w:p>
      <w:r>
        <w:t>“需要登录进行审核”：不勾选；无需提供测试账号。自测附件：mumark-1.0.0-api24-experience-selftest.docx。自测记录不能替代应用市场审核结论。</w:t>
      </w:r>
    </w:p>
    <w:p>
      <w:r>
        <w:br w:type="page"/>
      </w:r>
    </w:p>
    <w:p>
      <w:pPr>
        <w:pStyle w:val="Heading1"/>
      </w:pPr>
      <w:r>
        <w:t>包与测试环境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27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核对结果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应用身份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木笺 MuMark；com.mumark.app；1.0.0；versionCode 1000000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最低及目标 API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HarmonyOS 6.1.1 / API 24；打包值 minAPIVersion/targetAPIVersion 均为 60101024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源码基线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aa53fd2 加 ST-QUALITY-002；本次提交包含主题、键盘修正、测试及本报告；历史记录基线 c796a83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真机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HUAWEI MateBook Pro HAD-W32；OpenHarmony 7.0.0.106；API 26；3120×2080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手机模拟器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emulator；OpenHarmony 6.1.1.125；API 24；1320×2856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设备验收包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相同 API 24 源码、release 构建模式、既有调试签名；原包覆盖安装，不卸载、不清文档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正式交付包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本次源码以原正式签名重新构建 APP/HAP；验签结果见本次补验记录；设备使用既有调试签名覆盖安装，未安装 app_gallery 正式包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权限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仅 FILE_ACCESS_PERSIST；未声明 INTERNET、READ_PASTEBOARD 或全盘存储权限</w:t>
            </w:r>
          </w:p>
        </w:tc>
      </w:tr>
    </w:tbl>
    <w:p>
      <w:pPr>
        <w:spacing w:after="0"/>
      </w:pPr>
    </w:p>
    <w:p>
      <w:r>
        <w:t>正式 APP SHA-256：5B938203E2F0A4E33B1299F4136A5C25CBD0AE7F3A531C3FD838D0E2D8FF8862。</w:t>
      </w:r>
    </w:p>
    <w:p>
      <w:r>
        <w:t>正式 HAP SHA-256：048306AF5BAAB4C5DE926B7CA7B406C2CBCF69784DF9DCB1FE55AD692CA970DC。</w:t>
      </w:r>
    </w:p>
    <w:p>
      <w:r>
        <w:br w:type="page"/>
      </w:r>
    </w:p>
    <w:p>
      <w:pPr>
        <w:pStyle w:val="Heading1"/>
      </w:pPr>
      <w:r>
        <w:t>通用基础体验核对</w:t>
      </w:r>
    </w:p>
    <w:p>
      <w:r>
        <w:t>以下“通过”只指证据覆盖的场景，“部分”或“待验证”不能作为该标准整项通过。适用范围不包含本轮未连接的平板、折叠屏、智慧屏、穿戴设备。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6552"/>
      </w:tblGrid>
      <w:tr>
        <w:trPr>
          <w:cantSplit/>
          <w:tblHeader/>
        </w:trPr>
        <w:tc>
          <w:tcPr>
            <w:tcW w:type="dxa" w:w="223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条目</w:t>
            </w:r>
          </w:p>
        </w:tc>
        <w:tc>
          <w:tcPr>
            <w:tcW w:type="dxa" w:w="1440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结果</w:t>
            </w:r>
          </w:p>
        </w:tc>
        <w:tc>
          <w:tcPr>
            <w:tcW w:type="dxa" w:w="655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方法与证据边界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2.1.1.1 返回导航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设置返回编辑页、手机返回最近列表并重开通过；未遍历所有弹层及所有返回手势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2.1.2.1 基础布局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2090×1394、1157×1027、917×997、最大化及手机竖屏实测；长标题省略，窄窗切换布局；未覆盖系统字体放大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2.1.2.2 挖孔适配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手机竖屏标题与状态栏未重叠；横屏、其他挖孔形态待测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2.1.3.1 系统手势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系统返回键正常；真实侧边手势完整矩阵未测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2.1.3.2 手势时长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待验证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没有测量长按/双击识别时间；不能用点击成功替代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2.1.3.3 点击热区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共用按钮高 44vp，文字按钮最小宽 72vp，图标按钮 44vp；未测全部可交互节点及 PC 实际毫米尺寸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2.1.4.1 色彩对比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主要正文与背景可读；没有逐状态像素测量或全部组合比值报告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2.1.4.2 字号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主按钮 14vp、设置说明 11vp；系统字号变化及所有节点未遍历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2.1.4.3.1 应用图标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foreground/background 均 1024×1024，layered-image 双层引用；背景 alpha 范围 255–255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2.1.5 动效与时长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待验证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未采集帧序列及转场时长，不以静态截图判断动效合规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2.2.1 导航条适配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手机竖屏底部操作与键盘场景已采集；横屏和浮窗未覆盖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2.2.5 深色模式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通过本次场景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和手机系统浅色/深色联动，设置、编辑和预览变色；手机手动浅色覆盖系统深色；旧手动偏好保留，系统切换不重载正文；未遍历所有业务页面组合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2.2.6 状态栏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手机竖屏状态栏可读，未覆盖全部主题/旋转组合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通知、实况窗、视频画中画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本应用未提供这些业务功能；不能据此声明所有多窗口项不适用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PC 大屏和进阶交互核对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6552"/>
      </w:tblGrid>
      <w:tr>
        <w:trPr>
          <w:cantSplit/>
          <w:tblHeader/>
        </w:trPr>
        <w:tc>
          <w:tcPr>
            <w:tcW w:type="dxa" w:w="223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条目</w:t>
            </w:r>
          </w:p>
        </w:tc>
        <w:tc>
          <w:tcPr>
            <w:tcW w:type="dxa" w:w="1440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结果</w:t>
            </w:r>
          </w:p>
        </w:tc>
        <w:tc>
          <w:tcPr>
            <w:tcW w:type="dxa" w:w="655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方法与证据边界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5.1.1 窗口化运行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冷启动显示 2090×1394 的系统窗口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5.1.2 窗口控制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最大化至 3120×1955；最小化后 is_visible=false；关闭后窗口数为 0；重新启动可打开测试文档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5.1.3 窗口尺寸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鼠标拖边框得到 1157×1027、917×997；布局响应，正文不变；未穷举最小到最大所有中间尺寸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5.1.4 系统分屏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通过本次场景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Meta+Left，选择配对窗口后，比例条拖动使窗口从 1549×1955 变为 1031×1955，再回到 1549×1955；另一应用最小宽度限制扩大范围；未穷举全部搭配应用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3.2.1.10 效率布局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宽窗保留左侧最近列表与编辑区，窄窗切换操作布局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3.4.1 悬浮反馈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共用原生按钮配置 HoverEffect.Highlight；本轮未录制全部控件悬浮反馈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3.4.2、3.4.6 选择与点击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最近列表点击进入文档、工具按钮和系统菜单可点；实体触控板未测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3.4.8 文本选择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前轮原生全选/剪切/粘贴通过；本轮 Ctrl+End/Backspace 正常；拖选、双击、三击未逐项重测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3.4.12 上下文菜单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鼠标右键及 Shift+F10 注入后出现系统复制、PasteButton、剪切、全选，Escape 退出；实体鼠标/触控板手势未独立验收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3.4.13 外接键盘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部分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键盘事件与 Ctrl+S 保存验证；没有物理断开、重连外接键盘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3.4.14 全键盘导航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主路径通过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首页设置、最近文档、编辑区、预览、大纲条目可用 Tab/Shift+Tab 到达，Enter/Space 激活；查找自动聚焦，Escape 返回正文；未穷举所有授权和异常弹层，不声明整项全通过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3.4.15 常用快捷键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通过本次场景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Ctrl+S/F/B/I/Z/Y、Ctrl+Home、Shift+End、Shift+F10 实测；撤销还原后 92 字节文件哈希与原始正文一致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多目标框选/连选/点选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最近列表当前为单文档打开，不提供多文件选择业务；文本选择另行核对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折叠子窗、对象旋转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不适用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无折叠电脑设备及对象旋转业务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功能与自动回归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6552"/>
      </w:tblGrid>
      <w:tr>
        <w:trPr>
          <w:cantSplit/>
          <w:tblHeader/>
        </w:trPr>
        <w:tc>
          <w:tcPr>
            <w:tcW w:type="dxa" w:w="223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检查</w:t>
            </w:r>
          </w:p>
        </w:tc>
        <w:tc>
          <w:tcPr>
            <w:tcW w:type="dxa" w:w="1440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结果</w:t>
            </w:r>
          </w:p>
        </w:tc>
        <w:tc>
          <w:tcPr>
            <w:tcW w:type="dxa" w:w="655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可复现证据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新建、保存、重开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新建 MuMark PC quality check.md，Ctrl+S 后取回 92 字节 UTF-8 文件；关闭窗口再启动重开，标题与正文保留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PC HTML 导出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系统选择器保存 MuMark PC quality check.html，取回 1675 字节；标题、正文及列表内容核对一致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手机中文保存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新建“木笺 L1 L2 自测.md”，保存并取回 89 字节文件；中文与两段空行保留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手机预览与查找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预览出现标题、段落及两条列表；查找“保存”出现 1/2 命中；输入焦点保持在查找框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手机软键盘与重开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键盘显示时编辑区缩高，查找面板可滚动；系统返回收起键盘，返回列表后可重开正文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11 组宿主回归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下列命令均 exit_code=0；新增系统主题、旧配置与编辑会话保持测试；系统 IO、选择器、权限边界均使用 mock，不能替代设备验证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Web 产物一致性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web-tools 下 node build-web.js；git diff --exit-code -- ../entry/src/main/resources/rawfile/web/ 无产物差异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源码与文档门禁</w:t>
            </w:r>
          </w:p>
        </w:tc>
        <w:tc>
          <w:tcPr>
            <w:tcW w:type="dxa" w:w="1440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通过</w:t>
            </w:r>
          </w:p>
        </w:tc>
        <w:tc>
          <w:tcPr>
            <w:tcW w:type="dxa" w:w="65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严格 UTF-8、Markdown 链接、手写文件 500 行检查与 git diff --check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自动化命令与结果</w:t>
      </w:r>
    </w:p>
    <w:p>
      <w:r>
        <w:t>宿主命令统一为 node scripts/test/文件名：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文件名</w:t>
            </w:r>
          </w:p>
        </w:tc>
        <w:tc>
          <w:tcPr>
            <w:tcW w:type="dxa" w:w="7272"/>
            <w:shd w:fill="F0F2F4"/>
          </w:tcPr>
          <w:p>
            <w:pPr>
              <w:spacing w:after="100" w:before="60" w:line="259" w:lineRule="auto"/>
            </w:pPr>
            <w:r>
              <w:rPr>
                <w:b/>
                <w:sz w:val="21"/>
              </w:rPr>
              <w:t>实际结果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test-host.cjs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268/268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test-editor-actions.cjs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40 场景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test-file-transactions.cjs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35 场景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test-clipboard-image.cjs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图片粘贴检查通过，未输出数量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test-external-access.cjs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9 场景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test-page-viewmodels.cjs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7 场景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test-system-theme.cjs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默认系统、旧配置、手动优先级、三种原生模式及动态更新；编辑会话、保存状态、光标和视图保持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test-window-viewport.cjs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8 场景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test-html-preview.cjs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8 组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test-html-resources.cjs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10 组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test-html-embed.cjs</w:t>
            </w:r>
          </w:p>
        </w:tc>
        <w:tc>
          <w:tcPr>
            <w:tcW w:type="dxa" w:w="7272"/>
          </w:tcPr>
          <w:p>
            <w:pPr>
              <w:spacing w:after="100" w:before="60" w:line="259" w:lineRule="auto"/>
            </w:pPr>
            <w:r>
              <w:rPr>
                <w:b w:val="0"/>
                <w:sz w:val="21"/>
              </w:rPr>
              <w:t>13 组</w:t>
            </w:r>
          </w:p>
        </w:tc>
      </w:tr>
    </w:tbl>
    <w:p>
      <w:pPr>
        <w:spacing w:after="0"/>
      </w:pPr>
    </w:p>
    <w:p>
      <w:r>
        <w:t>设备包构建命令：hvigorw.bat assembleHap --mode module -p product=default -p buildMode=release --no-daemon，33 tasks 成功；仅复用现有调试签名，未新建证书。正式签名另用 assembleApp 构建并以 verify-app 验证，详见 ST-QUALITY-002。ArkTS SDK 单测运行器在此 Windows 环境存在 LocalSocket 写入错误，未取得 SDK UT 通过结果；宿主用例直接加载相同 ArkTS 业务模块，不能替代 SDK UT。</w:t>
      </w:r>
    </w:p>
    <w:p>
      <w:r>
        <w:t>输入工具首次比较 UI 树时提示空行不一致；取回实际文件确认空行未丢失。PC 输入工具额外注入的“中”哨兵已用键盘删除，重新取回文件确认末尾正确。没有将自动化工具的上述现象误报为应用数据损坏。</w:t>
      </w:r>
    </w:p>
    <w:p>
      <w:r>
        <w:br w:type="page"/>
      </w:r>
    </w:p>
    <w:p>
      <w:pPr>
        <w:pStyle w:val="Heading1"/>
      </w:pPr>
      <w:r>
        <w:t>10 月 22 日补验记录</w:t>
      </w:r>
    </w:p>
    <w:p>
      <w:r>
        <w:t>PC 系统“全天开启”深色切换后，木笺设置和编辑页实时变色，再切回浅色。测试文件 MuMark PC quality check.md 在主题切换及格式快捷键撤销还原后均为 92 字节，SHA-256 均为 C2D1B82E2B377F3B60636D4C7DA401C658F1D33A0053D9F27F07CF040FB848FD。最近行和大纲条目改成原生按钮；Shift+Tab/Enter 打开文档、大纲跳转，Tab/Space 切到预览，Shift+F10 显示系统菜单。删除确认只检查键盘可达与取消，不删除用户文件。</w:t>
      </w:r>
    </w:p>
    <w:p>
      <w:r>
        <w:t>手机模拟器覆盖安装，系统主题联动、手动浅色覆盖深色、深色预览、中文查找 1/2 命中、软键盘缩高、Escape 关闭查找、四组菜单打开/退出、保存和重开通过。取回“木笺 L1 L2 自测.md”89 字节，中文与空行完整，SHA-256 为 07CEDE04E18807170C7040E8981EE2C50C6038BF9AE969BFF8F5CCB9B30E1BF1。系统深色开关已恢复原来的关闭状态，木笺保留跟随系统。</w:t>
      </w:r>
    </w:p>
    <w:p>
      <w:r>
        <w:t>模拟器旋转调试接口未生效，窗口保持 1320×2856；手机横屏未取得实测证据。菜单仅核对打开/退出及内容，未用帧序列认证闪烁和动效时长。宿主回归检查正文版本、当前会话、脏状态、光标和分屏视图在主题刷新时保持，未用刷新计数或重建 Web 修复。</w:t>
      </w:r>
    </w:p>
    <w:p>
      <w:r>
        <w:br w:type="page"/>
      </w:r>
    </w:p>
    <w:p>
      <w:pPr>
        <w:pStyle w:val="Heading1"/>
      </w:pPr>
      <w:r>
        <w:t>证据与未覆盖项</w:t>
      </w:r>
    </w:p>
    <w:p>
      <w:r>
        <w:t>本地 build-logs/l1l2-* 保留 10 月 21 日截图与落盘样本，quality22-* 保存本次截图、构建日志与落盘样本。DOCX 内包含现场采集截图；PC 图片裁掉窗口外桌面和配对应用中的个人信息。应用现有文档和原签名材料均保留。</w:t>
      </w:r>
    </w:p>
    <w:p>
      <w:r>
        <w:t>本轮未完成：L1/L2 申请入口的逐条等级对照、官方 DevEco Testing/云测、功耗、内存泄漏、长时间稳定性、启动 P95、逐帧卡顿、所有授权/异常弹层的键盘链、实体触控板、外接键盘插拔、系统字号放大、手机横屏及完整分屏搭配矩阵。源码与权限扫描不是正式安全隐私认证。</w:t>
      </w:r>
    </w:p>
    <w:p>
      <w:r>
        <w:t>继续送测应补上述未覆盖项，并使用官方工具导出对应版本检测报告。不能把本报告中“部分”项目汇总为 L1/L2 全通过。</w:t>
      </w:r>
    </w:p>
    <w:p>
      <w:pPr>
        <w:pStyle w:val="Heading1"/>
      </w:pPr>
      <w:r>
        <w:t>官方依据</w:t>
      </w:r>
    </w:p>
    <w:p>
      <w:r/>
      <w:hyperlink r:id="rId10">
        <w:r>
          <w:rPr>
            <w:color w:val="17558A"/>
          </w:rPr>
          <w:t>通用应用 UX 体验标准</w:t>
        </w:r>
      </w:hyperlink>
      <w:r>
        <w:t>，页面更新 2026-07-21。</w:t>
      </w:r>
    </w:p>
    <w:p>
      <w:r/>
      <w:hyperlink r:id="rId11">
        <w:r>
          <w:rPr>
            <w:color w:val="17558A"/>
          </w:rPr>
          <w:t>大屏应用 UX 体验标准</w:t>
        </w:r>
      </w:hyperlink>
      <w:r>
        <w:t>，2026-10-21 查阅。</w:t>
      </w:r>
    </w:p>
    <w:p>
      <w:r/>
      <w:hyperlink r:id="rId12">
        <w:r>
          <w:rPr>
            <w:color w:val="17558A"/>
          </w:rPr>
          <w:t>电脑应用 UX 体验标准</w:t>
        </w:r>
      </w:hyperlink>
      <w:r>
        <w:t>，页面更新 2026-06-03。</w:t>
      </w:r>
    </w:p>
    <w:p>
      <w:r/>
      <w:hyperlink r:id="rId13">
        <w:r>
          <w:rPr>
            <w:color w:val="17558A"/>
          </w:rPr>
          <w:t>HarmonyOS 开发者测试服务入门</w:t>
        </w:r>
      </w:hyperlink>
      <w:r>
        <w:t>，区分单元测试、开发自测与上架预检。</w:t>
      </w:r>
    </w:p>
    <w:p>
      <w:r>
        <w:t>ST-QUALITY-001 为上轮纯验证记录；本次 ST-QUALITY-002 包含主题、键盘交互修正和验证，不增加权限或改变文档格式，设计与回退见 system-theme-keyboard-2026-10-22.md。</w:t>
      </w:r>
    </w:p>
    <w:p>
      <w:r>
        <w:br w:type="page"/>
      </w:r>
    </w:p>
    <w:p>
      <w:pPr>
        <w:pStyle w:val="Heading1"/>
      </w:pPr>
      <w:r>
        <w:t>PC 现场截图</w:t>
      </w:r>
    </w:p>
    <w:p>
      <w:r>
        <w:t>2026 年 10 月 22 日 API 26 真机，运行 API 24 基线源码。图片仅裁去木笺窗口外区域。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22-pc-dark-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跟随系统深色后的编辑器与原生界面，正文保持原样。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31210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22-pc-third-cr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121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图 2  比例条调为约三分之一宽。</w:t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60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22-pc-light-cr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图 3  系统恢复浅色，编辑内容与保存状态保持。</w:t>
            </w:r>
          </w:p>
        </w:tc>
      </w:tr>
    </w:tbl>
    <w:p>
      <w:r>
        <w:br w:type="page"/>
      </w:r>
    </w:p>
    <w:p>
      <w:pPr>
        <w:pStyle w:val="Heading1"/>
      </w:pPr>
      <w:r>
        <w:t>手机模拟器现场截图</w:t>
      </w:r>
    </w:p>
    <w:p>
      <w:r>
        <w:t>API 24，1320×2856。左图为跟随系统深色的 Markdown 预览，右图为查找面板与软键盘。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60342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22-phone-dark-preview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034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60342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22-phone-find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034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图 4—5  深色预览和自动聚焦的查找面板；查找输入“保存”后的 1/2 命中另经 UI 树核对。模拟器结果不替代实体手机认证。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MuMark 1.0.0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huawei.com/consumer/cn/doc/doccenter-ux-design/ux-guidelines-general-0000001760708152" TargetMode="External"/><Relationship Id="rId11" Type="http://schemas.openxmlformats.org/officeDocument/2006/relationships/hyperlink" Target="https://developer.huawei.com/consumer/cn/doc/doccenter-ux-design/ux-guidelines-large-screen-0000001807707561" TargetMode="External"/><Relationship Id="rId12" Type="http://schemas.openxmlformats.org/officeDocument/2006/relationships/hyperlink" Target="https://developer.huawei.com/consumer/cn/doc/doccenter-ux-design/ux-guidelines-2in1-0000001777895636" TargetMode="External"/><Relationship Id="rId13" Type="http://schemas.openxmlformats.org/officeDocument/2006/relationships/hyperlink" Target="https://developer.huawei.com/consumer/cn/testing/get-started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jpeg"/><Relationship Id="rId1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木笺应用体验自测报告</dc:title>
  <dc:subject>PC 真机与 API 24 手机模拟器 L1 L2 送测前自查</dc:subject>
  <dc:creator>MuMark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