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易申简历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联系电话</w:t>
      </w:r>
      <w:r>
        <w:rPr>
          <w:rFonts w:hint="eastAsia"/>
          <w:lang w:val="en-US" w:eastAsia="zh-CN"/>
        </w:rPr>
        <w:t>: 18611841703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电子邮箱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"mailto:759781308@qq.com"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759781308@qq.com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地址</w:t>
      </w:r>
      <w:r>
        <w:rPr>
          <w:rFonts w:hint="eastAsia"/>
          <w:lang w:val="en-US" w:eastAsia="zh-CN"/>
        </w:rPr>
        <w:t>: 北京市朝阳区甘露园中里5号楼2单元501室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E教育经历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2017.02-至今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M信息技术</w:t>
            </w:r>
          </w:p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U墨尔本大学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2011.09-2015.07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B信息安全</w:t>
            </w:r>
          </w:p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S四川大学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P实习经历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12/2014-03/2015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F前端工程师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T商务印书馆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Establishing and servicing the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network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Editing the official Wechat platform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Communicating with editor and realising their idea by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07/2014-08/2014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S安全工程师</w:t>
            </w:r>
            <w:r>
              <w:rPr>
                <w:rFonts w:hint="eastAsia"/>
                <w:lang w:val="en-US" w:eastAsia="zh-CN"/>
              </w:rPr>
              <w:t xml:space="preserve"> (Intern team leader)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H四川华迪信息技术有限公司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Achieving project: Establishing and servicing the network for customer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Managing team work, make presentation to demonstrate achievement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01/2014-02/2014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N网络工程师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P人民网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Servicing the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network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Servicing and managing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electronic equipment and hardware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Administrating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computer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09/2012-01/2013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S销售代表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C中国联通成都分公司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Providing consulting services for network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Providing consulting services for mobile-phone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Work Experience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04/2015-04/2016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Front-end Web Developer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China Dotman Co.,Ltd., Beijing, China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Designing the official Website and H5 page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Developing the official Website and H5 page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Communicating with programmer, designer and editor, summarising and solving the problem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Analysing the data of active 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Key Skills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develop: HTML/CSS, JavaScript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Office: Word, PowerPoint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Self Evaluation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Responsible and optimistic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strong awareness in helping other people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the ability to cooperation with colleagues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Interested in making friend with others</w:t>
      </w: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 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Phone</w:t>
      </w:r>
      <w:r>
        <w:rPr>
          <w:rFonts w:hint="eastAsia"/>
          <w:lang w:val="en-US" w:eastAsia="zh-CN"/>
        </w:rPr>
        <w:t>: 0416355241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E-mail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"mailto:es930119@gmail.com"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es930119@gmail.com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Address</w:t>
      </w:r>
      <w:r>
        <w:rPr>
          <w:rFonts w:hint="eastAsia"/>
          <w:lang w:val="en-US" w:eastAsia="zh-CN"/>
        </w:rPr>
        <w:t>: Unit 910, 22-24 Jane Bell Line, Melbourne, VIC, 3000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Education Experience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02/2017-Current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Master of Information Systems</w:t>
            </w:r>
          </w:p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University of Melbourne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09/2011-09/2015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Bachelor of Information Security</w:t>
            </w:r>
          </w:p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Sichuan University, Chengdu, China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Practice Experience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12/2014-03/2015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Front-end Web Developer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Commercial Press, Beijing, China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Establishing and servicing the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network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Editing the official Wechat platform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Communicating with editor and realising their idea by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07/2014-08/2014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Security Engineer</w:t>
            </w:r>
            <w:r>
              <w:rPr>
                <w:rFonts w:hint="eastAsia"/>
                <w:lang w:val="en-US" w:eastAsia="zh-CN"/>
              </w:rPr>
              <w:t xml:space="preserve"> (Intern team leader)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Hwadee, Chengdu, China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Achieving project: Establishing and servicing the network for customer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Managing team work, make presentation to demonstrate achievement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01/2014-02/2014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Network engineer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Network, Beijing, China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Servicing the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network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Servicing and managing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electronic equipment and hardware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Administrating company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computer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09/2012-01/2013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Salesman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China Telecom, Chengdu, China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Providing consulting services for network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Providing consulting services for mobile-phone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Work Experience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04/2015-04/2016</w:t>
            </w:r>
          </w:p>
        </w:tc>
        <w:tc>
          <w:tcPr>
            <w:tcW w:w="569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Front-end Web Developer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China Dotman Co.,Ltd., Beijing, China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Responsibilities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Designing the official Website and H5 page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Developing the official Website and H5 page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Communicating with programmer, designer and editor, summarising and solving the problem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Analysing the data of active 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Key Skills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develop: HTML/CSS, JavaScript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Office: Word, PowerPoint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Self Evaluation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Responsible and optimistic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strong awareness in helping other people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the ability to cooperation with colleagues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Interested in making friend with others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2904"/>
    <w:multiLevelType w:val="singleLevel"/>
    <w:tmpl w:val="58B4290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58B42917"/>
    <w:multiLevelType w:val="singleLevel"/>
    <w:tmpl w:val="58B429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58B4292F"/>
    <w:multiLevelType w:val="singleLevel"/>
    <w:tmpl w:val="58B429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3">
    <w:nsid w:val="58B42942"/>
    <w:multiLevelType w:val="singleLevel"/>
    <w:tmpl w:val="58B429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4">
    <w:nsid w:val="58B42954"/>
    <w:multiLevelType w:val="singleLevel"/>
    <w:tmpl w:val="58B429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5">
    <w:nsid w:val="58B42A54"/>
    <w:multiLevelType w:val="singleLevel"/>
    <w:tmpl w:val="58B42A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6">
    <w:nsid w:val="58B42B1E"/>
    <w:multiLevelType w:val="singleLevel"/>
    <w:tmpl w:val="58B42B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E7BAC"/>
    <w:rsid w:val="02F674E0"/>
    <w:rsid w:val="04B11D18"/>
    <w:rsid w:val="171E7BAC"/>
    <w:rsid w:val="2C966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990</Characters>
  <Lines>0</Lines>
  <Paragraphs>0</Paragraphs>
  <ScaleCrop>false</ScaleCrop>
  <LinksUpToDate>false</LinksUpToDate>
  <CharactersWithSpaces>1168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2017-02-27T06:36:00Z</dcterms:created>
  <dc:creator>ES</dc:creator>
  <cp:lastModifiedBy>ES</cp:lastModifiedBy>
  <dcterms:modified xsi:type="dcterms:W3CDTF">2017-08-15T23:46:46Z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