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EB" w:rsidRPr="006737C3" w:rsidRDefault="006623EB" w:rsidP="006623EB">
      <w:pPr>
        <w:jc w:val="center"/>
        <w:rPr>
          <w:rFonts w:ascii="方正小标宋简体" w:eastAsia="方正小标宋简体" w:hint="eastAsia"/>
          <w:sz w:val="36"/>
          <w:szCs w:val="36"/>
        </w:rPr>
      </w:pPr>
      <w:r w:rsidRPr="006737C3">
        <w:rPr>
          <w:rFonts w:ascii="方正小标宋简体" w:eastAsia="方正小标宋简体" w:hint="eastAsia"/>
          <w:sz w:val="36"/>
          <w:szCs w:val="36"/>
        </w:rPr>
        <w:t>郑州院前急救病情告知书</w:t>
      </w:r>
    </w:p>
    <w:p w:rsidR="006623EB" w:rsidRDefault="006623EB" w:rsidP="006623EB">
      <w:pPr>
        <w:spacing w:line="320" w:lineRule="exact"/>
        <w:rPr>
          <w:rFonts w:ascii="仿宋_GB2312" w:eastAsia="仿宋_GB2312" w:hint="eastAsia"/>
          <w:sz w:val="28"/>
          <w:szCs w:val="28"/>
        </w:rPr>
      </w:pPr>
    </w:p>
    <w:p w:rsidR="006623EB" w:rsidRPr="006737C3" w:rsidRDefault="006623EB" w:rsidP="006623EB">
      <w:pPr>
        <w:spacing w:line="320" w:lineRule="exact"/>
        <w:rPr>
          <w:rFonts w:ascii="方正小标宋简体" w:eastAsia="方正小标宋简体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出诊急救站</w:t>
      </w:r>
      <w:r w:rsidRPr="006737C3">
        <w:rPr>
          <w:rFonts w:ascii="仿宋_GB2312" w:eastAsia="仿宋_GB2312" w:hint="eastAsia"/>
          <w:sz w:val="28"/>
          <w:szCs w:val="28"/>
        </w:rPr>
        <w:t>：</w:t>
      </w:r>
      <w:r w:rsidRPr="006737C3">
        <w:rPr>
          <w:rFonts w:ascii="仿宋_GB2312" w:eastAsia="仿宋_GB2312" w:hint="eastAsia"/>
          <w:sz w:val="28"/>
          <w:szCs w:val="28"/>
          <w:u w:val="single"/>
        </w:rPr>
        <w:t xml:space="preserve">                     </w:t>
      </w:r>
      <w:r w:rsidRPr="006737C3">
        <w:rPr>
          <w:rFonts w:ascii="仿宋_GB2312" w:eastAsia="仿宋_GB2312" w:hint="eastAsia"/>
          <w:sz w:val="28"/>
          <w:szCs w:val="28"/>
        </w:rPr>
        <w:t xml:space="preserve">医院急救站  </w:t>
      </w:r>
    </w:p>
    <w:p w:rsidR="006623EB" w:rsidRPr="006737C3" w:rsidRDefault="006623EB" w:rsidP="006623EB">
      <w:pPr>
        <w:spacing w:line="320" w:lineRule="exac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患者姓名：          性别：      年龄：</w:t>
      </w:r>
    </w:p>
    <w:p w:rsidR="006623EB" w:rsidRPr="006737C3" w:rsidRDefault="006623EB" w:rsidP="006623EB">
      <w:pPr>
        <w:spacing w:line="320" w:lineRule="exac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）1</w:t>
      </w:r>
      <w:r>
        <w:rPr>
          <w:rFonts w:ascii="仿宋_GB2312" w:eastAsia="仿宋_GB2312" w:hint="eastAsia"/>
          <w:sz w:val="28"/>
          <w:szCs w:val="28"/>
        </w:rPr>
        <w:t>.</w:t>
      </w:r>
      <w:r w:rsidRPr="006737C3">
        <w:rPr>
          <w:rFonts w:ascii="仿宋_GB2312" w:eastAsia="仿宋_GB2312" w:hint="eastAsia"/>
          <w:sz w:val="28"/>
          <w:szCs w:val="28"/>
        </w:rPr>
        <w:t>病情及救治措施已告知，知情并同意；</w:t>
      </w:r>
    </w:p>
    <w:p w:rsidR="006623EB" w:rsidRPr="006737C3" w:rsidRDefault="006623EB" w:rsidP="006623EB">
      <w:pPr>
        <w:spacing w:line="320" w:lineRule="exac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）2</w:t>
      </w:r>
      <w:r>
        <w:rPr>
          <w:rFonts w:ascii="仿宋_GB2312" w:eastAsia="仿宋_GB2312" w:hint="eastAsia"/>
          <w:sz w:val="28"/>
          <w:szCs w:val="28"/>
        </w:rPr>
        <w:t>.</w:t>
      </w:r>
      <w:r w:rsidRPr="006737C3">
        <w:rPr>
          <w:rFonts w:ascii="仿宋_GB2312" w:eastAsia="仿宋_GB2312" w:hint="eastAsia"/>
          <w:sz w:val="28"/>
          <w:szCs w:val="28"/>
        </w:rPr>
        <w:t>患者病情危重，已告知并知情；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）3.在转运途中患者可能出现病情加重或发生其他意外情况；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）4.根据病情，建议送至</w:t>
      </w:r>
      <w:r w:rsidRPr="00D70911">
        <w:rPr>
          <w:rFonts w:ascii="仿宋_GB2312" w:eastAsia="仿宋_GB2312" w:hint="eastAsia"/>
          <w:sz w:val="28"/>
          <w:szCs w:val="28"/>
          <w:u w:val="single"/>
        </w:rPr>
        <w:t xml:space="preserve">                         </w:t>
      </w:r>
      <w:r w:rsidRPr="006737C3">
        <w:rPr>
          <w:rFonts w:ascii="仿宋_GB2312" w:eastAsia="仿宋_GB2312" w:hint="eastAsia"/>
          <w:sz w:val="28"/>
          <w:szCs w:val="28"/>
        </w:rPr>
        <w:t>医院；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）5.患方经过慎重考虑决定转送至</w:t>
      </w:r>
      <w:r w:rsidRPr="00D70911">
        <w:rPr>
          <w:rFonts w:ascii="仿宋_GB2312" w:eastAsia="仿宋_GB2312" w:hint="eastAsia"/>
          <w:sz w:val="28"/>
          <w:szCs w:val="28"/>
          <w:u w:val="single"/>
        </w:rPr>
        <w:t xml:space="preserve">                    </w:t>
      </w:r>
      <w:r w:rsidRPr="006737C3">
        <w:rPr>
          <w:rFonts w:ascii="仿宋_GB2312" w:eastAsia="仿宋_GB2312" w:hint="eastAsia"/>
          <w:sz w:val="28"/>
          <w:szCs w:val="28"/>
        </w:rPr>
        <w:t>医院；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）6.患方经过慎重考虑，决定不检查</w:t>
      </w:r>
      <w:r>
        <w:rPr>
          <w:rFonts w:ascii="仿宋_GB2312" w:eastAsia="仿宋_GB2312" w:hint="eastAsia"/>
          <w:sz w:val="28"/>
          <w:szCs w:val="28"/>
        </w:rPr>
        <w:t>、</w:t>
      </w:r>
      <w:r w:rsidRPr="006737C3">
        <w:rPr>
          <w:rFonts w:ascii="仿宋_GB2312" w:eastAsia="仿宋_GB2312" w:hint="eastAsia"/>
          <w:sz w:val="28"/>
          <w:szCs w:val="28"/>
        </w:rPr>
        <w:t>不治疗；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）7.患方经过慎重考虑，决定放弃抢救；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w w:val="90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）8.</w:t>
      </w:r>
      <w:r w:rsidRPr="006737C3">
        <w:rPr>
          <w:rFonts w:ascii="仿宋_GB2312" w:eastAsia="仿宋_GB2312" w:hint="eastAsia"/>
          <w:w w:val="90"/>
          <w:sz w:val="28"/>
          <w:szCs w:val="28"/>
        </w:rPr>
        <w:t>患方经过慎重考虑，决定不去医院进一步治疗，并同意救护车返回；</w:t>
      </w:r>
    </w:p>
    <w:p w:rsidR="006623EB" w:rsidRPr="006737C3" w:rsidRDefault="006623EB" w:rsidP="006623EB">
      <w:pPr>
        <w:widowControl/>
        <w:spacing w:line="320" w:lineRule="exact"/>
        <w:jc w:val="left"/>
        <w:rPr>
          <w:rFonts w:ascii="仿宋_GB2312" w:eastAsia="仿宋_GB2312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）9.</w:t>
      </w:r>
      <w:r w:rsidRPr="00B66539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如需本次救治的院前急救病历，请到我急救站索取</w:t>
      </w:r>
      <w:r w:rsidRPr="006737C3">
        <w:rPr>
          <w:rFonts w:ascii="仿宋_GB2312" w:eastAsia="仿宋_GB2312" w:hint="eastAsia"/>
          <w:sz w:val="28"/>
          <w:szCs w:val="28"/>
        </w:rPr>
        <w:t>；</w:t>
      </w:r>
    </w:p>
    <w:p w:rsidR="006623EB" w:rsidRPr="006737C3" w:rsidRDefault="006623EB" w:rsidP="006623EB">
      <w:pPr>
        <w:spacing w:line="320" w:lineRule="exac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（  ）10.其他：</w:t>
      </w:r>
    </w:p>
    <w:p w:rsidR="006623EB" w:rsidRDefault="006623EB" w:rsidP="006623EB">
      <w:pPr>
        <w:widowControl/>
        <w:spacing w:line="320" w:lineRule="exact"/>
        <w:ind w:left="5040" w:hangingChars="1800" w:hanging="5040"/>
        <w:jc w:val="left"/>
        <w:rPr>
          <w:rFonts w:ascii="仿宋_GB2312" w:eastAsia="仿宋_GB2312" w:hint="eastAsia"/>
          <w:sz w:val="28"/>
          <w:szCs w:val="28"/>
        </w:rPr>
      </w:pPr>
    </w:p>
    <w:p w:rsidR="006623EB" w:rsidRPr="006737C3" w:rsidRDefault="006623EB" w:rsidP="006623EB">
      <w:pPr>
        <w:widowControl/>
        <w:spacing w:line="320" w:lineRule="exact"/>
        <w:ind w:left="5040" w:hangingChars="1800" w:hanging="5040"/>
        <w:jc w:val="lef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患者</w:t>
      </w:r>
      <w:r w:rsidRPr="006737C3">
        <w:rPr>
          <w:rFonts w:ascii="仿宋_GB2312" w:eastAsia="仿宋_GB2312"/>
          <w:sz w:val="28"/>
          <w:szCs w:val="28"/>
        </w:rPr>
        <w:t>/</w:t>
      </w:r>
      <w:r w:rsidRPr="006737C3">
        <w:rPr>
          <w:rFonts w:ascii="仿宋_GB2312" w:eastAsia="仿宋_GB2312" w:hint="eastAsia"/>
          <w:sz w:val="28"/>
          <w:szCs w:val="28"/>
        </w:rPr>
        <w:t>患方（关系：      ）</w:t>
      </w:r>
      <w:r w:rsidRPr="006737C3">
        <w:rPr>
          <w:rFonts w:ascii="仿宋_GB2312" w:eastAsia="仿宋_GB2312"/>
          <w:sz w:val="28"/>
          <w:szCs w:val="28"/>
        </w:rPr>
        <w:t>/</w:t>
      </w:r>
      <w:r w:rsidRPr="006737C3">
        <w:rPr>
          <w:rFonts w:ascii="仿宋_GB2312" w:eastAsia="仿宋_GB2312" w:hint="eastAsia"/>
          <w:sz w:val="28"/>
          <w:szCs w:val="28"/>
        </w:rPr>
        <w:t>见证人签字：</w:t>
      </w:r>
      <w:r w:rsidRPr="006737C3">
        <w:rPr>
          <w:rFonts w:ascii="仿宋_GB2312" w:eastAsia="仿宋_GB2312"/>
          <w:sz w:val="28"/>
          <w:szCs w:val="28"/>
        </w:rPr>
        <w:t xml:space="preserve">         </w:t>
      </w:r>
    </w:p>
    <w:p w:rsidR="006623EB" w:rsidRDefault="006623EB" w:rsidP="006623EB">
      <w:pPr>
        <w:widowControl/>
        <w:spacing w:line="320" w:lineRule="exact"/>
        <w:ind w:left="5040" w:hangingChars="1800" w:hanging="5040"/>
        <w:jc w:val="lef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 w:hint="eastAsia"/>
          <w:sz w:val="28"/>
          <w:szCs w:val="28"/>
        </w:rPr>
        <w:t>告知人签名：</w:t>
      </w:r>
      <w:r w:rsidRPr="006737C3">
        <w:rPr>
          <w:rFonts w:ascii="仿宋_GB2312" w:eastAsia="仿宋_GB2312"/>
          <w:sz w:val="28"/>
          <w:szCs w:val="28"/>
        </w:rPr>
        <w:t xml:space="preserve">       </w:t>
      </w:r>
      <w:r>
        <w:rPr>
          <w:rFonts w:ascii="仿宋_GB2312" w:eastAsia="仿宋_GB2312" w:hint="eastAsia"/>
          <w:sz w:val="28"/>
          <w:szCs w:val="28"/>
        </w:rPr>
        <w:t xml:space="preserve">     </w:t>
      </w:r>
    </w:p>
    <w:p w:rsidR="006623EB" w:rsidRDefault="006623EB" w:rsidP="006623EB">
      <w:pPr>
        <w:widowControl/>
        <w:spacing w:line="320" w:lineRule="exact"/>
        <w:ind w:leftChars="1667" w:left="5041" w:hangingChars="550" w:hanging="1540"/>
        <w:jc w:val="left"/>
        <w:rPr>
          <w:rFonts w:ascii="仿宋_GB2312" w:eastAsia="仿宋_GB2312" w:hint="eastAsia"/>
          <w:sz w:val="28"/>
          <w:szCs w:val="28"/>
        </w:rPr>
      </w:pPr>
      <w:r w:rsidRPr="006737C3">
        <w:rPr>
          <w:rFonts w:ascii="仿宋_GB2312" w:eastAsia="仿宋_GB2312"/>
          <w:sz w:val="28"/>
          <w:szCs w:val="28"/>
        </w:rPr>
        <w:t xml:space="preserve">  </w:t>
      </w:r>
      <w:r w:rsidRPr="006737C3">
        <w:rPr>
          <w:rFonts w:ascii="仿宋_GB2312" w:eastAsia="仿宋_GB2312" w:hint="eastAsia"/>
          <w:sz w:val="28"/>
          <w:szCs w:val="28"/>
        </w:rPr>
        <w:t>年</w:t>
      </w:r>
      <w:r w:rsidRPr="006737C3">
        <w:rPr>
          <w:rFonts w:ascii="仿宋_GB2312" w:eastAsia="仿宋_GB2312"/>
          <w:sz w:val="28"/>
          <w:szCs w:val="28"/>
        </w:rPr>
        <w:t xml:space="preserve">     </w:t>
      </w:r>
      <w:r w:rsidRPr="006737C3">
        <w:rPr>
          <w:rFonts w:ascii="仿宋_GB2312" w:eastAsia="仿宋_GB2312" w:hint="eastAsia"/>
          <w:sz w:val="28"/>
          <w:szCs w:val="28"/>
        </w:rPr>
        <w:t>月</w:t>
      </w:r>
      <w:r w:rsidRPr="006737C3">
        <w:rPr>
          <w:rFonts w:ascii="仿宋_GB2312" w:eastAsia="仿宋_GB2312"/>
          <w:sz w:val="28"/>
          <w:szCs w:val="28"/>
        </w:rPr>
        <w:t xml:space="preserve">     </w:t>
      </w:r>
      <w:r w:rsidRPr="006737C3">
        <w:rPr>
          <w:rFonts w:ascii="仿宋_GB2312" w:eastAsia="仿宋_GB2312" w:hint="eastAsia"/>
          <w:sz w:val="28"/>
          <w:szCs w:val="28"/>
        </w:rPr>
        <w:t>日</w:t>
      </w:r>
      <w:r w:rsidRPr="006737C3">
        <w:rPr>
          <w:rFonts w:ascii="仿宋_GB2312" w:eastAsia="仿宋_GB2312"/>
          <w:sz w:val="28"/>
          <w:szCs w:val="28"/>
        </w:rPr>
        <w:t xml:space="preserve">     </w:t>
      </w:r>
      <w:r w:rsidRPr="006737C3">
        <w:rPr>
          <w:rFonts w:ascii="仿宋_GB2312" w:eastAsia="仿宋_GB2312" w:hint="eastAsia"/>
          <w:sz w:val="28"/>
          <w:szCs w:val="28"/>
        </w:rPr>
        <w:t>时</w:t>
      </w:r>
      <w:r w:rsidRPr="006737C3">
        <w:rPr>
          <w:rFonts w:ascii="仿宋_GB2312" w:eastAsia="仿宋_GB2312"/>
          <w:sz w:val="28"/>
          <w:szCs w:val="28"/>
        </w:rPr>
        <w:t xml:space="preserve">     </w:t>
      </w:r>
      <w:r w:rsidRPr="006737C3">
        <w:rPr>
          <w:rFonts w:ascii="仿宋_GB2312" w:eastAsia="仿宋_GB2312" w:hint="eastAsia"/>
          <w:sz w:val="28"/>
          <w:szCs w:val="28"/>
        </w:rPr>
        <w:t>分</w:t>
      </w:r>
    </w:p>
    <w:p w:rsidR="006623EB" w:rsidRDefault="006623EB" w:rsidP="006623EB">
      <w:pPr>
        <w:spacing w:line="560" w:lineRule="exact"/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6623EB" w:rsidRDefault="006623EB" w:rsidP="006623EB">
      <w:pPr>
        <w:spacing w:line="560" w:lineRule="exact"/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6623EB" w:rsidRDefault="006623EB" w:rsidP="006623EB">
      <w:pPr>
        <w:spacing w:line="560" w:lineRule="exact"/>
        <w:ind w:right="640" w:firstLineChars="150" w:firstLine="48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郑州市紧急医疗救援中心</w:t>
      </w:r>
    </w:p>
    <w:p w:rsidR="006623EB" w:rsidRPr="00D168B6" w:rsidRDefault="006623EB" w:rsidP="006623EB">
      <w:pPr>
        <w:spacing w:line="560" w:lineRule="exact"/>
        <w:ind w:right="640" w:firstLineChars="1550" w:firstLine="4960"/>
        <w:rPr>
          <w:rFonts w:ascii="仿宋_GB2312" w:eastAsia="仿宋_GB2312" w:hint="eastAsia"/>
          <w:sz w:val="32"/>
          <w:szCs w:val="32"/>
        </w:rPr>
      </w:pPr>
      <w:smartTag w:uri="urn:schemas-microsoft-com:office:smarttags" w:element="chsdate">
        <w:smartTagPr>
          <w:attr w:name="Year" w:val="2016"/>
          <w:attr w:name="Month" w:val="7"/>
          <w:attr w:name="Day" w:val="12"/>
          <w:attr w:name="IsLunarDate" w:val="False"/>
          <w:attr w:name="IsROCDate" w:val="False"/>
        </w:smartTagPr>
        <w:r>
          <w:rPr>
            <w:rFonts w:ascii="仿宋_GB2312" w:eastAsia="仿宋_GB2312"/>
            <w:sz w:val="32"/>
            <w:szCs w:val="32"/>
          </w:rPr>
          <w:t>2016</w:t>
        </w:r>
        <w:r>
          <w:rPr>
            <w:rFonts w:ascii="仿宋_GB2312" w:eastAsia="仿宋_GB2312" w:hint="eastAsia"/>
            <w:sz w:val="32"/>
            <w:szCs w:val="32"/>
          </w:rPr>
          <w:t>年</w:t>
        </w:r>
        <w:r>
          <w:rPr>
            <w:rFonts w:ascii="仿宋_GB2312" w:eastAsia="仿宋_GB2312"/>
            <w:sz w:val="32"/>
            <w:szCs w:val="32"/>
          </w:rPr>
          <w:t>7</w:t>
        </w:r>
        <w:r>
          <w:rPr>
            <w:rFonts w:ascii="仿宋_GB2312" w:eastAsia="仿宋_GB2312" w:hint="eastAsia"/>
            <w:sz w:val="32"/>
            <w:szCs w:val="32"/>
          </w:rPr>
          <w:t>月12日</w:t>
        </w:r>
      </w:smartTag>
    </w:p>
    <w:p w:rsidR="00DE4D92" w:rsidRDefault="00DE4D92"/>
    <w:sectPr w:rsidR="00DE4D92" w:rsidSect="00EE77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3EB"/>
    <w:rsid w:val="006623EB"/>
    <w:rsid w:val="00DE4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2016-07-20T13:55:00Z</dcterms:created>
  <dcterms:modified xsi:type="dcterms:W3CDTF">2016-07-20T13:55:00Z</dcterms:modified>
</cp:coreProperties>
</file>