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96" w:rsidRDefault="00AB1F96" w:rsidP="00AB1F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，耗材收费项目，细类不用单独列举。只做大类总和即可。</w:t>
      </w:r>
    </w:p>
    <w:p w:rsidR="00AB1F96" w:rsidRDefault="00AB1F96" w:rsidP="00AB1F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，不会产生</w:t>
      </w:r>
      <w:r>
        <w:rPr>
          <w:rFonts w:hint="eastAsia"/>
        </w:rPr>
        <w:t xml:space="preserve"> </w:t>
      </w:r>
      <w:r>
        <w:rPr>
          <w:rFonts w:hint="eastAsia"/>
        </w:rPr>
        <w:t>大类</w:t>
      </w:r>
      <w:r>
        <w:rPr>
          <w:rFonts w:hint="eastAsia"/>
        </w:rPr>
        <w:t>+</w:t>
      </w:r>
      <w:r>
        <w:rPr>
          <w:rFonts w:hint="eastAsia"/>
        </w:rPr>
        <w:t>小类</w:t>
      </w:r>
      <w:r>
        <w:rPr>
          <w:rFonts w:hint="eastAsia"/>
        </w:rPr>
        <w:t xml:space="preserve">  </w:t>
      </w:r>
      <w:r>
        <w:rPr>
          <w:rFonts w:hint="eastAsia"/>
        </w:rPr>
        <w:t>出现多次收费的情况。</w:t>
      </w:r>
    </w:p>
    <w:p w:rsidR="00E92CDE" w:rsidRDefault="00AB1F96" w:rsidP="00AB1F96">
      <w:r>
        <w:rPr>
          <w:rFonts w:hint="eastAsia"/>
        </w:rPr>
        <w:t xml:space="preserve">--by </w:t>
      </w:r>
      <w:r>
        <w:rPr>
          <w:rFonts w:hint="eastAsia"/>
        </w:rPr>
        <w:t>秦训中</w:t>
      </w:r>
    </w:p>
    <w:sectPr w:rsidR="00E92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1F96"/>
    <w:rsid w:val="00AB1F96"/>
    <w:rsid w:val="00E92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2016-10-15T06:45:00Z</dcterms:created>
  <dcterms:modified xsi:type="dcterms:W3CDTF">2016-10-15T06:45:00Z</dcterms:modified>
</cp:coreProperties>
</file>