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rPr>
          <w:rFonts w:ascii="仿宋" w:hAnsi="仿宋"/>
          <w:sz w:val="44"/>
          <w:szCs w:val="44"/>
        </w:rPr>
      </w:pPr>
    </w:p>
    <w:p>
      <w:pPr>
        <w:ind w:firstLine="880"/>
        <w:rPr>
          <w:rFonts w:ascii="仿宋" w:hAnsi="仿宋"/>
          <w:sz w:val="44"/>
          <w:szCs w:val="44"/>
        </w:rPr>
      </w:pPr>
    </w:p>
    <w:p>
      <w:pPr>
        <w:ind w:firstLine="880"/>
        <w:rPr>
          <w:rFonts w:ascii="仿宋" w:hAnsi="仿宋"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  <w:r>
        <w:rPr>
          <w:rFonts w:hint="eastAsia" w:ascii="仿宋" w:hAnsi="仿宋"/>
          <w:b/>
          <w:sz w:val="44"/>
          <w:szCs w:val="44"/>
        </w:rPr>
        <w:t>云存储与安防系统数据库</w:t>
      </w:r>
      <w:r>
        <w:rPr>
          <w:rFonts w:ascii="仿宋" w:hAnsi="仿宋"/>
          <w:b/>
          <w:sz w:val="44"/>
          <w:szCs w:val="44"/>
        </w:rPr>
        <w:t>设计说明</w:t>
      </w: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  <w:r>
        <w:rPr>
          <w:rFonts w:ascii="仿宋" w:hAnsi="仿宋"/>
          <w:b/>
          <w:sz w:val="44"/>
          <w:szCs w:val="4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57150</wp:posOffset>
            </wp:positionV>
            <wp:extent cx="1943100" cy="925195"/>
            <wp:effectExtent l="0" t="0" r="0" b="8255"/>
            <wp:wrapSquare wrapText="bothSides"/>
            <wp:docPr id="1" name="图片 1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</w:p>
    <w:p>
      <w:pPr>
        <w:ind w:firstLine="0" w:firstLineChars="0"/>
        <w:jc w:val="center"/>
        <w:rPr>
          <w:rFonts w:ascii="仿宋" w:hAnsi="仿宋"/>
          <w:b/>
          <w:sz w:val="44"/>
          <w:szCs w:val="44"/>
        </w:rPr>
      </w:pPr>
      <w:r>
        <w:rPr>
          <w:rFonts w:hint="eastAsia" w:ascii="仿宋" w:hAnsi="仿宋"/>
          <w:b/>
          <w:sz w:val="44"/>
          <w:szCs w:val="44"/>
        </w:rPr>
        <w:t>北京</w:t>
      </w:r>
      <w:r>
        <w:rPr>
          <w:rFonts w:ascii="仿宋" w:hAnsi="仿宋"/>
          <w:b/>
          <w:sz w:val="44"/>
          <w:szCs w:val="44"/>
        </w:rPr>
        <w:t>关键科技股份有限公司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255" w:firstLineChars="7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签署页</w:t>
      </w:r>
    </w:p>
    <w:p>
      <w:pPr>
        <w:ind w:firstLine="255" w:firstLineChars="71"/>
        <w:jc w:val="center"/>
        <w:rPr>
          <w:sz w:val="36"/>
          <w:szCs w:val="36"/>
        </w:rPr>
      </w:pPr>
    </w:p>
    <w:p>
      <w:pPr>
        <w:ind w:firstLine="255" w:firstLineChars="71"/>
        <w:jc w:val="center"/>
        <w:rPr>
          <w:sz w:val="36"/>
          <w:szCs w:val="36"/>
        </w:rPr>
      </w:pPr>
    </w:p>
    <w:p>
      <w:pPr>
        <w:ind w:firstLine="255" w:firstLineChars="71"/>
        <w:jc w:val="center"/>
        <w:rPr>
          <w:sz w:val="36"/>
          <w:szCs w:val="36"/>
        </w:rPr>
      </w:pPr>
    </w:p>
    <w:p>
      <w:pPr>
        <w:ind w:firstLine="915" w:firstLineChars="305"/>
      </w:pPr>
      <w:r>
        <w:rPr>
          <w:rFonts w:hint="eastAsia"/>
          <w:sz w:val="30"/>
          <w:szCs w:val="30"/>
        </w:rPr>
        <w:t>编制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张</w:t>
      </w:r>
      <w:r>
        <w:rPr>
          <w:sz w:val="30"/>
          <w:szCs w:val="30"/>
          <w:u w:val="single"/>
        </w:rPr>
        <w:t>世通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</w:t>
      </w:r>
      <w:r>
        <w:rPr>
          <w:sz w:val="30"/>
          <w:szCs w:val="30"/>
          <w:u w:val="single"/>
        </w:rPr>
        <w:t>7</w:t>
      </w:r>
      <w:r>
        <w:rPr>
          <w:rFonts w:hint="eastAsia"/>
          <w:sz w:val="30"/>
          <w:szCs w:val="30"/>
          <w:u w:val="single"/>
        </w:rPr>
        <w:t>.15</w:t>
      </w:r>
      <w:r>
        <w:rPr>
          <w:sz w:val="30"/>
          <w:szCs w:val="30"/>
          <w:u w:val="single"/>
        </w:rPr>
        <w:t xml:space="preserve">   </w:t>
      </w:r>
    </w:p>
    <w:p>
      <w:pPr>
        <w:ind w:firstLine="915" w:firstLineChars="305"/>
      </w:pPr>
      <w:r>
        <w:rPr>
          <w:rFonts w:hint="eastAsia"/>
          <w:sz w:val="30"/>
          <w:szCs w:val="30"/>
        </w:rPr>
        <w:t>审核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郭丽</w:t>
      </w:r>
      <w:r>
        <w:rPr>
          <w:sz w:val="30"/>
          <w:szCs w:val="30"/>
          <w:u w:val="single"/>
        </w:rPr>
        <w:t>萍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2021.07. 1</w:t>
      </w:r>
      <w:r>
        <w:rPr>
          <w:sz w:val="30"/>
          <w:szCs w:val="30"/>
          <w:u w:val="single"/>
        </w:rPr>
        <w:t xml:space="preserve">5   </w:t>
      </w:r>
    </w:p>
    <w:p>
      <w:pPr>
        <w:ind w:firstLine="915" w:firstLineChars="305"/>
      </w:pPr>
      <w:r>
        <w:rPr>
          <w:rFonts w:hint="eastAsia"/>
          <w:sz w:val="30"/>
          <w:szCs w:val="30"/>
        </w:rPr>
        <w:t>标审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崔瀚霖    </w:t>
      </w:r>
      <w:r>
        <w:rPr>
          <w:sz w:val="30"/>
          <w:szCs w:val="30"/>
          <w:u w:val="single"/>
        </w:rPr>
        <w:t xml:space="preserve"> </w:t>
      </w:r>
      <w:r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2021.07. 15</w:t>
      </w:r>
      <w:r>
        <w:rPr>
          <w:sz w:val="30"/>
          <w:szCs w:val="30"/>
          <w:u w:val="single"/>
        </w:rPr>
        <w:t xml:space="preserve">   </w:t>
      </w:r>
    </w:p>
    <w:p>
      <w:pPr>
        <w:ind w:firstLine="915" w:firstLineChars="305"/>
      </w:pPr>
      <w:r>
        <w:rPr>
          <w:rFonts w:hint="eastAsia"/>
          <w:sz w:val="30"/>
          <w:szCs w:val="30"/>
        </w:rPr>
        <w:t>批准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张怀珠    </w:t>
      </w:r>
      <w:r>
        <w:rPr>
          <w:sz w:val="30"/>
          <w:szCs w:val="30"/>
          <w:u w:val="single"/>
        </w:rPr>
        <w:t xml:space="preserve"> </w:t>
      </w:r>
      <w:r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2021.07. 1</w:t>
      </w:r>
      <w:r>
        <w:rPr>
          <w:sz w:val="30"/>
          <w:szCs w:val="30"/>
          <w:u w:val="single"/>
        </w:rPr>
        <w:t xml:space="preserve">5   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0" w:firstLineChars="0"/>
        <w:jc w:val="center"/>
        <w:rPr>
          <w:b/>
        </w:rPr>
      </w:pPr>
      <w:r>
        <w:rPr>
          <w:rFonts w:hint="eastAsia"/>
          <w:b/>
        </w:rPr>
        <w:t>文档</w:t>
      </w:r>
      <w:r>
        <w:rPr>
          <w:b/>
        </w:rPr>
        <w:t>修订</w:t>
      </w:r>
      <w:r>
        <w:rPr>
          <w:rFonts w:hint="eastAsia"/>
          <w:b/>
        </w:rPr>
        <w:t>记录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3265"/>
        <w:gridCol w:w="1260"/>
        <w:gridCol w:w="1812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915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</w:t>
            </w:r>
            <w:r>
              <w:rPr>
                <w:b/>
                <w:sz w:val="21"/>
                <w:szCs w:val="21"/>
              </w:rPr>
              <w:t>内容描述</w:t>
            </w:r>
          </w:p>
        </w:tc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</w:t>
            </w:r>
            <w:r>
              <w:rPr>
                <w:b/>
                <w:sz w:val="21"/>
                <w:szCs w:val="21"/>
              </w:rPr>
              <w:t>人</w:t>
            </w:r>
          </w:p>
        </w:tc>
        <w:tc>
          <w:tcPr>
            <w:tcW w:w="106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54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V1.0.0</w:t>
            </w:r>
          </w:p>
        </w:tc>
        <w:tc>
          <w:tcPr>
            <w:tcW w:w="1915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新建</w:t>
            </w:r>
            <w:r>
              <w:rPr>
                <w:b/>
                <w:sz w:val="21"/>
                <w:szCs w:val="21"/>
              </w:rPr>
              <w:t>文档，初稿</w:t>
            </w:r>
          </w:p>
        </w:tc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张世通</w:t>
            </w:r>
          </w:p>
        </w:tc>
        <w:tc>
          <w:tcPr>
            <w:tcW w:w="106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2021.07.15</w:t>
            </w:r>
          </w:p>
        </w:tc>
        <w:tc>
          <w:tcPr>
            <w:tcW w:w="54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  <w:tc>
          <w:tcPr>
            <w:tcW w:w="1915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  <w:tc>
          <w:tcPr>
            <w:tcW w:w="106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  <w:tc>
          <w:tcPr>
            <w:tcW w:w="543" w:type="pct"/>
          </w:tcPr>
          <w:p>
            <w:pPr>
              <w:ind w:firstLine="0" w:firstLineChars="0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915" w:type="pct"/>
          </w:tcPr>
          <w:p>
            <w:pPr>
              <w:ind w:firstLine="0" w:firstLineChars="0"/>
            </w:pPr>
          </w:p>
        </w:tc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063" w:type="pct"/>
          </w:tcPr>
          <w:p>
            <w:pPr>
              <w:ind w:firstLine="0" w:firstLineChars="0"/>
            </w:pPr>
          </w:p>
        </w:tc>
        <w:tc>
          <w:tcPr>
            <w:tcW w:w="543" w:type="pct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915" w:type="pct"/>
          </w:tcPr>
          <w:p>
            <w:pPr>
              <w:ind w:firstLine="0" w:firstLineChars="0"/>
            </w:pPr>
          </w:p>
        </w:tc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063" w:type="pct"/>
          </w:tcPr>
          <w:p>
            <w:pPr>
              <w:ind w:firstLine="0" w:firstLineChars="0"/>
            </w:pPr>
          </w:p>
        </w:tc>
        <w:tc>
          <w:tcPr>
            <w:tcW w:w="543" w:type="pct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915" w:type="pct"/>
          </w:tcPr>
          <w:p>
            <w:pPr>
              <w:ind w:firstLine="0" w:firstLineChars="0"/>
            </w:pPr>
          </w:p>
        </w:tc>
        <w:tc>
          <w:tcPr>
            <w:tcW w:w="739" w:type="pct"/>
          </w:tcPr>
          <w:p>
            <w:pPr>
              <w:ind w:firstLine="0" w:firstLineChars="0"/>
            </w:pPr>
          </w:p>
        </w:tc>
        <w:tc>
          <w:tcPr>
            <w:tcW w:w="1063" w:type="pct"/>
          </w:tcPr>
          <w:p>
            <w:pPr>
              <w:ind w:firstLine="0" w:firstLineChars="0"/>
            </w:pPr>
          </w:p>
        </w:tc>
        <w:tc>
          <w:tcPr>
            <w:tcW w:w="543" w:type="pct"/>
          </w:tcPr>
          <w:p>
            <w:pPr>
              <w:ind w:firstLine="0" w:firstLineChars="0"/>
            </w:pPr>
          </w:p>
        </w:tc>
      </w:tr>
    </w:tbl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ind w:firstLine="560"/>
      </w:pPr>
      <w:r>
        <w:rPr>
          <w:rFonts w:hint="eastAsia"/>
        </w:rPr>
        <w:t>范围</w:t>
      </w:r>
    </w:p>
    <w:p>
      <w:pPr>
        <w:pStyle w:val="3"/>
        <w:ind w:firstLine="560"/>
      </w:pPr>
      <w:r>
        <w:rPr>
          <w:rFonts w:hint="eastAsia"/>
        </w:rPr>
        <w:t>标识</w:t>
      </w:r>
    </w:p>
    <w:p>
      <w:pPr>
        <w:ind w:firstLine="560"/>
      </w:pPr>
      <w:r>
        <w:t>a)</w:t>
      </w:r>
      <w:r>
        <w:tab/>
      </w:r>
      <w:r>
        <w:t>标识号：YCCYAFXT -Keyware-DBDD-V1.0.0</w:t>
      </w:r>
    </w:p>
    <w:p>
      <w:pPr>
        <w:ind w:firstLine="560"/>
      </w:pPr>
      <w:r>
        <w:t>b)</w:t>
      </w:r>
      <w:r>
        <w:tab/>
      </w:r>
      <w:r>
        <w:t>名称：云存储与安防系统</w:t>
      </w:r>
      <w:r>
        <w:rPr>
          <w:rFonts w:hint="eastAsia"/>
        </w:rPr>
        <w:t>数据</w:t>
      </w:r>
      <w:r>
        <w:t>库设计说明</w:t>
      </w:r>
    </w:p>
    <w:p>
      <w:pPr>
        <w:ind w:firstLine="560"/>
      </w:pPr>
      <w:r>
        <w:t>c)</w:t>
      </w:r>
      <w:r>
        <w:tab/>
      </w:r>
      <w:r>
        <w:t>版本号：V1.0.0</w:t>
      </w:r>
    </w:p>
    <w:p>
      <w:pPr>
        <w:pStyle w:val="3"/>
        <w:ind w:firstLine="560"/>
      </w:pPr>
      <w:r>
        <w:rPr>
          <w:rFonts w:hint="eastAsia"/>
        </w:rPr>
        <w:t>数据库</w:t>
      </w:r>
      <w:r>
        <w:t>概述</w:t>
      </w:r>
    </w:p>
    <w:p>
      <w:pPr>
        <w:ind w:firstLine="560"/>
      </w:pPr>
      <w:r>
        <w:rPr>
          <w:rFonts w:hint="eastAsia"/>
        </w:rPr>
        <w:t>云存储与</w:t>
      </w:r>
      <w:r>
        <w:t>安防</w:t>
      </w:r>
      <w:r>
        <w:rPr>
          <w:rFonts w:hint="eastAsia"/>
        </w:rPr>
        <w:t>系统为</w:t>
      </w:r>
      <w:r>
        <w:t>B/S架构，采用数据库为</w:t>
      </w:r>
      <w:r>
        <w:rPr>
          <w:rFonts w:hint="eastAsia"/>
        </w:rPr>
        <w:t>DM8 军用</w:t>
      </w:r>
      <w:r>
        <w:t>办公版。</w:t>
      </w:r>
    </w:p>
    <w:p>
      <w:pPr>
        <w:pStyle w:val="3"/>
        <w:ind w:firstLine="560"/>
      </w:pPr>
      <w:r>
        <w:rPr>
          <w:rFonts w:hint="eastAsia"/>
        </w:rPr>
        <w:t>文档</w:t>
      </w:r>
      <w:r>
        <w:t>概述</w:t>
      </w:r>
    </w:p>
    <w:p>
      <w:pPr>
        <w:ind w:firstLine="560"/>
      </w:pPr>
      <w:r>
        <w:rPr>
          <w:rFonts w:hint="eastAsia"/>
        </w:rPr>
        <w:t>本文档主要说明云</w:t>
      </w:r>
      <w:r>
        <w:t>存储与安防</w:t>
      </w:r>
      <w:r>
        <w:rPr>
          <w:rFonts w:hint="eastAsia"/>
        </w:rPr>
        <w:t>系统的数据库详细设计，作为软件设计说明的重要参考依据。</w:t>
      </w:r>
    </w:p>
    <w:p>
      <w:pPr>
        <w:pStyle w:val="2"/>
        <w:ind w:firstLine="560"/>
      </w:pPr>
      <w:r>
        <w:rPr>
          <w:rFonts w:hint="eastAsia"/>
        </w:rPr>
        <w:t>引用</w:t>
      </w:r>
      <w:r>
        <w:t>文档</w:t>
      </w:r>
    </w:p>
    <w:p>
      <w:pPr>
        <w:pStyle w:val="21"/>
        <w:numPr>
          <w:ilvl w:val="0"/>
          <w:numId w:val="2"/>
        </w:numPr>
        <w:ind w:firstLineChars="0"/>
      </w:pPr>
      <w:r>
        <w:t>GJB438B-2009《军用软件开发文档通用要求》</w:t>
      </w:r>
    </w:p>
    <w:p>
      <w:pPr>
        <w:pStyle w:val="21"/>
        <w:numPr>
          <w:ilvl w:val="0"/>
          <w:numId w:val="2"/>
        </w:numPr>
        <w:ind w:firstLineChars="0"/>
      </w:pPr>
      <w:r>
        <w:t>GJB/Z 141-2004《军用软件测试指南》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《军工产品研制技术文档编写指南》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《军工产品研制技术文档编写说明》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《军工产品研制技术文档编写范例》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《军工产品研制技术文档模板（脱密）》</w:t>
      </w:r>
    </w:p>
    <w:p>
      <w:pPr>
        <w:pStyle w:val="21"/>
        <w:numPr>
          <w:ilvl w:val="0"/>
          <w:numId w:val="2"/>
        </w:numPr>
        <w:ind w:firstLineChars="0"/>
      </w:pPr>
      <w:r>
        <w:t>GJB 6921/6922-2009 《军用软件定型测评大纲编制要求》</w:t>
      </w:r>
    </w:p>
    <w:p>
      <w:pPr>
        <w:pStyle w:val="21"/>
        <w:numPr>
          <w:ilvl w:val="0"/>
          <w:numId w:val="2"/>
        </w:numPr>
        <w:ind w:firstLineChars="0"/>
      </w:pPr>
      <w:r>
        <w:t>GJB2786A-2009《军用软件开发通用要求》</w:t>
      </w:r>
    </w:p>
    <w:p>
      <w:pPr>
        <w:pStyle w:val="21"/>
        <w:numPr>
          <w:ilvl w:val="0"/>
          <w:numId w:val="2"/>
        </w:numPr>
        <w:ind w:firstLineChars="0"/>
      </w:pPr>
      <w:r>
        <w:t>GJB /Z170.1-2013《军工产品设计定型文件编制指南》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《云存储与</w:t>
      </w:r>
      <w:r>
        <w:t>安防系统软件研制任务书</w:t>
      </w:r>
      <w:r>
        <w:rPr>
          <w:rFonts w:hint="eastAsia"/>
        </w:rPr>
        <w:t>》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《云存储与</w:t>
      </w:r>
      <w:r>
        <w:t>安防系统</w:t>
      </w:r>
      <w:r>
        <w:rPr>
          <w:rFonts w:hint="eastAsia"/>
        </w:rPr>
        <w:t>软件</w:t>
      </w:r>
      <w:r>
        <w:t>需求规格说明</w:t>
      </w:r>
      <w:r>
        <w:rPr>
          <w:rFonts w:hint="eastAsia"/>
        </w:rPr>
        <w:t>》</w:t>
      </w:r>
    </w:p>
    <w:p>
      <w:pPr>
        <w:pStyle w:val="2"/>
        <w:ind w:firstLine="560"/>
      </w:pPr>
      <w:r>
        <w:rPr>
          <w:rFonts w:hint="eastAsia"/>
        </w:rPr>
        <w:t>数据库详细</w:t>
      </w:r>
      <w:r>
        <w:t>设计</w:t>
      </w:r>
    </w:p>
    <w:p>
      <w:pPr>
        <w:pStyle w:val="3"/>
        <w:ind w:firstLine="560"/>
      </w:pPr>
      <w:r>
        <w:rPr>
          <w:rFonts w:hint="eastAsia"/>
        </w:rPr>
        <w:t>大数据平台</w:t>
      </w:r>
    </w:p>
    <w:p>
      <w:pPr>
        <w:pStyle w:val="4"/>
        <w:ind w:firstLine="56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U</w:t>
      </w:r>
      <w:r>
        <w:t>serInfo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userID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int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顺序编号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userName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nvarchar(MAX)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用户姓名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用户的姓名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userLoginName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nvarchar(MAX)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用户登录名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用户登录系统的账户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userPassWord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nvarchar(MAX)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用户登录密码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用户登录系统的密码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userRiskRes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nvarchar(MAX)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用户职责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用户在系统中的职责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departID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int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部门ID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外键关联部门ID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InDep</w:t>
            </w:r>
          </w:p>
        </w:tc>
        <w:tc>
          <w:tcPr>
            <w:tcW w:w="106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nvarchar(MAX)</w:t>
            </w:r>
          </w:p>
        </w:tc>
        <w:tc>
          <w:tcPr>
            <w:tcW w:w="948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所属部门</w:t>
            </w:r>
          </w:p>
        </w:tc>
        <w:tc>
          <w:tcPr>
            <w:tcW w:w="887" w:type="pct"/>
            <w:vAlign w:val="center"/>
          </w:tcPr>
          <w:p>
            <w:pPr>
              <w:spacing w:line="240" w:lineRule="auto"/>
              <w:ind w:firstLine="0" w:firstLineChars="0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用户所在的部门</w:t>
            </w:r>
          </w:p>
        </w:tc>
      </w:tr>
    </w:tbl>
    <w:p>
      <w:pPr>
        <w:ind w:firstLine="560"/>
      </w:pPr>
    </w:p>
    <w:p>
      <w:pPr>
        <w:ind w:firstLine="560"/>
      </w:pPr>
    </w:p>
    <w:p>
      <w:pPr>
        <w:pStyle w:val="3"/>
        <w:ind w:firstLine="560"/>
      </w:pPr>
      <w:r>
        <w:rPr>
          <w:rFonts w:hint="eastAsia"/>
        </w:rPr>
        <w:t>云平台</w:t>
      </w:r>
    </w:p>
    <w:p>
      <w:pPr>
        <w:pStyle w:val="3"/>
        <w:ind w:firstLine="560"/>
      </w:pPr>
      <w:r>
        <w:rPr>
          <w:rFonts w:hint="eastAsia"/>
        </w:rPr>
        <w:t>数据编目</w:t>
      </w:r>
    </w:p>
    <w:p>
      <w:pPr>
        <w:pStyle w:val="4"/>
        <w:rPr>
          <w:rFonts w:hint="eastAsia"/>
        </w:rPr>
      </w:pPr>
      <w:r>
        <w:rPr>
          <w:rFonts w:hint="eastAsia"/>
        </w:rPr>
        <w:t>数据源表B_DATA_SOURCE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数据源名称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数据源类型(0：关系型数据库，1：非关系型数据库，2：文件存储)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DB_TYPE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数据库类型(ORACLE、MYSQL、DM、SQLSERVER等)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DB_VERSION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数据库版本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JDBC_DRIVER_CLASS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JDBC数据库驱动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JDBC_URL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JDBC数据库连接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JDBC_USER_NAME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JDBC数据库用户名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JDBC_PASSWORD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JDBC数据库密码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JDBC_SCHEMA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JDBC数据库模式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HOST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PORT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NUMBER(5)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端口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REMARK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IS_DELETE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是否删除（0：存在，1：已删除）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目录表B_DIRECTORY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687"/>
        <w:gridCol w:w="1483"/>
        <w:gridCol w:w="1896"/>
        <w:gridCol w:w="1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DIRECTORY_NAME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目录名称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PARENT_ID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父目录ID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REVIEW_STATUS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数据审核状态（'UN_SUBMIT'：未提交，'SUBMITTED'：已提交，'PASS'：审核通过，'FAIL'：审核未通过）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所属机构ID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DIRECTORY_TYPE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目录类型（'DIRECTORY'：结构目录，'METADATA'：元数据目录）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DIRECTORY_PATH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VARCHAR2(350)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目录路径，由父级目录拼接而成（\***\***\***）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rFonts w:hint="eastAsia" w:ascii="仿宋" w:hAnsi="仿宋"/>
          <w:sz w:val="21"/>
          <w:szCs w:val="21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目录与元数据关系表B_DIRECTORY_METADATA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7"/>
        <w:gridCol w:w="1364"/>
        <w:gridCol w:w="1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DIRECTORY_ID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目录ID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METADATA_ID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元数据ID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元数据表B_METADATA_BASIC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1713"/>
        <w:gridCol w:w="1509"/>
        <w:gridCol w:w="1791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DATA_SOURCE_ID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数据源表ID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METADATA_NAME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元数据名称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METADATA_COMMENT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元数据表中文注释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DATA_FROM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数据来源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DATA_TYPE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数据类型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SECRET_LEVEL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INTEGER(4)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数据密级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COLLECTION_TIME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采集时间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THEME_TASK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主题任务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REVIEW_STATUS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数据审核状态（'UN_SUBMIT'：未提交，'SUBMITTED'：已提交，'PASS'：审核通过，'FAIL'：审核未通过）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所属机构ID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元数据详情表B_METADATA_DETAILS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96"/>
        <w:gridCol w:w="1556"/>
        <w:gridCol w:w="1304"/>
        <w:gridCol w:w="14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METADATA_ID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元数据ID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TABLE_NAME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数据表名称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MASTER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是否主表 （1：是，0：否）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TABLE_COMMENT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数据表注释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TABLE_PRIMARY_COLUMN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数据表主键列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TABLE_COLUMNS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TEXT(2147483647)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数据表字段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FOREIGN_TABLE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关联的外表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FOREIGN_COLUMN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外表的外键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审核记录表B_REVIEW_RECORD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661"/>
        <w:gridCol w:w="1457"/>
        <w:gridCol w:w="2001"/>
        <w:gridCol w:w="1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ENTITY_ID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数据实体ID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ENTITY_TYPE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"数据实体类型（""DIRECTORY""：目录，""METADATA""：元数据）"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REVIEW_OPERATE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"审核操作（""SUBMIT""：提交审核，""REVIEW_PASS""：审核通过， ""REVIEW_FAIL""：审核不通过）"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REVIEW_OPINION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审核意见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所属机构ID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系统文件表SYS_FILE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ENTITY_ID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实体对象ID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FILE_NAME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文件名称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FILE_SUFFIX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文件后缀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FILE_TYPE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文件类型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FILE_SIZE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NUMBER(12)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文件大小（单位：MB）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LOCATION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存储位置（local：本地存储，nas：NAS存储）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PATH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存储路径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ENTRYSTAFF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录入人员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EQUIPMENTMODEL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装备型号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INPUTDATE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收文时间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SOURCE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文件来源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TASKCODE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任务代号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TROOPCODE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部队代号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TARGETNUMBER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目标编号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MISSILENUMBER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导弹编号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TASKNATURE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任务性质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系统菜单表SYS_MENU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MENU_ID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菜单id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MENU_NAME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菜单名称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MENU_PATH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菜单路径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MENU_PARENT_ID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上级id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SORT_WEIGHT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NUMBER(6)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同级排序权重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IS_DELETE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逻辑删除，0:未删除，1:已删除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SYSTEM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所属系统，BIANMU:分类编目，BROWSER:综合浏览，CONTROL:数据管控，DESKTOP:应用桌面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系统通知表SYS_NOTIFICATION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686"/>
        <w:gridCol w:w="1432"/>
        <w:gridCol w:w="2001"/>
        <w:gridCol w:w="1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FROM_ID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发送人ID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RECEIVE_ID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"接收人ID，多个接收人ID使用`,`拼接，最多40人"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TITLE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通知标题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CONTENT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通知内容，纯汉字内容最大不超过500个字符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TYPE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通知类型，NORMAL:普通通知（默认），METADATA_REVIEW:元数据审核，DIRECTORY_REVIEW:目录审核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ALL_READ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全部已读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系统通知未读表SYS_NOTIFICATION_UNREAD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NOTIFICATION_ID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系统通知ID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系统操作日志记录表SYS_OPERATE_LOG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LOGIN_NAME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用户登录名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IP_ADDR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IP地址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URL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请求路径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OPERATE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操作行为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OPERATE_TIME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操作时间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PARAMS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请求参数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组织机构表SYS_ORG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ORG_NUMBER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机构编号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ORG_SHORT_NAME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机构简称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ORG_PARENT_ID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父机构ID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ORG_PATH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机构路径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LEADER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机构负责人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REMARK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SORT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NUMBER(6)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排列顺序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IS_DELETE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是否删除（0：未删除，1：已删除）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ORG_PARENT_NAME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父机构名称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LEADER_NAME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机构负责人名称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系统权限表SYS_PERMISSIONS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PERMIS_REMARK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PERMIS_SCOPE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数据权限范围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HAS_SELECT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查询权限（0：无权限，1：有权限）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HAS_ADD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新增权限（0：无权限，1：有权限）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HAS_EDIT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编辑权限（0：无权限，1：有权限）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HAS_DELETE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删除权限（0：无权限，1：有权限）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系统权限机构配置表SYS_PERMIS_ORG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系统角色表SYS_ROLE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ROLE_REMARK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VARCHAR2(200)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ROLE_CONTENT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权限内容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系统角色菜单关系表SYS_ROLE_MENU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RM_ID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MENU_ID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菜单ID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系统角色与权限关系表SYS_ROLE_PERMISSIONS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RP_ID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PERMIS_ID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权限ID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系统设置表SYS_SETTING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896"/>
        <w:gridCol w:w="1598"/>
        <w:gridCol w:w="1345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ID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表id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SYS_NAME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系统名称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SYS_LOGO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系统logo图标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SYS_BOTTOM_TEXT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VARCHAR2(100)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系统底部信息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SYS_NOTICE_TEXT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CLOB(2147483647)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系统公告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USER_INIT_PASSWORD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用户管理：初始、重置密码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SYS_COLOR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系统颜色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SYS_API_ENCRYPT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API加密 Y/N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SYS_ADDRESS</w:t>
            </w:r>
          </w:p>
        </w:tc>
        <w:tc>
          <w:tcPr>
            <w:tcW w:w="106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VARCHAR2(150)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default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/>
                <w:sz w:val="21"/>
                <w:szCs w:val="21"/>
                <w:lang w:val="en-US" w:eastAsia="zh-CN"/>
              </w:rPr>
              <w:t>系统访问地址</w:t>
            </w:r>
          </w:p>
        </w:tc>
        <w:tc>
          <w:tcPr>
            <w:tcW w:w="885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系统用户表SYS_USER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794"/>
        <w:gridCol w:w="1590"/>
        <w:gridCol w:w="1338"/>
        <w:gridCol w:w="1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LOGIN_NAME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登录名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USER_NAME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用户名称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PASSWORD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登录密码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VALID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是否允许登录系统（0：不允许，1：允许）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LIMITED_IP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限制允许登录的IP集合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EXPIRED_TIME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账号失效时间，超过时间将不能登录系统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LAST_CHANGE_PWD_TIME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最近修改密码时间，超出时间间隔，提示用户修改密码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LIMIT_MULTI_LOGIN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CHAR(1)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是否允许账号同一个时刻多人在线，（0：不允许，1：允许）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ORG_ID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组织机构ID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系统用户角色关系表SYS_USER_ROLE</w:t>
      </w:r>
    </w:p>
    <w:tbl>
      <w:tblPr>
        <w:tblStyle w:val="1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20"/>
        <w:gridCol w:w="1616"/>
        <w:gridCol w:w="1364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jc w:val="center"/>
              <w:rPr>
                <w:rFonts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USER_ROLE_ID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关系主键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USER_ID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用户ID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ROLE_ID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否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角色ID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MODIFY_TIME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TIMESTAMP(8)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修改时间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CREATE_USER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创建用户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9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MODIFY_USER</w:t>
            </w:r>
          </w:p>
        </w:tc>
        <w:tc>
          <w:tcPr>
            <w:tcW w:w="106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VARCHAR2(50)</w:t>
            </w:r>
          </w:p>
        </w:tc>
        <w:tc>
          <w:tcPr>
            <w:tcW w:w="948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是</w:t>
            </w:r>
          </w:p>
        </w:tc>
        <w:tc>
          <w:tcPr>
            <w:tcW w:w="800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  <w:r>
              <w:rPr>
                <w:rFonts w:hint="eastAsia" w:ascii="仿宋" w:hAnsi="仿宋"/>
                <w:sz w:val="21"/>
                <w:szCs w:val="21"/>
              </w:rPr>
              <w:t>修改用户</w:t>
            </w:r>
          </w:p>
        </w:tc>
        <w:tc>
          <w:tcPr>
            <w:tcW w:w="887" w:type="pct"/>
          </w:tcPr>
          <w:p>
            <w:pPr>
              <w:spacing w:line="240" w:lineRule="auto"/>
              <w:ind w:firstLine="0" w:firstLineChars="0"/>
              <w:rPr>
                <w:rFonts w:hint="eastAsia" w:ascii="仿宋" w:hAnsi="仿宋"/>
                <w:sz w:val="21"/>
                <w:szCs w:val="21"/>
              </w:rPr>
            </w:pPr>
          </w:p>
        </w:tc>
      </w:tr>
    </w:tbl>
    <w:p/>
    <w:p>
      <w:pPr>
        <w:pStyle w:val="3"/>
        <w:ind w:firstLine="560"/>
      </w:pPr>
      <w:r>
        <w:rPr>
          <w:rFonts w:hint="eastAsia"/>
        </w:rPr>
        <w:t>数据综合</w:t>
      </w:r>
      <w:r>
        <w:t>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请参照数据编目数据库详细设计。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ind w:firstLine="560"/>
      </w:pPr>
      <w:r>
        <w:rPr>
          <w:rFonts w:hint="eastAsia"/>
        </w:rPr>
        <w:t>数据同步</w:t>
      </w:r>
    </w:p>
    <w:p>
      <w:pPr>
        <w:pStyle w:val="3"/>
        <w:ind w:firstLine="560"/>
      </w:pPr>
      <w:r>
        <w:rPr>
          <w:rFonts w:hint="eastAsia"/>
        </w:rPr>
        <w:t>数据管控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请参照数据编目数据库详细设计。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560"/>
      </w:pPr>
      <w:r>
        <w:rPr>
          <w:rFonts w:hint="eastAsia"/>
        </w:rPr>
        <w:t>系统运维</w:t>
      </w:r>
    </w:p>
    <w:p>
      <w:pPr>
        <w:pStyle w:val="2"/>
        <w:ind w:firstLine="560"/>
      </w:pPr>
      <w:r>
        <w:rPr>
          <w:rFonts w:hint="eastAsia"/>
        </w:rPr>
        <w:t>注释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207AC"/>
    <w:multiLevelType w:val="multilevel"/>
    <w:tmpl w:val="241207AC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46437A1"/>
    <w:multiLevelType w:val="multilevel"/>
    <w:tmpl w:val="246437A1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C6"/>
    <w:rsid w:val="00000F8C"/>
    <w:rsid w:val="0003694D"/>
    <w:rsid w:val="001F373F"/>
    <w:rsid w:val="00241CD3"/>
    <w:rsid w:val="00247C31"/>
    <w:rsid w:val="002C7280"/>
    <w:rsid w:val="0031057F"/>
    <w:rsid w:val="004C6160"/>
    <w:rsid w:val="00554AE9"/>
    <w:rsid w:val="00572A4B"/>
    <w:rsid w:val="005D1EB7"/>
    <w:rsid w:val="006A7F42"/>
    <w:rsid w:val="006B3BAD"/>
    <w:rsid w:val="0072000A"/>
    <w:rsid w:val="007811E0"/>
    <w:rsid w:val="0078401C"/>
    <w:rsid w:val="0082016F"/>
    <w:rsid w:val="00963046"/>
    <w:rsid w:val="009B636D"/>
    <w:rsid w:val="00A11432"/>
    <w:rsid w:val="00AA283C"/>
    <w:rsid w:val="00B40951"/>
    <w:rsid w:val="00BE77A7"/>
    <w:rsid w:val="00C502C6"/>
    <w:rsid w:val="00C66006"/>
    <w:rsid w:val="00C95B01"/>
    <w:rsid w:val="00CA569E"/>
    <w:rsid w:val="00D33FB5"/>
    <w:rsid w:val="00E16068"/>
    <w:rsid w:val="00E51518"/>
    <w:rsid w:val="00EA1B44"/>
    <w:rsid w:val="00F571F0"/>
    <w:rsid w:val="00FE2919"/>
    <w:rsid w:val="0D697271"/>
    <w:rsid w:val="10D9296A"/>
    <w:rsid w:val="112F52B3"/>
    <w:rsid w:val="1A231608"/>
    <w:rsid w:val="1B614DCA"/>
    <w:rsid w:val="1C552D5A"/>
    <w:rsid w:val="1E5F7F18"/>
    <w:rsid w:val="1F084486"/>
    <w:rsid w:val="20BD1C99"/>
    <w:rsid w:val="20D90520"/>
    <w:rsid w:val="23F22FF0"/>
    <w:rsid w:val="310816D2"/>
    <w:rsid w:val="31A13FD2"/>
    <w:rsid w:val="428D7DDE"/>
    <w:rsid w:val="42AF34B6"/>
    <w:rsid w:val="44757ED4"/>
    <w:rsid w:val="46F16EA4"/>
    <w:rsid w:val="49B05867"/>
    <w:rsid w:val="4AF415B1"/>
    <w:rsid w:val="4E866156"/>
    <w:rsid w:val="56B75FA4"/>
    <w:rsid w:val="5C794184"/>
    <w:rsid w:val="6D634863"/>
    <w:rsid w:val="6EE259F1"/>
    <w:rsid w:val="748D2C21"/>
    <w:rsid w:val="75A5124C"/>
    <w:rsid w:val="794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200" w:firstLineChars="200"/>
      <w:jc w:val="both"/>
    </w:pPr>
    <w:rPr>
      <w:rFonts w:eastAsia="仿宋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ind w:left="0" w:firstLine="0"/>
      <w:jc w:val="left"/>
      <w:outlineLvl w:val="0"/>
    </w:pPr>
    <w:rPr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ind w:left="0" w:firstLine="0"/>
      <w:jc w:val="left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line="580" w:lineRule="atLeast"/>
      <w:ind w:left="0" w:firstLine="0"/>
      <w:jc w:val="left"/>
      <w:outlineLvl w:val="2"/>
    </w:pPr>
    <w:rPr>
      <w:bCs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ind w:left="0" w:firstLine="0"/>
      <w:jc w:val="left"/>
      <w:outlineLvl w:val="3"/>
    </w:pPr>
    <w:rPr>
      <w:rFonts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ind w:left="0" w:firstLine="0"/>
      <w:outlineLvl w:val="4"/>
    </w:pPr>
    <w:rPr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ind w:left="0" w:firstLine="0"/>
      <w:jc w:val="left"/>
      <w:outlineLvl w:val="5"/>
    </w:pPr>
    <w:rPr>
      <w:rFonts w:asciiTheme="majorHAnsi" w:hAnsiTheme="majorHAnsi" w:cstheme="majorBidi"/>
      <w:bCs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9"/>
    <w:uiPriority w:val="99"/>
    <w:rPr>
      <w:sz w:val="18"/>
      <w:szCs w:val="18"/>
    </w:rPr>
  </w:style>
  <w:style w:type="character" w:customStyle="1" w:styleId="14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rFonts w:eastAsia="仿宋"/>
      <w:bCs/>
      <w:kern w:val="44"/>
      <w:sz w:val="28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仿宋" w:asciiTheme="majorHAnsi" w:hAnsiTheme="majorHAnsi" w:cstheme="majorBidi"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仿宋"/>
      <w:bCs/>
      <w:sz w:val="28"/>
      <w:szCs w:val="32"/>
    </w:rPr>
  </w:style>
  <w:style w:type="character" w:customStyle="1" w:styleId="18">
    <w:name w:val="标题 4 字符"/>
    <w:basedOn w:val="12"/>
    <w:link w:val="5"/>
    <w:qFormat/>
    <w:uiPriority w:val="9"/>
    <w:rPr>
      <w:rFonts w:eastAsia="仿宋" w:asciiTheme="majorHAnsi" w:hAnsiTheme="majorHAnsi" w:cstheme="majorBidi"/>
      <w:bCs/>
      <w:sz w:val="28"/>
      <w:szCs w:val="28"/>
    </w:rPr>
  </w:style>
  <w:style w:type="character" w:customStyle="1" w:styleId="19">
    <w:name w:val="标题 5 字符"/>
    <w:basedOn w:val="12"/>
    <w:link w:val="6"/>
    <w:qFormat/>
    <w:uiPriority w:val="9"/>
    <w:rPr>
      <w:rFonts w:eastAsia="仿宋"/>
      <w:bCs/>
      <w:sz w:val="28"/>
      <w:szCs w:val="28"/>
    </w:rPr>
  </w:style>
  <w:style w:type="character" w:customStyle="1" w:styleId="20">
    <w:name w:val="标题 6 字符"/>
    <w:basedOn w:val="12"/>
    <w:link w:val="7"/>
    <w:qFormat/>
    <w:uiPriority w:val="9"/>
    <w:rPr>
      <w:rFonts w:eastAsia="仿宋" w:asciiTheme="majorHAnsi" w:hAnsiTheme="majorHAnsi" w:cstheme="majorBidi"/>
      <w:bCs/>
      <w:sz w:val="28"/>
      <w:szCs w:val="24"/>
    </w:rPr>
  </w:style>
  <w:style w:type="paragraph" w:styleId="2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926</Characters>
  <Lines>7</Lines>
  <Paragraphs>2</Paragraphs>
  <TotalTime>0</TotalTime>
  <ScaleCrop>false</ScaleCrop>
  <LinksUpToDate>false</LinksUpToDate>
  <CharactersWithSpaces>1086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2021-08-17T10:30:00Z</dcterms:created>
  <dc:creator>Administrator</dc:creator>
  <cp:lastModifiedBy>Administrator</cp:lastModifiedBy>
  <dcterms:modified xsi:type="dcterms:W3CDTF">2021-08-29T15:16:12Z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EAD1154B79604BA192B43B8089DC1358</vt:lpwstr>
  </property>
</Properties>
</file>