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rPr>
          <w:rFonts w:hint="eastAsia" w:ascii="宋体" w:hAnsi="宋体" w:eastAsia="宋体" w:cs="宋体"/>
        </w:rPr>
      </w:pPr>
    </w:p>
    <w:p>
      <w:pPr>
        <w:jc w:val="center"/>
      </w:pPr>
      <w:r>
        <w:rPr>
          <w:rFonts w:ascii="宋体" w:hAnsi="宋体" w:eastAsia="宋体"/>
          <w:sz w:val="44"/>
        </w:rPr>
        <w:t>中华人民共和国农村集体经济组织法</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（2024年6月28日第十四届全国人民代表大会常务委员会第十次会议通过）</w:t>
      </w:r>
    </w:p>
    <w:p>
      <w:pPr>
        <w:spacing w:line="240" w:lineRule="auto"/>
        <w:rPr>
          <w:rFonts w:hint="eastAsia" w:ascii="宋体" w:hAnsi="宋体" w:eastAsia="宋体" w:cs="宋体"/>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成　　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组织登记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组织机构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财产经营管理和收益分配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扶持措施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争议的解决和法律责任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维护农村集体经济组织及其成员的合法权益，规范农村集体经济组织及其运行管理，促进新型农村集体经济高质量发展，巩固和完善农村基本经营制度和社会主义基本经济制度，推进乡村全面振兴，加快建设农业强国，促进共同富裕，根据宪法，制定本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法所称农村集体经济组织，是指以土地集体所有为基础，依法代表成员集体行使所有权，实行家庭承包经营为基础、统分结合双层经营体制的区域性经济组织，包括乡镇级农村集体经济组织、村级农村集体经济组织、组级农村集体经济组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农村集体经济组织是发展壮大新型农村集体经济、巩固社会主义公有制、促进共同富裕的重要主体，是健全乡村治理体系、实现乡村善治的重要力量，是提升中国共产党农村基层组织凝聚力、巩固党在农村执政根基的重要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农村集体经济组织应当坚持以下原则：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（一）坚持中国共产党的领导，在乡镇党委、街道党工委和村党组织的领导下依法履职；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（二）坚持社会主义集体所有制，维护集体及其成员的合法权益；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（三）坚持民主管理，农村集体经济组织成员依照法律法规和农村集体经济组织章程平等享有权利、承担义务；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（四）坚持按劳分配为主体、多种分配方式并存，促进农村共同富裕。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农村集体经济组织依法代表成员集体行使所有权，履行下列职能：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（一）发包农村土地；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（二）办理农村宅基地申请、使用事项；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（三）合理开发利用和保护耕地、林地、草地等土地资源并进行监督；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（四）使用集体经营性建设用地或者通过出让、出租等方式交由单位、个人使用；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（五）组织开展集体财产经营、管理；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（六）决定集体出资的企业所有权变动；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（七）分配、使用集体收益；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（八）分配、使用集体土地被征收征用的土地补偿费等；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（九）为成员的生产经营提供技术、信息等服务；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（十）支持和配合村民委员会在村党组织领导下开展村民自治；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（十一）支持农村其他经济组织、社会组织依法发挥作用；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（十二）法律法规和农村集体经济组织章程规定的其他职能。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农村集体经济组织依照本法登记，取得特别法人资格，依法从事与其履行职能相适应的民事活动。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农村集体经济组织不适用有关破产法律的规定。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农村集体经济组织可以依法出资设立或者参与设立公司、农民专业合作社等市场主体，以其出资为限对其设立或者参与设立的市场主体的债务承担责任。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农村集体经济组织从事经营管理和服务活动，应当遵守法律法规，遵守社会公德、商业道德，诚实守信，承担社会责任。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国家保护农村集体经济组织及其成员的合法权益，任何组织和个人不得侵犯。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农村集体经济组织成员集体所有的财产受法律保护，任何组织和个人不得侵占、挪用、截留、哄抢、私分、破坏。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妇女享有与男子平等的权利，不得以妇女未婚、结婚、离婚、丧偶、户无男性等为由，侵害妇女在农村集体经济组织中的各项权益。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国家通过财政、税收、金融、土地、人才以及产业政策等扶持措施，促进农村集体经济组织发展，壮大新型农村集体经济。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国家鼓励和支持机关、企事业单位、社会团体等组织和个人为农村集体经济组织提供帮助和服务。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对发展农村集体经济组织事业做出突出贡献的组织和个人，按照国家规定给予表彰和奖励。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国务院农业农村主管部门负责指导全国农村集体经济组织的建设和发展。国务院其他有关部门在各自职责范围内负责有关的工作。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农业农村主管部门负责本行政区域内农村集体经济组织的登记管理、运行监督指导以及承包地、宅基地等集体财产管理和产权流转交易等的监督指导。县级以上地方人民政府其他有关部门在各自职责范围内负责有关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乡镇人民政府、街道办事处负责本行政区域内农村集体经济组织的监督管理等。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县级以上人民政府农业农村主管部门应当会同有关部门加强对农村集体经济组织工作的综合协调，指导、协调、扶持、推动农村集体经济组织的建设和发展。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地方各级人民政府和县级以上人民政府农业农村主管部门应当采取措施，建立健全集体财产监督管理服务体系，加强基层队伍建设，配备与集体财产监督管理工作相适应的专业人员。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成　　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户籍在或者曾经在农村集体经济组织并与农村集体经济组织形成稳定的权利义务关系，以农村集体经济组织成员集体所有的土地等财产为基本生活保障的居民，为农村集体经济组织成员。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农村集体经济组织通过成员大会，依据前条规定确认农村集体经济组织成员。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对因成员生育而增加的人员，农村集体经济组织应当确认为农村集体经济组织成员。对因成员结婚、收养或者因政策性移民而增加的人员，农村集体经济组织一般应当确认为农村集体经济组织成员。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确认农村集体经济组织成员，不得违反本法和其他法律法规的规定。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农村集体经济组织应当制作或者变更成员名册。成员名册应当报乡镇人民政府、街道办事处和县级人民政府农业农村主管部门备案。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省、自治区、直辖市人民代表大会及其常务委员会可以根据本法，结合本行政区域实际情况，对农村集体经济组织的成员确认作出具体规定。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农村集体经济组织成员享有下列权利：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（一）依照法律法规和农村集体经济组织章程选举和被选举为成员代表、理事会成员、监事会成员或者监事；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（二）依照法律法规和农村集体经济组织章程参加成员大会、成员代表大会，参与表决决定农村集体经济组织重大事项和重要事务；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（三）查阅、复制农村集体经济组织财务会计报告、会议记录等资料，了解有关情况；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（四）监督农村集体经济组织的生产经营管理活动和集体收益的分配、使用，并提出意见和建议；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（五）依法承包农村集体经济组织发包的农村土地；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（六）依法申请取得宅基地使用权；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（七）参与分配集体收益；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（八）集体土地被征收征用时参与分配土地补偿费等；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（九）享受农村集体经济组织提供的服务和福利；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（十）法律法规和农村集体经济组织章程规定的其他权利。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农村集体经济组织成员履行下列义务：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（一）遵守法律法规和农村集体经济组织章程；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（二）执行农村集体经济组织依照法律法规和农村集体经济组织章程作出的决定；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（三）维护农村集体经济组织合法权益；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（四）合理利用和保护集体土地等资源；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（五）参与、支持农村集体经济组织的生产经营管理活动和公益活动；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（六）法律法规和农村集体经济组织章程规定的其他义务。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非农村集体经济组织成员长期在农村集体经济组织工作，对集体做出贡献的，经农村集体经济组织成员大会全体成员四分之三以上同意，可以享有本法第十三条第七项、第九项、第十项规定的权利。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农村集体经济组织成员提出书面申请并经农村集体经济组织同意的，可以自愿退出农村集体经济组织。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农村集体经济组织成员自愿退出的，可以与农村集体经济组织协商获得适当补偿或者在一定期限内保留其已经享有的财产权益，但是不得要求分割集体财产。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有下列情形之一的，丧失农村集体经济组织成员身份：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（一）死亡；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（二）丧失中华人民共和国国籍；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（三）已经取得其他农村集体经济组织成员身份；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（四）已经成为公务员，但是聘任制公务员除外；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（五）法律法规和农村集体经济组织章程规定的其他情形。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因前款第三项、第四项情形而丧失农村集体经济组织成员身份的，依照法律法规、国家有关规定和农村集体经济组织章程，经与农村集体经济组织协商，可以在一定期限内保留其已经享有的相关权益。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农村集体经济组织成员不因就学、服役、务工、经商、离婚、丧偶、服刑等原因而丧失农村集体经济组织成员身份。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农村集体经济组织成员结婚，未取得其他农村集体经济组织成员身份的，原农村集体经济组织不得取消其成员身份。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组织登记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农村集体经济组织应当具备下列条件：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（一）有符合本法规定的成员；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（二）有符合本法规定的集体财产；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（三）有符合本法规定的农村集体经济组织章程；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（四）有符合本法规定的名称和住所；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（五）有符合本法规定的组织机构。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符合前款规定条件的村一般应当设立农村集体经济组织，村民小组可以根据情况设立农村集体经济组织；乡镇确有需要的，可以设立农村集体经济组织。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设立农村集体经济组织不得改变集体土地所有权。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农村集体经济组织章程应当载明下列事项：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（一）农村集体经济组织的名称、法定代表人、住所和财产范围；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（二）农村集体经济组织成员确认规则和程序；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（三）农村集体经济组织的机构；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（四）集体财产经营和财务管理；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（五）集体经营性财产收益权的量化与分配；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（六）农村集体经济组织的变更和注销；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（七）需要载明的其他事项。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农村集体经济组织章程应当报乡镇人民政府、街道办事处和县级人民政府农业农村主管部门备案。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国务院农业农村主管部门根据本法和其他有关法律法规制定农村集体经济组织示范章程。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农村集体经济组织的名称中应当标明“集体经济组织”字样，以及所在县、不设区的市、市辖区、乡、民族乡、镇、村或者组的名称。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农村集体经济组织以其主要办事机构所在地为住所。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农村集体经济组织成员大会表决通过本农村集体经济组织章程、确认本农村集体经济组织成员、选举本农村集体经济组织理事会成员、监事会成员或者监事后，应当及时向县级以上地方人民政府农业农村主管部门申请登记，取得农村集体经济组织登记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农村集体经济组织登记办法由国务院农业农村主管部门制定。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农村集体经济组织合并的，应当在清产核资的基础上编制资产负债表和财产清单。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农村集体经济组织合并的，应当由各自的成员大会形成决定，经乡镇人民政府、街道办事处审核后，报县级以上地方人民政府批准。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农村集体经济组织应当在获得批准合并之日起十日内通知债权人，债权人可以要求农村集体经济组织清偿债务或者提供相应担保。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合并各方的债权债务由合并后的农村集体经济组织承继。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农村集体经济组织分立的，应当在清产核资的基础上分配财产、分解债权债务。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农村集体经济组织分立的，应当由成员大会形成决定，经乡镇人民政府、街道办事处审核后，报县级以上地方人民政府批准。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农村集体经济组织应当在获得批准分立之日起十日内通知债权人。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农村集体经济组织分立前的债权债务，由分立后的农村集体经济组织享有连带债权，承担连带债务，但是农村集体经济组织分立时已经与债权人或者债务人达成清偿债务的书面协议的，从其约定。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农村集体经济组织合并、分立或者登记事项变动的，应当办理变更登记。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农村集体经济组织因合并、分立等原因需要解散的，依法办理注销登记后终止。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组织机构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农村集体经济组织成员大会由具有完全民事行为能力的全体成员组成，是本农村集体经济组织的权力机构，依法行使下列职权：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（一）制定、修改农村集体经济组织章程；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（二）制定、修改农村集体经济组织内部管理制度；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（三）确认农村集体经济组织成员；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（四）选举、罢免农村集体经济组织理事会成员、监事会成员或者监事；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（五）审议农村集体经济组织理事会、监事会或者监事的工作报告；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（六）决定农村集体经济组织理事会成员、监事会成员或者监事的报酬及主要经营管理人员的聘任、解聘和报酬；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（七）批准农村集体经济组织的集体经济发展规划、业务经营计划、年度财务预决算、收益分配方案；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（八）对农村土地承包、宅基地使用和集体经营性财产收益权份额量化方案等事项作出决定；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（九）对集体经营性建设用地使用、出让、出租方案等事项作出决定；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（十）决定土地补偿费等的分配、使用办法；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（十一）决定投资等重大事项；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（十二）决定农村集体经济组织合并、分立等重大事项；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（十三）法律法规和农村集体经济组织章程规定的其他职权。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需由成员大会审议决定的重要事项，应当先经乡镇党委、街道党工委或者村党组织研究讨论。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农村集体经济组织召开成员大会，应当将会议召开的时间、地点和审议的事项于会议召开十日前通知全体成员，有三分之二以上具有完全民事行为能力的成员参加。成员无法在现场参加会议的，可以通过即时通讯工具在线参加会议，或者书面委托本农村集体经济组织同一户内具有完全民事行为能力的其他家庭成员代为参加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成员大会每年至少召开一次，并由理事会召集，由理事长、副理事长或者理事长指定的成员主持。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成员大会实行一人一票的表决方式。成员大会作出决定，应当经本农村集体经济组织成员大会全体成员三分之二以上同意，本法或者其他法律法规、农村集体经济组织章程有更严格规定的，从其规定。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农村集体经济组织成员较多的，可以按照农村集体经济组织章程规定设立成员代表大会。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设立成员代表大会的，一般每五户至十五户选举代表一人，代表人数应当多于二十人，并且有适当数量的妇女代表。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成员代表的任期为五年，可以连选连任。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成员代表大会按照农村集体经济组织章程规定行使本法第二十六条第一款规定的成员大会部分职权，但是第一项、第三项、第八项、第十项、第十二项规定的职权除外。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成员代表大会实行一人一票的表决方式。成员代表大会作出决定，应当经全体成员代表三分之二以上同意。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农村集体经济组织设理事会，一般由三至七名单数成员组成。理事会设理事长一名，可以设副理事长。理事长、副理事长、理事的产生办法由农村集体经济组织章程规定。理事会成员之间应当实行近亲属回避。理事会成员的任期为五年，可以连选连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理事长是农村集体经济组织的法定代表人。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乡镇党委、街道党工委或者村党组织可以提名推荐农村集体经济组织理事会成员候选人，党组织负责人可以通过法定程序担任农村集体经济组织理事长。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理事会对成员大会、成员代表大会负责，行使下列职权：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（一）召集、主持成员大会、成员代表大会，并向其报告工作；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（二）执行成员大会、成员代表大会的决定；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（三）起草农村集体经济组织章程修改草案；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（四）起草集体经济发展规划、业务经营计划、内部管理制度等；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（五）起草农村土地承包、宅基地使用、集体经营性财产收益权份额量化，以及集体经营性建设用地使用、出让或者出租等方案；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（六）起草投资方案；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（七）起草年度财务预决算、收益分配方案等；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（八）提出聘任、解聘主要经营管理人员及决定其报酬的建议；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（九）依照法律法规和农村集体经济组织章程管理集体财产和财务，保障集体财产安全；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（十）代表农村集体经济组织签订承包、出租、入股等合同，监督、督促承包方、承租方、被投资方等履行合同；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（十一）接受、处理有关质询、建议并作出答复；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（十二）农村集体经济组织章程规定的其他职权。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理事会会议应当有三分之二以上的理事会成员出席。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理事会实行一人一票的表决方式。理事会作出决定，应当经全体理事的过半数同意。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理事会的议事方式和表决程序由农村集体经济组织章程具体规定。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农村集体经济组织设监事会，成员较少的可以设一至二名监事，行使监督理事会执行成员大会和成员代表大会决定、监督检查集体财产经营管理情况、审核监督本农村集体经济组织财务状况等内部监督职权。必要时，监事会或者监事可以组织对本农村集体经济组织的财务进行内部审计，审计结果应当向成员大会、成员代表大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监事会或者监事的产生办法、具体职权、议事方式和表决程序等，由农村集体经济组织章程规定。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农村集体经济组织成员大会、成员代表大会、理事会、监事会或者监事召开会议，应当按照规定制作、保存会议记录。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农村集体经济组织理事会成员、监事会成员或者监事与村党组织领导班子成员、村民委员会成员可以根据情况交叉任职。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农村集体经济组织理事会成员、财务人员、会计人员及其近亲属不得担任监事会成员或者监事。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农村集体经济组织理事会成员、监事会成员或者监事应当遵守法律法规和农村集体经济组织章程，履行诚实信用、勤勉谨慎的义务，为农村集体经济组织及其成员的利益管理集体财产，处理农村集体经济组织事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农村集体经济组织理事会成员、监事会成员或者监事、主要经营管理人员不得有下列行为：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（一）侵占、挪用、截留、哄抢、私分、破坏集体财产；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（二）直接或者间接向农村集体经济组织借款；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（三）以集体财产为本人或者他人债务提供担保；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（四）违反法律法规或者国家有关规定为地方政府举借债务；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（五）以农村集体经济组织名义开展非法集资等非法金融活动；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（六）将集体财产低价折股、转让、租赁；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（七）以集体财产加入合伙企业成为普通合伙人；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（八）接受他人与农村集体经济组织交易的佣金归为己有；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（九）泄露农村集体经济组织的商业秘密；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（十）其他损害农村集体经济组织合法权益的行为。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财产经营管理和收益分配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集体财产主要包括：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（一）集体所有的土地和森林、山岭、草原、荒地、滩涂；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（二）集体所有的建筑物、生产设施、农田水利设施；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（三）集体所有的教育、科技、文化、卫生、体育、交通等设施和农村人居环境基础设施；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（四）集体所有的资金；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（五）集体投资兴办的企业和集体持有的其他经济组织的股权及其他投资性权利；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（六）集体所有的无形资产；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（七）集体所有的接受国家扶持、社会捐赠、减免税费等形成的财产；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（八）集体所有的其他财产。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集体财产依法由农村集体经济组织成员集体所有，由农村集体经济组织依法代表成员集体行使所有权，不得分割到成员个人。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集体所有和国家所有依法由农民集体使用的耕地、林地、草地以及其他依法用于农业的土地，依照农村土地承包的法律实行承包经营。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集体所有的宅基地等建设用地，依照法律、行政法规和国家有关规定取得、使用、管理。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集体所有的建筑物、生产设施、农田水利设施，由农村集体经济组织按照国家有关规定和农村集体经济组织章程使用、管理。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集体所有的教育、科技、文化、卫生、体育、交通等设施和农村人居环境基础设施，依照法律法规、国家有关规定和农村集体经济组织章程使用、管理。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依法应当实行家庭承包的耕地、林地、草地以外的其他农村土地，农村集体经济组织可以直接组织经营或者依法实行承包经营，也可以依法采取土地经营权出租、入股等方式经营。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对符合国家规定的集体经营性建设用地，农村集体经济组织应当优先用于保障乡村产业发展和乡村建设，也可以依法通过出让、出租等方式交由单位或者个人有偿使用。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农村集体经济组织可以将集体所有的经营性财产的收益权以份额形式量化到本农村集体经济组织成员，作为其参与集体收益分配的基本依据。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集体所有的经营性财产包括本法第三十六条第一款第一项中可以依法入市、流转的财产用益物权和第二项、第四项至第七项的财产。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国务院农业农村主管部门可以根据本法制定集体经营性财产收益权量化的具体办法。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农村集体经济组织可以探索通过资源发包、物业出租、居间服务、经营性财产参股等多样化途径发展新型农村集体经济。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农村集体经济组织当年收益应当按照农村集体经济组织章程规定提取公积公益金，用于弥补亏损、扩大生产经营等，剩余的可分配收益按照量化给农村集体经济组织成员的集体经营性财产收益权份额进行分配。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农村集体经济组织应当加强集体财产管理，建立集体财产清查、保管、使用、处置、公开等制度，促进集体财产保值增值。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省、自治区、直辖市可以根据实际情况，制定本行政区域农村集体财产管理具体办法，实现集体财产管理制度化、规范化和信息化。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农村集体经济组织应当按照国务院有关部门制定的农村集体经济组织财务会计制度进行财务管理和会计核算。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农村集体经济组织应当根据会计业务的需要，设置会计机构，或者设置会计人员并指定会计主管人员，也可以按照规定委托代理记账。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集体所有的资金不得存入以个人名义开立的账户。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农村集体经济组织应当定期将财务情况向农村集体经济组织成员公布。集体财产使用管理情况、涉及农村集体经济组织及其成员利益的重大事项应当及时公布。农村集体经济组织理事会应当保证所公布事项的真实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农村集体经济组织应当编制年度经营报告、年度财务会计报告和收益分配方案，并于成员大会、成员代表大会召开十日前，提供给农村集体经济组织成员查阅。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农村集体经济组织应当依法接受审计监督。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县级以上地方人民政府农业农村主管部门和乡镇人民政府、街道办事处根据情况对农村集体经济组织开展定期审计、专项审计。审计办法由国务院农业农村主管部门制定。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审计机关依法对农村集体经济组织接受、运用财政资金的真实、合法和效益情况进行审计监督。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农村集体经济组织应当自觉接受有关机关和组织对集体财产使用管理情况的监督。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扶持措施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县级以上人民政府应当合理安排资金，支持农村集体经济组织发展新型农村集体经济、服务集体成员。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各级财政支持的农业发展和农村建设项目，依法将适宜的项目优先交由符合条件的农村集体经济组织承担。国家对欠发达地区和革命老区、民族地区、边疆地区的农村集体经济组织给予优先扶助。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县级以上人民政府有关部门应当依法加强对财政补助资金使用情况的监督。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农村集体经济组织依法履行纳税义务，依法享受税收优惠。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农村集体经济组织开展生产经营管理活动或者因开展农村集体产权制度改革办理土地、房屋权属变更，按照国家规定享受税收优惠。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农村集体经济组织用于集体公益和综合服务、保障村级组织和村务运转等支出，按照国家规定计入相应成本。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国家鼓励政策性金融机构立足职能定位，在业务范围内采取多种形式对农村集体经济组织发展新型农村集体经济提供多渠道资金支持。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鼓励商业性金融机构为农村集体经济组织及其成员提供多样化金融服务，优先支持符合条件的农村集体经济发展项目，支持农村集体经济组织开展集体经营性财产股权质押贷款；鼓励融资担保机构为农村集体经济组织提供融资担保服务；鼓励保险机构为农村集体经济组织提供保险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乡镇人民政府编制村庄规划应当根据实际需要合理安排集体经济发展各项建设用地。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土地整理新增耕地形成土地指标交易的收益，应当保障农村集体经济组织和相关权利人的合法权益。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县级人民政府和乡镇人民政府、街道办事处应当加强农村集体经济组织经营管理队伍建设，制定农村集体经济组织人才培养计划，完善激励机制，支持和引导各类人才服务新型农村集体经济发展。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各级人民政府应当在用水、用电、用气以及网络、交通等公共设施和农村人居环境基础设施配置方面为农村集体经济组织建设发展提供支持。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争议的解决和法律责任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对确认农村集体经济组织成员身份有异议，或者农村集体经济组织因内部管理、运行、收益分配等发生纠纷的，当事人可以请求乡镇人民政府、街道办事处或者县级人民政府农业农村主管部门调解解决；不愿调解或者调解不成的，可以向农村土地承包仲裁机构申请仲裁，也可以直接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确认农村集体经济组织成员身份时侵害妇女合法权益，导致社会公共利益受损的，检察机关可以发出检察建议或者依法提起公益诉讼。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农村集体经济组织成员大会、成员代表大会、理事会或者农村集体经济组织负责人作出的决定侵害农村集体经济组织成员合法权益的，受侵害的农村集体经济组织成员可以请求人民法院予以撤销。但是，农村集体经济组织按照该决定与善意相对人形成的民事法律关系不受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受侵害的农村集体经济组织成员自知道或者应当知道撤销事由之日起一年内或者自该决定作出之日起五年内未行使撤销权的，撤销权消灭。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农村集体经济组织理事会成员、监事会成员或者监事、主要经营管理人员有本法第三十五条第二款规定行为的，由乡镇人民政府、街道办事处或者县级人民政府农业农村主管部门责令限期改正；情节严重的，依法给予处分或者行政处罚；造成集体财产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前款规定的人员违反本法规定，以集体财产为本人或者他人债务提供担保的，该担保无效。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对于侵害农村集体经济组织合法权益的行为，农村集体经济组织可以依法向人民法院提起诉讼。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农村集体经济组织理事会成员、监事会成员或者监事、主要经营管理人员执行职务时违反法律法规或者农村集体经济组织章程的规定，给农村集体经济组织造成损失的，应当依法承担赔偿责任。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人员有前款行为的，农村集体经济组织理事会、监事会或者监事应当向人民法院提起诉讼；未及时提起诉讼的，十名以上具有完全民事行为能力的农村集体经济组织成员可以书面请求监事会或者监事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事会或者监事收到书面请求后拒绝提起诉讼或者自收到请求之日起十五日内未提起诉讼的，前款规定的提出书面请求的农村集体经济组织成员可以为农村集体经济组织的利益，以自己的名义向人民法院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农村集体经济组织章程或者农村集体经济组织成员大会、成员代表大会所作的决定违反本法或者其他法律法规规定的，由乡镇人民政府、街道办事处或者县级人民政府农业农村主管部门责令限期改正。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地方人民政府及其有关部门非法干预农村集体经济组织经营管理和财产管理活动或者未依法履行相应监管职责的，由上级人民政府责令限期改正；情节严重的，依法追究相关责任人员的法律责任。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农村集体经济组织对行政机关的行政行为不服的，可以依法申请行政复议或者提起行政诉讼。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未设立农村集体经济组织的，村民委员会、村民小组可以依法代行农村集体经济组织的职能。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村民委员会、村民小组依法代行农村集体经济组织职能的，讨论决定有关集体财产和成员权益的事项参照适用本法的相关规定。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本法施行前已经按照国家规定登记的农村集体经济组织及其名称，本法施行后在法人登记证书有效期限内继续有效。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本法施行前农村集体经济组织开展农村集体产权制度改革时已经被确认的成员，本法施行后不需要重新确认。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Times New Roman" w:hAnsi="Times New Roman" w:eastAsia="仿宋_GB2312"/>
          <w:sz w:val="32"/>
        </w:rPr>
        <w:t>　本法自2025年5月1日起施行。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5C6E10"/>
    <w:rsid w:val="14515052"/>
    <w:rsid w:val="16DC7373"/>
    <w:rsid w:val="17E51656"/>
    <w:rsid w:val="2E681AF4"/>
    <w:rsid w:val="344634A2"/>
    <w:rsid w:val="3B9A7E9A"/>
    <w:rsid w:val="3DE63740"/>
    <w:rsid w:val="44C164DB"/>
    <w:rsid w:val="481351D2"/>
    <w:rsid w:val="53543565"/>
    <w:rsid w:val="558A062C"/>
    <w:rsid w:val="622F12CF"/>
    <w:rsid w:val="653E08AD"/>
    <w:rsid w:val="71B9247E"/>
    <w:rsid w:val="7A861051"/>
    <w:rsid w:val="7C4A4A2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10400</Words>
  <Characters>10407</Characters>
  <Lines>0</Lines>
  <Paragraphs>0</Paragraphs>
  <TotalTime>4</TotalTime>
  <ScaleCrop>false</ScaleCrop>
  <LinksUpToDate>false</LinksUpToDate>
  <CharactersWithSpaces>10504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2024-06-28T13:54:56Z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