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中华人民共和国外国常驻新闻</w:t>
      </w:r>
      <w:bookmarkEnd w:id="0"/>
    </w:p>
    <w:p>
      <w:pPr>
        <w:pStyle w:val="10"/>
        <w:jc w:val="center"/>
        <w:rPr>
          <w:rFonts w:ascii="Times New Roman" w:hAnsi="Times New Roman" w:cs="Times New Roman"/>
          <w:sz w:val="44"/>
          <w:szCs w:val="44"/>
        </w:rPr>
      </w:pPr>
      <w:r>
        <w:rPr>
          <w:rFonts w:ascii="Times New Roman" w:hAnsi="Times New Roman" w:cs="Times New Roman"/>
          <w:sz w:val="44"/>
          <w:szCs w:val="44"/>
        </w:rPr>
        <w:t>机构和外国记者采访条例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(2008年10月17日国务院第31次常务会议通过　2008年10月17日中华人民共和国国务院令第537号公布　自2008年10月17日起施行)</w:t>
      </w:r>
    </w:p>
    <w:p>
      <w:pPr>
        <w:pStyle w:val="10"/>
        <w:ind w:firstLine="640" w:firstLineChars="200"/>
        <w:rPr>
          <w:rFonts w:ascii="Times New Roman" w:hAnsi="Times New Roman" w:eastAsia="楷体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为了便于外国常驻新闻机构和外国记者在中华人民共和国境内依法采访报道，促进国际交往和信息传播，制定本条例。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本条例所称外国常驻新闻机构，是指外国新闻机构在中国境内设立、从事新闻采访报道业务的分支机构。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外国记者包括外国常驻记者和外国短期采访记者。外国常驻记者是指由外国新闻机构派遣，在中国境内常驻6个月以上、从事新闻采访报道业务的职业记者；外国短期采访记者是指在中国境内停留期不超过6个月、从事新闻采访报道业务的职业记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中国实行对外开放的基本国策，依法保障外国常驻新闻机构和外国记者的合法权益，并为其依法从事新闻采访报道业务提供便利。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外国常驻新闻机构和外国记者应当遵守中国法律、法规和规章，遵守新闻职业道德，客观、公正地进行采访报道，不得进行与其机构性质或者记者身份不符的活动。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中华人民共和国外交部(以下简称外交部)主管外国常驻新闻机构和外国记者事务。国务院新闻办公室和其他部门在各自职责范围内负责外国常驻新闻机构和外国记者有关事务。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地方人民政府外事部门受外交部委托，办理本行政区域内外国常驻新闻机构和外国记者事务。地方人民政府新闻办公室和其他部门在各自职责范围内负责本行政区域内外国常驻新闻机构和外国记者有关事务。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外国新闻机构在中国境内设立常驻新闻机构、向中国派遣常驻记者，应当经外交部批准。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外国新闻机构申请在中国境内设立常驻新闻机构，应当直接或者通过中国驻外使领馆向外交部提交以下材料：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(一)由该新闻机构总部主要负责人签署的书面申请；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(二)该新闻机构情况介绍；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(三)拟设立机构的负责人、拟派遣的常驻记者以及工作人员情况介绍；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(四)该新闻机构在所在国设立的证明文件副本。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中国境内设立常驻新闻机构的申请经批准后，该常驻新闻机构负责人应当自抵达中国之日起7个工作日内，持本人护照到外交部办理外国常驻新闻机构证；其中，驻北京市以外地区的常驻新闻机构，其负责人应当自抵达中国之日起7个工作日内，持本人护照到外交部委托的地方人民政府外事部门办理外国常驻新闻机构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外国新闻机构申请向中国派遣常驻记者，应当直接或者通过中国驻外使领馆向外交部提交以下材料：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(一)由该新闻机构总部负责人签署的书面申请；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(二)拟派遣记者情况介绍；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(三)拟派遣记者在所在国从事职业活动的证明文件副本。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两个以上外国新闻机构派遣同一名常驻记者的，应当依照前款规定分别办理申请手续，并在各自的书面申请中注明该记者所兼职的外国新闻机构。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向中国派遣常驻记者的申请经批准后，被派遣的外国记者应当自抵达中国之日起7个工作日内，持本人护照到外交部办理外国常驻记者证；其中，驻北京市以外地区的常驻记者，应当自抵达中国之日起7个工作日内，持本人护照到外交部委托的地方人民政府外事部门办理外国常驻记者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外国记者办理外国常驻记者证后，应当到居住地公安机关办理居留证。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外国常驻新闻机构变更机构名称、常驻地区等事项，应当向外交部提交书面申请，经批准后办理变更手续。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新闻机构变更负责人、办公地址等事项，应当在变更后7个工作日内书面告知外交部；其中，驻北京市以外地区的常驻新闻机构变更负责人、办公地址等事项，应当在变更后7个工作日内书面告知外交部委托的地方人民政府外事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外国常驻记者证有效期届满需要延期的，外国常驻记者应当提前向外交部或者外交部委托的地方人民政府外事部门提出申请，办理延期手续；逾期不办理的，视为自动放弃外国常驻记者资格，其外国常驻记者证将被注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常驻新闻机构拟终止业务的，应当在终止业务30日前告知外交部，并自终止业务之日起7个工作日内到外交部或者外交部委托的地方人民政府外事部门办理外国常驻新闻机构证及其常驻记者的外国常驻记者证注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外国常驻新闻机构连续10个月以上无常驻记者，视为该机构已经自动终止业务，其外国常驻新闻机构证将被注销。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外国常驻记者在中国境内居留时间每年累计少于6个月的，其外国常驻记者证将被注销。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外国常驻新闻机构应当在其常驻记者离任前到外交部或者外交部委托的地方人民政府外事部门办理该记者外国常驻记者证注销手续。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外国常驻新闻机构证、外国常驻记者证被注销后，应当向社会公布。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外国常驻记者证被注销的记者，其记者签证自注销之日起10日后自动失效。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外国常驻记者证被注销的记者，应当自外国常驻记者证被注销之日起10日内持相关证明，到居住地公安机关申请办理签证或者居留证变更登记。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外国记者常驻或者短期采访，应当向中国驻外使领馆或者外交部授权的签证机构申请办理记者签证。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外国记者随国家元首、政府首脑、议长、王室成员或者高级政府官员来中国访问，应当由该国外交部或者相关部门向中国驻外使领馆或者外交部授权的签证机构统一申请办理记者签证。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外国记者在中国境内采访，需征得被采访单位和个人的同意。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外国记者采访时应当携带并出示外国常驻记者证或者短期采访记者签证。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外国常驻新闻机构和外国记者可以通过外事服务单位聘用中国公民从事辅助工作。外事服务单位由外交部或者外交部委托的地方人民政府外事部门指定。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外国常驻新闻机构和外国记者因采访报道需要，在依法履行报批手续后，可以临时进口、设置和使用无线电通信设备。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外国人未取得或者未持有有效的外国常驻记者证或者短期采访记者签证，在中国境内从事新闻采访报道活动的，由公安机关责令其停止新闻采访报道活动，并依照有关法律予以处理。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外国常驻新闻机构和外国记者违反本条例规定的，由外交部予以警告，责令暂停或者终止其业务活动；情节严重的，吊销其外国常驻新闻机构证、外国常驻记者证或者记者签证。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外国常驻新闻机构和外国记者违反中国其他法律、法规和规章规定的，依法处理；情节严重的，由外交部吊销其外国常驻新闻机构证、外国常驻记者证或者记者签证。</w:t>
      </w:r>
    </w:p>
    <w:p>
      <w:pPr>
        <w:pStyle w:val="10"/>
        <w:ind w:firstLine="640" w:firstLineChars="200"/>
        <w:rPr>
          <w:rFonts w:hint="eastAsia"/>
          <w:lang w:eastAsia="zh-CN"/>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本条例自2008年10月17日起施行。1990年1月19日国务院公布的《外国记者和外国常驻新闻机构管理条例》同时废止。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B1E2C6B"/>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2019-05-24T02:43:33Z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