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cs="Arial"/>
          <w:kern w:val="0"/>
          <w:szCs w:val="32"/>
        </w:rPr>
      </w:pPr>
    </w:p>
    <w:p>
      <w:pPr>
        <w:spacing w:line="560" w:lineRule="exact"/>
        <w:rPr>
          <w:rFonts w:ascii="宋体" w:hAnsi="宋体" w:cs="Arial"/>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中华人民共和国现役军官法</w:t>
      </w:r>
    </w:p>
    <w:p>
      <w:pPr>
        <w:spacing w:line="560" w:lineRule="exact"/>
        <w:rPr>
          <w:rFonts w:ascii="宋体" w:hAnsi="宋体"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（1988年9月5日第七届全国人民代表大会常务委员会第三次会议通过　根据1994年5月12日第八届全国人民代表大会常务委员会第七次会议《关于修改&lt;中国人民解放军现役军官服役条例&gt;的决定》修正　根据2000年12月28日</w:t>
      </w:r>
      <w:r>
        <w:rPr>
          <w:rFonts w:hint="eastAsia" w:eastAsia="楷体_GB2312" w:cs="楷体_GB2312"/>
          <w:kern w:val="0"/>
          <w:szCs w:val="32"/>
          <w:lang w:val="en-US" w:eastAsia="zh-CN"/>
        </w:rPr>
        <w:t>第</w:t>
      </w:r>
      <w:bookmarkStart w:id="0" w:name="_GoBack"/>
      <w:bookmarkEnd w:id="0"/>
      <w:r>
        <w:rPr>
          <w:rFonts w:hint="eastAsia" w:ascii="Times New Roman" w:hAnsi="Times New Roman" w:eastAsia="楷体_GB2312" w:cs="楷体_GB2312"/>
          <w:kern w:val="0"/>
          <w:szCs w:val="32"/>
        </w:rPr>
        <w:t>九届全国人民代表大会常务委员会第十九次会议《关于修改&lt;中国人民解放军现役军官服役条例&gt;的决定》第二次修正）</w:t>
      </w:r>
    </w:p>
    <w:p>
      <w:pPr>
        <w:spacing w:line="560" w:lineRule="exact"/>
        <w:ind w:right="640" w:rightChars="200"/>
        <w:rPr>
          <w:rFonts w:ascii="宋体" w:hAnsi="宋体" w:eastAsia="宋体" w:cs="宋体"/>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军官的基本条件、来源和培训</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军官的考核和职务任免</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军官的交流和回避</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军官的奖励和处分</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军官的待遇</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第七章　军官退出现役</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第八章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cs="Arial"/>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为了建设一支革命化、年轻化、知识化、专业化的现役军官队伍，以利于人民解放军完成国家赋予的任务，制定本法。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人民解放军现役军官（以下简称军官）是被任命为排级以上职务或者初级以上专业技术职务，并被授予相应军衔的现役军人。</w:t>
      </w:r>
    </w:p>
    <w:p>
      <w:pPr>
        <w:spacing w:line="560" w:lineRule="exact"/>
        <w:rPr>
          <w:rFonts w:ascii="宋体" w:hAnsi="宋体" w:cs="Arial"/>
          <w:kern w:val="0"/>
          <w:szCs w:val="32"/>
        </w:rPr>
      </w:pPr>
      <w:r>
        <w:rPr>
          <w:rFonts w:hint="eastAsia" w:ascii="宋体" w:hAnsi="宋体" w:cs="Arial"/>
          <w:kern w:val="0"/>
          <w:szCs w:val="32"/>
        </w:rPr>
        <w:t>　　军官按照职务性质分为军事军官、政治军官、后勤军官、装备军官和专业技术军官。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军官是国家工作人员的组成部分。</w:t>
      </w:r>
    </w:p>
    <w:p>
      <w:pPr>
        <w:spacing w:line="560" w:lineRule="exact"/>
        <w:rPr>
          <w:rFonts w:ascii="宋体" w:hAnsi="宋体" w:cs="Arial"/>
          <w:kern w:val="0"/>
          <w:szCs w:val="32"/>
        </w:rPr>
      </w:pPr>
      <w:r>
        <w:rPr>
          <w:rFonts w:hint="eastAsia" w:ascii="宋体" w:hAnsi="宋体" w:cs="Arial"/>
          <w:kern w:val="0"/>
          <w:szCs w:val="32"/>
        </w:rPr>
        <w:t>　　军官履行宪法和法律赋予的神圣职责，在社会生活中享有与其职责相应的地位和荣誉。</w:t>
      </w:r>
    </w:p>
    <w:p>
      <w:pPr>
        <w:spacing w:line="560" w:lineRule="exact"/>
        <w:rPr>
          <w:rFonts w:ascii="宋体" w:hAnsi="宋体" w:cs="Arial"/>
          <w:kern w:val="0"/>
          <w:szCs w:val="32"/>
        </w:rPr>
      </w:pPr>
      <w:r>
        <w:rPr>
          <w:rFonts w:hint="eastAsia" w:ascii="宋体" w:hAnsi="宋体" w:cs="Arial"/>
          <w:kern w:val="0"/>
          <w:szCs w:val="32"/>
        </w:rPr>
        <w:t>　　国家依法保障军官的合法权益。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军官的选拔和使用，坚持任人唯贤、德才兼备、注重实绩、</w:t>
      </w:r>
      <w:r>
        <w:rPr>
          <w:rFonts w:hint="eastAsia" w:ascii="宋体" w:hAnsi="宋体" w:cs="Arial"/>
          <w:kern w:val="0"/>
          <w:szCs w:val="32"/>
          <w:highlight w:val="none"/>
        </w:rPr>
        <w:t>适</w:t>
      </w:r>
      <w:r>
        <w:rPr>
          <w:rFonts w:hint="eastAsia" w:ascii="宋体" w:hAnsi="宋体" w:cs="Arial"/>
          <w:kern w:val="0"/>
          <w:szCs w:val="32"/>
        </w:rPr>
        <w:t>时交流的原则，实行民主监督，尊重群众公论。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国家按照优待现役军人的原则，确定军官的各种待遇。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军官符合本法规定的退出现役条件的，应当退出现役。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人民解放军总政治部主管全军的军官管理工作，团级以上单位的政治机关主管本单位的军官管理工作。</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军官的基本条件、来源和培训</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军官必须具备下列基本条件：</w:t>
      </w:r>
    </w:p>
    <w:p>
      <w:pPr>
        <w:spacing w:line="560" w:lineRule="exact"/>
        <w:rPr>
          <w:rFonts w:ascii="宋体" w:hAnsi="宋体" w:cs="Arial"/>
          <w:kern w:val="0"/>
          <w:szCs w:val="32"/>
        </w:rPr>
      </w:pPr>
      <w:r>
        <w:rPr>
          <w:rFonts w:hint="eastAsia" w:ascii="宋体" w:hAnsi="宋体" w:cs="Arial"/>
          <w:kern w:val="0"/>
          <w:szCs w:val="32"/>
        </w:rPr>
        <w:t>　　（一）忠于祖国，忠于中国共产党，有坚定的革命理想、信念，全心全意为人民服务，自觉献身国防事业；</w:t>
      </w:r>
    </w:p>
    <w:p>
      <w:pPr>
        <w:spacing w:line="560" w:lineRule="exact"/>
        <w:rPr>
          <w:rFonts w:ascii="宋体" w:hAnsi="宋体" w:cs="Arial"/>
          <w:kern w:val="0"/>
          <w:szCs w:val="32"/>
        </w:rPr>
      </w:pPr>
      <w:r>
        <w:rPr>
          <w:rFonts w:hint="eastAsia" w:ascii="宋体" w:hAnsi="宋体" w:cs="Arial"/>
          <w:kern w:val="0"/>
          <w:szCs w:val="32"/>
        </w:rPr>
        <w:t>　　（二）遵守宪法和法律、法规，执行国家的方针、政策和军队的规章、制度，服从命令，听从指挥；</w:t>
      </w:r>
    </w:p>
    <w:p>
      <w:pPr>
        <w:spacing w:line="560" w:lineRule="exact"/>
        <w:rPr>
          <w:rFonts w:ascii="宋体" w:hAnsi="宋体" w:cs="Arial"/>
          <w:kern w:val="0"/>
          <w:szCs w:val="32"/>
        </w:rPr>
      </w:pPr>
      <w:r>
        <w:rPr>
          <w:rFonts w:hint="eastAsia" w:ascii="宋体" w:hAnsi="宋体" w:cs="Arial"/>
          <w:kern w:val="0"/>
          <w:szCs w:val="32"/>
        </w:rPr>
        <w:t>　　（三）具有胜任本职工作所必需的理论、政策水平，现代军事、科学文化、专业知识，组织、指挥能力，经过院校培训并取得相应学历，身体健康；</w:t>
      </w:r>
    </w:p>
    <w:p>
      <w:pPr>
        <w:spacing w:line="560" w:lineRule="exact"/>
        <w:rPr>
          <w:rFonts w:ascii="宋体" w:hAnsi="宋体" w:cs="Arial"/>
          <w:kern w:val="0"/>
          <w:szCs w:val="32"/>
        </w:rPr>
      </w:pPr>
      <w:r>
        <w:rPr>
          <w:rFonts w:hint="eastAsia" w:ascii="宋体" w:hAnsi="宋体" w:cs="Arial"/>
          <w:kern w:val="0"/>
          <w:szCs w:val="32"/>
        </w:rPr>
        <w:t>　　（四）爱护士兵，以身作则，公道正派，廉洁奉公，艰苦奋斗，不怕牺牲。</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军官的来源：</w:t>
      </w:r>
    </w:p>
    <w:p>
      <w:pPr>
        <w:spacing w:line="560" w:lineRule="exact"/>
        <w:rPr>
          <w:rFonts w:ascii="宋体" w:hAnsi="宋体" w:cs="Arial"/>
          <w:kern w:val="0"/>
          <w:szCs w:val="32"/>
        </w:rPr>
      </w:pPr>
      <w:r>
        <w:rPr>
          <w:rFonts w:hint="eastAsia" w:ascii="宋体" w:hAnsi="宋体" w:cs="Arial"/>
          <w:kern w:val="0"/>
          <w:szCs w:val="32"/>
        </w:rPr>
        <w:t>　　（一）选拔优秀士兵和普通中学毕业生入军队院校学习毕业；</w:t>
      </w:r>
    </w:p>
    <w:p>
      <w:pPr>
        <w:spacing w:line="560" w:lineRule="exact"/>
        <w:rPr>
          <w:rFonts w:ascii="宋体" w:hAnsi="宋体" w:cs="Arial"/>
          <w:kern w:val="0"/>
          <w:szCs w:val="32"/>
        </w:rPr>
      </w:pPr>
      <w:r>
        <w:rPr>
          <w:rFonts w:hint="eastAsia" w:ascii="宋体" w:hAnsi="宋体" w:cs="Arial"/>
          <w:kern w:val="0"/>
          <w:szCs w:val="32"/>
        </w:rPr>
        <w:t>　　（二）接收普通高等学校毕业生；</w:t>
      </w:r>
    </w:p>
    <w:p>
      <w:pPr>
        <w:spacing w:line="560" w:lineRule="exact"/>
        <w:rPr>
          <w:rFonts w:ascii="宋体" w:hAnsi="宋体" w:cs="Arial"/>
          <w:kern w:val="0"/>
          <w:szCs w:val="32"/>
        </w:rPr>
      </w:pPr>
      <w:r>
        <w:rPr>
          <w:rFonts w:hint="eastAsia" w:ascii="宋体" w:hAnsi="宋体" w:cs="Arial"/>
          <w:kern w:val="0"/>
          <w:szCs w:val="32"/>
        </w:rPr>
        <w:t>　　（三）由文职干部改任；</w:t>
      </w:r>
    </w:p>
    <w:p>
      <w:pPr>
        <w:spacing w:line="560" w:lineRule="exact"/>
        <w:rPr>
          <w:rFonts w:ascii="宋体" w:hAnsi="宋体" w:cs="Arial"/>
          <w:kern w:val="0"/>
          <w:szCs w:val="32"/>
        </w:rPr>
      </w:pPr>
      <w:r>
        <w:rPr>
          <w:rFonts w:hint="eastAsia" w:ascii="宋体" w:hAnsi="宋体" w:cs="Arial"/>
          <w:kern w:val="0"/>
          <w:szCs w:val="32"/>
        </w:rPr>
        <w:t>　　（四）招收军队以外的专业技术人员和其他人员。</w:t>
      </w:r>
    </w:p>
    <w:p>
      <w:pPr>
        <w:spacing w:line="560" w:lineRule="exact"/>
        <w:rPr>
          <w:rFonts w:ascii="宋体" w:hAnsi="宋体" w:cs="Arial"/>
          <w:kern w:val="0"/>
          <w:szCs w:val="32"/>
        </w:rPr>
      </w:pPr>
      <w:r>
        <w:rPr>
          <w:rFonts w:hint="eastAsia" w:ascii="宋体" w:hAnsi="宋体" w:cs="Arial"/>
          <w:kern w:val="0"/>
          <w:szCs w:val="32"/>
        </w:rPr>
        <w:t>　　战时根据需要，可以从士兵、征召的预备役军官和非军事部门的人员中直接任命军官。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人民解放军实行经院校培训提拔军官的制度。</w:t>
      </w:r>
    </w:p>
    <w:p>
      <w:pPr>
        <w:spacing w:line="560" w:lineRule="exact"/>
        <w:rPr>
          <w:rFonts w:ascii="宋体" w:hAnsi="宋体" w:cs="Arial"/>
          <w:kern w:val="0"/>
          <w:szCs w:val="32"/>
        </w:rPr>
      </w:pPr>
      <w:r>
        <w:rPr>
          <w:rFonts w:hint="eastAsia" w:ascii="宋体" w:hAnsi="宋体" w:cs="Arial"/>
          <w:kern w:val="0"/>
          <w:szCs w:val="32"/>
        </w:rPr>
        <w:t>　　军事、政治、后勤、装备军官每晋升一级指挥职务，应当经过相应的院校或者其他训练机构培训。担任营级以下指挥职务的军官，应当经过初级指挥院校培训；担任团级和师级指挥职务的军官，应当经过中级指挥院校培训；担任军级以上指挥职务的军官，应当经过高级指挥院校培训。</w:t>
      </w:r>
    </w:p>
    <w:p>
      <w:pPr>
        <w:spacing w:line="560" w:lineRule="exact"/>
        <w:rPr>
          <w:rFonts w:ascii="宋体" w:hAnsi="宋体" w:cs="Arial"/>
          <w:kern w:val="0"/>
          <w:szCs w:val="32"/>
        </w:rPr>
      </w:pPr>
      <w:r>
        <w:rPr>
          <w:rFonts w:hint="eastAsia" w:ascii="宋体" w:hAnsi="宋体" w:cs="Arial"/>
          <w:kern w:val="0"/>
          <w:szCs w:val="32"/>
        </w:rPr>
        <w:t>　　在机关任职的军官应当经过相应的院校培训。</w:t>
      </w:r>
    </w:p>
    <w:p>
      <w:pPr>
        <w:spacing w:line="560" w:lineRule="exact"/>
        <w:rPr>
          <w:rFonts w:ascii="宋体" w:hAnsi="宋体" w:cs="Arial"/>
          <w:kern w:val="0"/>
          <w:szCs w:val="32"/>
        </w:rPr>
      </w:pPr>
      <w:r>
        <w:rPr>
          <w:rFonts w:hint="eastAsia" w:ascii="宋体" w:hAnsi="宋体" w:cs="Arial"/>
          <w:kern w:val="0"/>
          <w:szCs w:val="32"/>
        </w:rPr>
        <w:t>　　专业技术军官每晋升一级专业技术职务，应当经过与其所从事专业相应的院校培训；院校培训不能满足需要时，应当通过其他方式，完成规定的继续教育任务。</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军官的考核和职务任免</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各级首长和政治机关应当按照分工对所属军官进行考核。</w:t>
      </w:r>
    </w:p>
    <w:p>
      <w:pPr>
        <w:spacing w:line="560" w:lineRule="exact"/>
        <w:rPr>
          <w:rFonts w:ascii="宋体" w:hAnsi="宋体" w:cs="Arial"/>
          <w:kern w:val="0"/>
          <w:szCs w:val="32"/>
        </w:rPr>
      </w:pPr>
      <w:r>
        <w:rPr>
          <w:rFonts w:hint="eastAsia" w:ascii="宋体" w:hAnsi="宋体" w:cs="Arial"/>
          <w:kern w:val="0"/>
          <w:szCs w:val="32"/>
        </w:rPr>
        <w:t>　　考核军官，应当实行领导和群众相结合，根据军官的基本条件和中央军事委员会规定的军官考核标准、程序、方法，以工作实绩为主，全面考核。考核结果分为优秀、称职、不称职三个等次，并作为任免军官职务的主要依据。考核结果应当告知本人。</w:t>
      </w:r>
    </w:p>
    <w:p>
      <w:pPr>
        <w:spacing w:line="560" w:lineRule="exact"/>
        <w:rPr>
          <w:rFonts w:ascii="宋体" w:hAnsi="宋体" w:cs="Arial"/>
          <w:kern w:val="0"/>
          <w:szCs w:val="32"/>
        </w:rPr>
      </w:pPr>
      <w:r>
        <w:rPr>
          <w:rFonts w:hint="eastAsia" w:ascii="宋体" w:hAnsi="宋体" w:cs="Arial"/>
          <w:kern w:val="0"/>
          <w:szCs w:val="32"/>
        </w:rPr>
        <w:t>　　任免军官职务，应当先经考核；未经考核不得任免。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军官职务的任免权限：</w:t>
      </w:r>
    </w:p>
    <w:p>
      <w:pPr>
        <w:spacing w:line="560" w:lineRule="exact"/>
        <w:rPr>
          <w:rFonts w:ascii="宋体" w:hAnsi="宋体" w:cs="Arial"/>
          <w:kern w:val="0"/>
          <w:szCs w:val="32"/>
        </w:rPr>
      </w:pPr>
      <w:r>
        <w:rPr>
          <w:rFonts w:hint="eastAsia" w:ascii="宋体" w:hAnsi="宋体" w:cs="Arial"/>
          <w:kern w:val="0"/>
          <w:szCs w:val="32"/>
        </w:rPr>
        <w:t>　　（一）总参谋长、总政治部主任至正师职军官职务，由中央军事委员会主席任免；</w:t>
      </w:r>
    </w:p>
    <w:p>
      <w:pPr>
        <w:spacing w:line="560" w:lineRule="exact"/>
        <w:rPr>
          <w:rFonts w:ascii="宋体" w:hAnsi="宋体" w:cs="Arial"/>
          <w:kern w:val="0"/>
          <w:szCs w:val="32"/>
        </w:rPr>
      </w:pPr>
      <w:r>
        <w:rPr>
          <w:rFonts w:hint="eastAsia" w:ascii="宋体" w:hAnsi="宋体" w:cs="Arial"/>
          <w:kern w:val="0"/>
          <w:szCs w:val="32"/>
        </w:rPr>
        <w:t>　　（二）副师职（</w:t>
      </w:r>
      <w:r>
        <w:rPr>
          <w:rFonts w:hint="eastAsia" w:ascii="宋体" w:hAnsi="宋体" w:cs="Arial"/>
          <w:kern w:val="0"/>
          <w:szCs w:val="32"/>
          <w:highlight w:val="none"/>
        </w:rPr>
        <w:t>正旅职</w:t>
      </w:r>
      <w:r>
        <w:rPr>
          <w:rFonts w:hint="eastAsia" w:ascii="宋体" w:hAnsi="宋体" w:cs="Arial"/>
          <w:kern w:val="0"/>
          <w:szCs w:val="32"/>
        </w:rPr>
        <w:t>）、正团职（副旅职）军官职务和高级专业技术军官职务，由总参谋长、总政治部主任、总后勤部部长和政治委员、总装备部部长和政治委员、大军区及军兵种或者相当大军区级单位的正职首长任免，副大军区级单位的正团职（副旅职）军官职务由副大军区级单位的正职首长任免；</w:t>
      </w:r>
    </w:p>
    <w:p>
      <w:pPr>
        <w:spacing w:line="560" w:lineRule="exact"/>
        <w:rPr>
          <w:rFonts w:ascii="宋体" w:hAnsi="宋体" w:cs="Arial"/>
          <w:kern w:val="0"/>
          <w:szCs w:val="32"/>
        </w:rPr>
      </w:pPr>
      <w:r>
        <w:rPr>
          <w:rFonts w:hint="eastAsia" w:ascii="宋体" w:hAnsi="宋体" w:cs="Arial"/>
          <w:kern w:val="0"/>
          <w:szCs w:val="32"/>
        </w:rPr>
        <w:t>　　（三）副团职、正营职军官职务和中级专业技术军官职务，由集团军或者其他有任免权的军级单位的正职首长任免，独立师的正营职军官职务由独立师的正职首长任免；</w:t>
      </w:r>
    </w:p>
    <w:p>
      <w:pPr>
        <w:spacing w:line="560" w:lineRule="exact"/>
        <w:rPr>
          <w:rFonts w:ascii="宋体" w:hAnsi="宋体" w:cs="Arial"/>
          <w:kern w:val="0"/>
          <w:szCs w:val="32"/>
        </w:rPr>
      </w:pPr>
      <w:r>
        <w:rPr>
          <w:rFonts w:hint="eastAsia" w:ascii="宋体" w:hAnsi="宋体" w:cs="Arial"/>
          <w:kern w:val="0"/>
          <w:szCs w:val="32"/>
        </w:rPr>
        <w:t>　　（四）副营职以下军官职务和初级专业技术军官职务，由师（旅）或者其他有任免权的师（旅）级单位的正职首长任免。</w:t>
      </w:r>
    </w:p>
    <w:p>
      <w:pPr>
        <w:spacing w:line="560" w:lineRule="exact"/>
        <w:rPr>
          <w:rFonts w:ascii="宋体" w:hAnsi="宋体" w:cs="Arial"/>
          <w:kern w:val="0"/>
          <w:szCs w:val="32"/>
        </w:rPr>
      </w:pPr>
      <w:r>
        <w:rPr>
          <w:rFonts w:hint="eastAsia" w:ascii="宋体" w:hAnsi="宋体" w:cs="Arial"/>
          <w:kern w:val="0"/>
          <w:szCs w:val="32"/>
        </w:rPr>
        <w:t>　　前款所列军官职务的任免，按照中央军事委员会规定的程序办理。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在执行作战、抢险救灾等紧急任务时，上级首长有权暂时免去违抗命令、不履行职责或者不称职的所属军官的职务，并可以临时指派其他军人代理；因其他原因，军官职务出现空缺时，上级首长也可以临时指派军人代理。</w:t>
      </w:r>
    </w:p>
    <w:p>
      <w:pPr>
        <w:spacing w:line="560" w:lineRule="exact"/>
        <w:rPr>
          <w:rFonts w:ascii="宋体" w:hAnsi="宋体" w:cs="Arial"/>
          <w:kern w:val="0"/>
          <w:szCs w:val="32"/>
        </w:rPr>
      </w:pPr>
      <w:r>
        <w:rPr>
          <w:rFonts w:hint="eastAsia" w:ascii="宋体" w:hAnsi="宋体" w:cs="Arial"/>
          <w:kern w:val="0"/>
          <w:szCs w:val="32"/>
        </w:rPr>
        <w:t>　　依照前款规定暂时免去或者临时指派军人代理军官职务，应当尽快报请有任免权的上级审核决定，履行任免手续。</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作战部队的军事、政治、后勤、装备军官平时任职的最高年龄分别为：</w:t>
      </w:r>
    </w:p>
    <w:p>
      <w:pPr>
        <w:spacing w:line="560" w:lineRule="exact"/>
        <w:rPr>
          <w:rFonts w:ascii="宋体" w:hAnsi="宋体" w:cs="Arial"/>
          <w:kern w:val="0"/>
          <w:szCs w:val="32"/>
        </w:rPr>
      </w:pPr>
      <w:r>
        <w:rPr>
          <w:rFonts w:hint="eastAsia" w:ascii="宋体" w:hAnsi="宋体" w:cs="Arial"/>
          <w:kern w:val="0"/>
          <w:szCs w:val="32"/>
        </w:rPr>
        <w:t>　　（一）担任排级职务的，三十岁；</w:t>
      </w:r>
    </w:p>
    <w:p>
      <w:pPr>
        <w:spacing w:line="560" w:lineRule="exact"/>
        <w:rPr>
          <w:rFonts w:ascii="宋体" w:hAnsi="宋体" w:cs="Arial"/>
          <w:kern w:val="0"/>
          <w:szCs w:val="32"/>
        </w:rPr>
      </w:pPr>
      <w:r>
        <w:rPr>
          <w:rFonts w:hint="eastAsia" w:ascii="宋体" w:hAnsi="宋体" w:cs="Arial"/>
          <w:kern w:val="0"/>
          <w:szCs w:val="32"/>
        </w:rPr>
        <w:t>　　（二）担任连级职务的，三十五岁；</w:t>
      </w:r>
    </w:p>
    <w:p>
      <w:pPr>
        <w:spacing w:line="560" w:lineRule="exact"/>
        <w:rPr>
          <w:rFonts w:ascii="宋体" w:hAnsi="宋体" w:cs="Arial"/>
          <w:kern w:val="0"/>
          <w:szCs w:val="32"/>
        </w:rPr>
      </w:pPr>
      <w:r>
        <w:rPr>
          <w:rFonts w:hint="eastAsia" w:ascii="宋体" w:hAnsi="宋体" w:cs="Arial"/>
          <w:kern w:val="0"/>
          <w:szCs w:val="32"/>
        </w:rPr>
        <w:t>　　（三）担任营级职务的，四十岁；</w:t>
      </w:r>
    </w:p>
    <w:p>
      <w:pPr>
        <w:spacing w:line="560" w:lineRule="exact"/>
        <w:rPr>
          <w:rFonts w:ascii="宋体" w:hAnsi="宋体" w:cs="Arial"/>
          <w:kern w:val="0"/>
          <w:szCs w:val="32"/>
        </w:rPr>
      </w:pPr>
      <w:r>
        <w:rPr>
          <w:rFonts w:hint="eastAsia" w:ascii="宋体" w:hAnsi="宋体" w:cs="Arial"/>
          <w:kern w:val="0"/>
          <w:szCs w:val="32"/>
        </w:rPr>
        <w:t>　　（四）担任团级职务的，四十五岁；</w:t>
      </w:r>
    </w:p>
    <w:p>
      <w:pPr>
        <w:spacing w:line="560" w:lineRule="exact"/>
        <w:rPr>
          <w:rFonts w:ascii="宋体" w:hAnsi="宋体" w:cs="Arial"/>
          <w:kern w:val="0"/>
          <w:szCs w:val="32"/>
        </w:rPr>
      </w:pPr>
      <w:r>
        <w:rPr>
          <w:rFonts w:hint="eastAsia" w:ascii="宋体" w:hAnsi="宋体" w:cs="Arial"/>
          <w:kern w:val="0"/>
          <w:szCs w:val="32"/>
        </w:rPr>
        <w:t>　　（五）担任师级职务的，五十岁；</w:t>
      </w:r>
    </w:p>
    <w:p>
      <w:pPr>
        <w:spacing w:line="560" w:lineRule="exact"/>
        <w:rPr>
          <w:rFonts w:ascii="宋体" w:hAnsi="宋体" w:cs="Arial"/>
          <w:kern w:val="0"/>
          <w:szCs w:val="32"/>
        </w:rPr>
      </w:pPr>
      <w:r>
        <w:rPr>
          <w:rFonts w:hint="eastAsia" w:ascii="宋体" w:hAnsi="宋体" w:cs="Arial"/>
          <w:kern w:val="0"/>
          <w:szCs w:val="32"/>
        </w:rPr>
        <w:t>　　（六）担任军级职务的，五十五岁；</w:t>
      </w:r>
    </w:p>
    <w:p>
      <w:pPr>
        <w:spacing w:line="560" w:lineRule="exact"/>
        <w:rPr>
          <w:rFonts w:ascii="宋体" w:hAnsi="宋体" w:cs="Arial"/>
          <w:kern w:val="0"/>
          <w:szCs w:val="32"/>
        </w:rPr>
      </w:pPr>
      <w:r>
        <w:rPr>
          <w:rFonts w:hint="eastAsia" w:ascii="宋体" w:hAnsi="宋体" w:cs="Arial"/>
          <w:kern w:val="0"/>
          <w:szCs w:val="32"/>
        </w:rPr>
        <w:t>　　（七）担任大军区级职务的，副职六十三岁，正职六十五岁。</w:t>
      </w:r>
    </w:p>
    <w:p>
      <w:pPr>
        <w:spacing w:line="560" w:lineRule="exact"/>
        <w:rPr>
          <w:rFonts w:ascii="宋体" w:hAnsi="宋体" w:cs="Arial"/>
          <w:kern w:val="0"/>
          <w:szCs w:val="32"/>
        </w:rPr>
      </w:pPr>
      <w:r>
        <w:rPr>
          <w:rFonts w:hint="eastAsia" w:ascii="宋体" w:hAnsi="宋体" w:cs="Arial"/>
          <w:kern w:val="0"/>
          <w:szCs w:val="32"/>
        </w:rPr>
        <w:t>　　在舰艇上服役的</w:t>
      </w:r>
      <w:r>
        <w:rPr>
          <w:rFonts w:hint="eastAsia" w:ascii="宋体" w:hAnsi="宋体" w:cs="Arial"/>
          <w:kern w:val="0"/>
          <w:szCs w:val="32"/>
          <w:highlight w:val="none"/>
        </w:rPr>
        <w:t>营级</w:t>
      </w:r>
      <w:r>
        <w:rPr>
          <w:rFonts w:hint="eastAsia" w:ascii="宋体" w:hAnsi="宋体" w:cs="Arial"/>
          <w:kern w:val="0"/>
          <w:szCs w:val="32"/>
        </w:rPr>
        <w:t>和团级职务军官，任职的最高年龄分别为四十五岁和五十岁；从事飞行的团级职务军官，任职的最高年龄为五十岁。</w:t>
      </w:r>
    </w:p>
    <w:p>
      <w:pPr>
        <w:spacing w:line="560" w:lineRule="exact"/>
        <w:rPr>
          <w:rFonts w:ascii="宋体" w:hAnsi="宋体" w:cs="Arial"/>
          <w:kern w:val="0"/>
          <w:szCs w:val="32"/>
        </w:rPr>
      </w:pPr>
      <w:r>
        <w:rPr>
          <w:rFonts w:hint="eastAsia" w:ascii="宋体" w:hAnsi="宋体" w:cs="Arial"/>
          <w:kern w:val="0"/>
          <w:szCs w:val="32"/>
        </w:rPr>
        <w:t>　　作战部队的师级和军级职务军官，少数工作需要的，按照任免权限经过批准，任职的最高年龄可以适当延长，但是师级和正军职军官延长的年龄最多不得超过五岁，副军职军官延长的年龄最多不得超过三岁。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作战部队以外单位的副团职以下军官和大军区级职务军官，任职的最高年龄依照本法第十四条第一款的相应规定执行；正团职军官，任职的最高年龄为五十岁；师级职务军官，任职的最高年龄为五十五岁；副军职和正军职军官，任职的最高年龄分别为五十八岁和六十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专业技术军官平时</w:t>
      </w:r>
      <w:r>
        <w:rPr>
          <w:rFonts w:hint="eastAsia" w:ascii="宋体" w:hAnsi="宋体" w:cs="Arial"/>
          <w:kern w:val="0"/>
          <w:szCs w:val="32"/>
          <w:highlight w:val="none"/>
        </w:rPr>
        <w:t>任职</w:t>
      </w:r>
      <w:r>
        <w:rPr>
          <w:rFonts w:hint="eastAsia" w:ascii="宋体" w:hAnsi="宋体" w:cs="Arial"/>
          <w:kern w:val="0"/>
          <w:szCs w:val="32"/>
        </w:rPr>
        <w:t>的最高年龄分别为：</w:t>
      </w:r>
    </w:p>
    <w:p>
      <w:pPr>
        <w:spacing w:line="560" w:lineRule="exact"/>
        <w:rPr>
          <w:rFonts w:ascii="宋体" w:hAnsi="宋体" w:cs="Arial"/>
          <w:kern w:val="0"/>
          <w:szCs w:val="32"/>
        </w:rPr>
      </w:pPr>
      <w:r>
        <w:rPr>
          <w:rFonts w:hint="eastAsia" w:ascii="宋体" w:hAnsi="宋体" w:cs="Arial"/>
          <w:kern w:val="0"/>
          <w:szCs w:val="32"/>
        </w:rPr>
        <w:t>　　（一）担任初级专业技术职务的，四十岁；</w:t>
      </w:r>
    </w:p>
    <w:p>
      <w:pPr>
        <w:spacing w:line="560" w:lineRule="exact"/>
        <w:rPr>
          <w:rFonts w:ascii="宋体" w:hAnsi="宋体" w:cs="Arial"/>
          <w:kern w:val="0"/>
          <w:szCs w:val="32"/>
        </w:rPr>
      </w:pPr>
      <w:r>
        <w:rPr>
          <w:rFonts w:hint="eastAsia" w:ascii="宋体" w:hAnsi="宋体" w:cs="Arial"/>
          <w:kern w:val="0"/>
          <w:szCs w:val="32"/>
        </w:rPr>
        <w:t>　　（二）担任中级专业技术职务的，五十岁；</w:t>
      </w:r>
    </w:p>
    <w:p>
      <w:pPr>
        <w:spacing w:line="560" w:lineRule="exact"/>
        <w:rPr>
          <w:rFonts w:ascii="宋体" w:hAnsi="宋体" w:cs="Arial"/>
          <w:kern w:val="0"/>
          <w:szCs w:val="32"/>
        </w:rPr>
      </w:pPr>
      <w:r>
        <w:rPr>
          <w:rFonts w:hint="eastAsia" w:ascii="宋体" w:hAnsi="宋体" w:cs="Arial"/>
          <w:kern w:val="0"/>
          <w:szCs w:val="32"/>
        </w:rPr>
        <w:t>　　（三）担任高级专业技术职务的，六十岁。</w:t>
      </w:r>
    </w:p>
    <w:p>
      <w:pPr>
        <w:spacing w:line="560" w:lineRule="exact"/>
        <w:rPr>
          <w:rFonts w:ascii="宋体" w:hAnsi="宋体" w:cs="Arial"/>
          <w:kern w:val="0"/>
          <w:szCs w:val="32"/>
        </w:rPr>
      </w:pPr>
      <w:r>
        <w:rPr>
          <w:rFonts w:hint="eastAsia" w:ascii="宋体" w:hAnsi="宋体" w:cs="Arial"/>
          <w:kern w:val="0"/>
          <w:szCs w:val="32"/>
        </w:rPr>
        <w:t>　　担任高级专业技术职务的军官，少数工作需要的，按照任免权限经过批准，任职的最高年龄可以适当延长，但是延长的年龄最多不得超过五岁。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担任排、连、营、团、师（旅）、军级主</w:t>
      </w:r>
      <w:r>
        <w:rPr>
          <w:rFonts w:hint="eastAsia" w:ascii="宋体" w:hAnsi="宋体" w:cs="Arial"/>
          <w:kern w:val="0"/>
          <w:szCs w:val="32"/>
          <w:highlight w:val="none"/>
        </w:rPr>
        <w:t>官</w:t>
      </w:r>
      <w:r>
        <w:rPr>
          <w:rFonts w:hint="eastAsia" w:ascii="宋体" w:hAnsi="宋体" w:cs="Arial"/>
          <w:kern w:val="0"/>
          <w:szCs w:val="32"/>
        </w:rPr>
        <w:t>职务的军官，平时任职的最低年限分别为三年。</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机关和院校的</w:t>
      </w:r>
      <w:r>
        <w:rPr>
          <w:rFonts w:hint="eastAsia" w:ascii="宋体" w:hAnsi="宋体" w:cs="Arial"/>
          <w:kern w:val="0"/>
          <w:szCs w:val="32"/>
          <w:highlight w:val="none"/>
        </w:rPr>
        <w:t>股长</w:t>
      </w:r>
      <w:r>
        <w:rPr>
          <w:rFonts w:hint="eastAsia" w:ascii="宋体" w:hAnsi="宋体" w:cs="Arial"/>
          <w:kern w:val="0"/>
          <w:szCs w:val="32"/>
        </w:rPr>
        <w:t>、科长、处长、局长、部长及相当领导职务的军官，任职的最低年限参照本法第十七条的规定执行。</w:t>
      </w:r>
    </w:p>
    <w:p>
      <w:pPr>
        <w:spacing w:line="560" w:lineRule="exact"/>
        <w:rPr>
          <w:rFonts w:ascii="宋体" w:hAnsi="宋体" w:cs="Arial"/>
          <w:kern w:val="0"/>
          <w:szCs w:val="32"/>
        </w:rPr>
      </w:pPr>
      <w:r>
        <w:rPr>
          <w:rFonts w:hint="eastAsia" w:ascii="宋体" w:hAnsi="宋体" w:cs="Arial"/>
          <w:kern w:val="0"/>
          <w:szCs w:val="32"/>
        </w:rPr>
        <w:t>　　机关和院校的参谋、干事、秘书、助理员、教员等军官，每个职务等级任职的最低年限为三年。</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专业技术军官平时任职的最低年限，按照中央军事委员会的有关规定执行。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军官任职满最低年限后，才能根据编制缺额和本人德才条件</w:t>
      </w:r>
      <w:r>
        <w:rPr>
          <w:rFonts w:hint="eastAsia" w:ascii="宋体" w:hAnsi="宋体" w:cs="Arial"/>
          <w:kern w:val="0"/>
          <w:szCs w:val="32"/>
          <w:highlight w:val="none"/>
        </w:rPr>
        <w:t>逐职</w:t>
      </w:r>
      <w:r>
        <w:rPr>
          <w:rFonts w:hint="eastAsia" w:ascii="宋体" w:hAnsi="宋体" w:cs="Arial"/>
          <w:kern w:val="0"/>
          <w:szCs w:val="32"/>
        </w:rPr>
        <w:t>晋升。</w:t>
      </w:r>
    </w:p>
    <w:p>
      <w:pPr>
        <w:spacing w:line="560" w:lineRule="exact"/>
        <w:rPr>
          <w:rFonts w:ascii="宋体" w:hAnsi="宋体" w:cs="Arial"/>
          <w:kern w:val="0"/>
          <w:szCs w:val="32"/>
        </w:rPr>
      </w:pPr>
      <w:r>
        <w:rPr>
          <w:rFonts w:hint="eastAsia" w:ascii="宋体" w:hAnsi="宋体" w:cs="Arial"/>
          <w:kern w:val="0"/>
          <w:szCs w:val="32"/>
        </w:rPr>
        <w:t>　　军官德才优秀、实绩显著、工作需要的，可以提前晋升；特别优秀的，可以越职晋升。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军官晋升职务，应当具备拟任职务所要求的任职经历、文化程度、院校培训等资格。具体条件由中央军事委员会规定。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军官职务应当按照编制员额和编制职务等级任命。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军官经考核不称职的，应当调任下级职务或者改</w:t>
      </w:r>
      <w:r>
        <w:rPr>
          <w:rFonts w:hint="eastAsia" w:ascii="宋体" w:hAnsi="宋体" w:cs="Arial"/>
          <w:kern w:val="0"/>
          <w:szCs w:val="32"/>
          <w:highlight w:val="none"/>
        </w:rPr>
        <w:t>做</w:t>
      </w:r>
      <w:r>
        <w:rPr>
          <w:rFonts w:hint="eastAsia" w:ascii="宋体" w:hAnsi="宋体" w:cs="Arial"/>
          <w:kern w:val="0"/>
          <w:szCs w:val="32"/>
        </w:rPr>
        <w:t>其他工作，并按照新任职务确定待遇。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担任师、军、大军区级职务的军官，正职和副职平时任职的最高年限分别为十年。任职满最高年限的，应当免去现任职务。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根据国防建设的需要，军队可以向非军事部门派遣军官，执行军队交付的任务。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军官可以按照中央军事委员会的规定改任文职干部。</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军官的交流和回避</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军官应当在不同岗位或者不同单位之间进行交流，具体办法由中央军事委员会根据本法规定。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军官在一个岗位任职满下列年限的，应当交流：</w:t>
      </w:r>
    </w:p>
    <w:p>
      <w:pPr>
        <w:spacing w:line="560" w:lineRule="exact"/>
        <w:rPr>
          <w:rFonts w:ascii="宋体" w:hAnsi="宋体" w:cs="Arial"/>
          <w:kern w:val="0"/>
          <w:szCs w:val="32"/>
        </w:rPr>
      </w:pPr>
      <w:r>
        <w:rPr>
          <w:rFonts w:hint="eastAsia" w:ascii="宋体" w:hAnsi="宋体" w:cs="Arial"/>
          <w:kern w:val="0"/>
          <w:szCs w:val="32"/>
        </w:rPr>
        <w:t>　　（一）作战部队担任</w:t>
      </w:r>
      <w:r>
        <w:rPr>
          <w:rFonts w:hint="eastAsia" w:ascii="宋体" w:hAnsi="宋体" w:cs="Arial"/>
          <w:kern w:val="0"/>
          <w:szCs w:val="32"/>
          <w:highlight w:val="none"/>
        </w:rPr>
        <w:t>师</w:t>
      </w:r>
      <w:r>
        <w:rPr>
          <w:rFonts w:hint="eastAsia" w:ascii="宋体" w:hAnsi="宋体" w:cs="Arial"/>
          <w:kern w:val="0"/>
          <w:szCs w:val="32"/>
        </w:rPr>
        <w:t>级以下主官职务的，四年；担任军级主</w:t>
      </w:r>
      <w:r>
        <w:rPr>
          <w:rFonts w:hint="eastAsia" w:ascii="宋体" w:hAnsi="宋体" w:cs="Arial"/>
          <w:kern w:val="0"/>
          <w:szCs w:val="32"/>
          <w:highlight w:val="none"/>
        </w:rPr>
        <w:t>官</w:t>
      </w:r>
      <w:r>
        <w:rPr>
          <w:rFonts w:hint="eastAsia" w:ascii="宋体" w:hAnsi="宋体" w:cs="Arial"/>
          <w:kern w:val="0"/>
          <w:szCs w:val="32"/>
        </w:rPr>
        <w:t>职务的，五年；</w:t>
      </w:r>
    </w:p>
    <w:p>
      <w:pPr>
        <w:spacing w:line="560" w:lineRule="exact"/>
        <w:rPr>
          <w:rFonts w:ascii="宋体" w:hAnsi="宋体" w:cs="Arial"/>
          <w:kern w:val="0"/>
          <w:szCs w:val="32"/>
        </w:rPr>
      </w:pPr>
      <w:r>
        <w:rPr>
          <w:rFonts w:hint="eastAsia" w:ascii="宋体" w:hAnsi="宋体" w:cs="Arial"/>
          <w:kern w:val="0"/>
          <w:szCs w:val="32"/>
        </w:rPr>
        <w:t>　　（二）作战部队以外单位担任军级以下主官职务的，五年；</w:t>
      </w:r>
    </w:p>
    <w:p>
      <w:pPr>
        <w:spacing w:line="560" w:lineRule="exact"/>
        <w:rPr>
          <w:rFonts w:ascii="宋体" w:hAnsi="宋体" w:cs="Arial"/>
          <w:kern w:val="0"/>
          <w:szCs w:val="32"/>
        </w:rPr>
      </w:pPr>
      <w:r>
        <w:rPr>
          <w:rFonts w:hint="eastAsia" w:ascii="宋体" w:hAnsi="宋体" w:cs="Arial"/>
          <w:kern w:val="0"/>
          <w:szCs w:val="32"/>
        </w:rPr>
        <w:t>　　（三）机关担任股长、科长、处长及相当领导职务的，四年；担任局长、部长及相当领导职务的，五年；但是少数专业性强和工作特别需要的除外。</w:t>
      </w:r>
    </w:p>
    <w:p>
      <w:pPr>
        <w:spacing w:line="560" w:lineRule="exact"/>
        <w:rPr>
          <w:rFonts w:ascii="宋体" w:hAnsi="宋体" w:cs="Arial"/>
          <w:kern w:val="0"/>
          <w:szCs w:val="32"/>
        </w:rPr>
      </w:pPr>
      <w:r>
        <w:rPr>
          <w:rFonts w:hint="eastAsia" w:ascii="宋体" w:hAnsi="宋体" w:cs="Arial"/>
          <w:kern w:val="0"/>
          <w:szCs w:val="32"/>
        </w:rPr>
        <w:t>　　担任</w:t>
      </w:r>
      <w:r>
        <w:rPr>
          <w:rFonts w:hint="eastAsia" w:ascii="宋体" w:hAnsi="宋体" w:cs="Arial"/>
          <w:kern w:val="0"/>
          <w:szCs w:val="32"/>
          <w:highlight w:val="none"/>
        </w:rPr>
        <w:t>师</w:t>
      </w:r>
      <w:r>
        <w:rPr>
          <w:rFonts w:hint="eastAsia" w:ascii="宋体" w:hAnsi="宋体" w:cs="Arial"/>
          <w:kern w:val="0"/>
          <w:szCs w:val="32"/>
        </w:rPr>
        <w:t>级和军级领导职务的军官，在本单位连续工作分别满二十五年和三十年的，应当交流。</w:t>
      </w:r>
    </w:p>
    <w:p>
      <w:pPr>
        <w:spacing w:line="560" w:lineRule="exact"/>
        <w:rPr>
          <w:rFonts w:ascii="宋体" w:hAnsi="宋体" w:cs="Arial"/>
          <w:kern w:val="0"/>
          <w:szCs w:val="32"/>
        </w:rPr>
      </w:pPr>
      <w:r>
        <w:rPr>
          <w:rFonts w:hint="eastAsia" w:ascii="宋体" w:hAnsi="宋体" w:cs="Arial"/>
          <w:kern w:val="0"/>
          <w:szCs w:val="32"/>
        </w:rPr>
        <w:t>　　担任其他职务的军官，也应当根据需要进行交流。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在艰苦地区工作的军官向其他地区交流，按照中央军事委员会的有关规定执行。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军官之间有夫妻关系、直系血亲关系、三代以内旁系血亲关系以及近姻亲关系的，不得担任有直接上下级或者间隔一级领导关系的职务，不得在同一单位担任双方直接隶属于同一首长的职务，也不得在担任领导职务一方的机关任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军官不得在其原籍所在地的军分区（师级警备区）和县、市、市辖区的人民武装部担任主官职务，但是工作特别需要的除外。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军官在执行职务时，涉及本人或者涉及与本人有本法第三十条所列亲属关系人员的利益关系的，应当回避，但是执行作战任务和其他紧急任务的除外。</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军官的奖励和处分</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军官在作战和军队建设中做出突出贡献或者取得显著成绩，以及为国家和人民做出其他较大贡献的，按照中央军事委员会的规定给予奖励。</w:t>
      </w:r>
    </w:p>
    <w:p>
      <w:pPr>
        <w:spacing w:line="560" w:lineRule="exact"/>
        <w:rPr>
          <w:rFonts w:ascii="宋体" w:hAnsi="宋体" w:cs="Arial"/>
          <w:kern w:val="0"/>
          <w:szCs w:val="32"/>
        </w:rPr>
      </w:pPr>
      <w:r>
        <w:rPr>
          <w:rFonts w:hint="eastAsia" w:ascii="宋体" w:hAnsi="宋体" w:cs="Arial"/>
          <w:kern w:val="0"/>
          <w:szCs w:val="32"/>
        </w:rPr>
        <w:t>　　奖励分为：嘉奖、三等功、二等功、一等功、荣誉称号以及中央军事委员会规定的其他奖励。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军官违反军纪的，按照中央军事委员会的规定给予处分。</w:t>
      </w:r>
    </w:p>
    <w:p>
      <w:pPr>
        <w:spacing w:line="560" w:lineRule="exact"/>
        <w:rPr>
          <w:rFonts w:ascii="宋体" w:hAnsi="宋体" w:cs="Arial"/>
          <w:kern w:val="0"/>
          <w:szCs w:val="32"/>
        </w:rPr>
      </w:pPr>
      <w:r>
        <w:rPr>
          <w:rFonts w:hint="eastAsia" w:ascii="宋体" w:hAnsi="宋体" w:cs="Arial"/>
          <w:kern w:val="0"/>
          <w:szCs w:val="32"/>
        </w:rPr>
        <w:t>　　处分分为：警告、严重警告、记过、记大过、降职（级）或者降衔、撤职、开除军籍以及中央军事委员会规定的其他处分。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对被撤职的军官，根据其所犯错误的具体情况，任命新的职务；未任命新的职务的，应当确定职务等级待遇。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军官违反法律，构成犯罪的，依法追究刑事责任。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军官的待遇</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军官实行职务军衔等级工资制和定期增资制度，按照国家和军队的有关规定享受津贴和补贴，并随着国民经济的发展适时调整。具体标准和办法由中央军事委员会规定。</w:t>
      </w:r>
    </w:p>
    <w:p>
      <w:pPr>
        <w:spacing w:line="560" w:lineRule="exact"/>
        <w:rPr>
          <w:rFonts w:ascii="宋体" w:hAnsi="宋体" w:cs="Arial"/>
          <w:kern w:val="0"/>
          <w:szCs w:val="32"/>
        </w:rPr>
      </w:pPr>
      <w:r>
        <w:rPr>
          <w:rFonts w:hint="eastAsia" w:ascii="宋体" w:hAnsi="宋体" w:cs="Arial"/>
          <w:kern w:val="0"/>
          <w:szCs w:val="32"/>
        </w:rPr>
        <w:t>　　军官按照规定离职培训、休假、治病疗养以及免职待分配期间，工资照发。</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军官享受公费医疗待遇。有关部门应当做好军官的医疗保健工作，妥善安排军官的治病和疗养。</w:t>
      </w:r>
    </w:p>
    <w:p>
      <w:pPr>
        <w:spacing w:line="560" w:lineRule="exact"/>
        <w:rPr>
          <w:rFonts w:ascii="宋体" w:hAnsi="宋体" w:cs="Arial"/>
          <w:kern w:val="0"/>
          <w:szCs w:val="32"/>
        </w:rPr>
      </w:pPr>
      <w:r>
        <w:rPr>
          <w:rFonts w:hint="eastAsia" w:ascii="宋体" w:hAnsi="宋体" w:cs="Arial"/>
          <w:kern w:val="0"/>
          <w:szCs w:val="32"/>
        </w:rPr>
        <w:t>　　军官按照国家和军队的有关规定享受军人保险待遇。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军官住房实行公寓住房与自有住房相结合的保障制度。军官按照规定住用公寓住房或者购买自有住房，享受相应的住房补贴和优惠待遇。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军官享受休假待遇。上级首长应当每年按照规定安排军官休假。</w:t>
      </w:r>
    </w:p>
    <w:p>
      <w:pPr>
        <w:spacing w:line="560" w:lineRule="exact"/>
        <w:rPr>
          <w:rFonts w:ascii="宋体" w:hAnsi="宋体" w:cs="Arial"/>
          <w:kern w:val="0"/>
          <w:szCs w:val="32"/>
        </w:rPr>
      </w:pPr>
      <w:r>
        <w:rPr>
          <w:rFonts w:hint="eastAsia" w:ascii="宋体" w:hAnsi="宋体" w:cs="Arial"/>
          <w:kern w:val="0"/>
          <w:szCs w:val="32"/>
        </w:rPr>
        <w:t>　　执行作战任务部队的军官停止休假。</w:t>
      </w:r>
    </w:p>
    <w:p>
      <w:pPr>
        <w:spacing w:line="560" w:lineRule="exact"/>
        <w:rPr>
          <w:rFonts w:ascii="宋体" w:hAnsi="宋体" w:cs="Arial"/>
          <w:kern w:val="0"/>
          <w:szCs w:val="32"/>
        </w:rPr>
      </w:pPr>
      <w:r>
        <w:rPr>
          <w:rFonts w:hint="eastAsia" w:ascii="宋体" w:hAnsi="宋体" w:cs="Arial"/>
          <w:kern w:val="0"/>
          <w:szCs w:val="32"/>
        </w:rPr>
        <w:t>　　国家发布动员令后，按照动员令应当返回部队的正在休假的军官，应当自动结束休假，立即返回本部。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军官的家属随军、就业、工作调动和子女教育，享受国家和社会优待。</w:t>
      </w:r>
    </w:p>
    <w:p>
      <w:pPr>
        <w:spacing w:line="560" w:lineRule="exact"/>
        <w:rPr>
          <w:rFonts w:ascii="宋体" w:hAnsi="宋体" w:cs="Arial"/>
          <w:kern w:val="0"/>
          <w:szCs w:val="32"/>
        </w:rPr>
      </w:pPr>
      <w:r>
        <w:rPr>
          <w:rFonts w:hint="eastAsia" w:ascii="宋体" w:hAnsi="宋体" w:cs="Arial"/>
          <w:kern w:val="0"/>
          <w:szCs w:val="32"/>
        </w:rPr>
        <w:t>　　军官具备家属随军条件的，经师（旅）级以上单位的政治机关批准，其配偶和未成年子女、无独立生活能力的子女可以随军，是农村户口的，转为城镇户口。</w:t>
      </w:r>
    </w:p>
    <w:p>
      <w:pPr>
        <w:spacing w:line="560" w:lineRule="exact"/>
        <w:rPr>
          <w:rFonts w:ascii="宋体" w:hAnsi="宋体" w:cs="Arial"/>
          <w:kern w:val="0"/>
          <w:szCs w:val="32"/>
        </w:rPr>
      </w:pPr>
      <w:r>
        <w:rPr>
          <w:rFonts w:hint="eastAsia" w:ascii="宋体" w:hAnsi="宋体" w:cs="Arial"/>
          <w:kern w:val="0"/>
          <w:szCs w:val="32"/>
        </w:rPr>
        <w:t>　　部队移防或者军官工作调动的，随军家属可以随调。</w:t>
      </w:r>
    </w:p>
    <w:p>
      <w:pPr>
        <w:spacing w:line="560" w:lineRule="exact"/>
        <w:rPr>
          <w:rFonts w:ascii="宋体" w:hAnsi="宋体" w:cs="Arial"/>
          <w:kern w:val="0"/>
          <w:szCs w:val="32"/>
        </w:rPr>
      </w:pPr>
      <w:r>
        <w:rPr>
          <w:rFonts w:hint="eastAsia" w:ascii="宋体" w:hAnsi="宋体" w:cs="Arial"/>
          <w:kern w:val="0"/>
          <w:szCs w:val="32"/>
        </w:rPr>
        <w:t>　　军官年满五十岁、身边无子女的，可以调一名有工作的子女到军官所在地。所调子女已婚的，其配偶和未成年子女、无独立生活能力的子女可以随调。</w:t>
      </w:r>
    </w:p>
    <w:p>
      <w:pPr>
        <w:spacing w:line="560" w:lineRule="exact"/>
        <w:rPr>
          <w:rFonts w:ascii="宋体" w:hAnsi="宋体" w:cs="Arial"/>
          <w:kern w:val="0"/>
          <w:szCs w:val="32"/>
        </w:rPr>
      </w:pPr>
      <w:r>
        <w:rPr>
          <w:rFonts w:hint="eastAsia" w:ascii="宋体" w:hAnsi="宋体" w:cs="Arial"/>
          <w:kern w:val="0"/>
          <w:szCs w:val="32"/>
        </w:rPr>
        <w:t>　　随军的军官家属、随调的军官子女及其配偶的就业和工作调动，按照国务院和中央军事委员会的有关规定办理。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军官牺牲、病故后，其随军家属移交政府安置管理。具体办法由国务院和中央军事委员会规定。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军官退出现役</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军事、政治、后勤、装备军官平时服现役的最低年限分别为：</w:t>
      </w:r>
    </w:p>
    <w:p>
      <w:pPr>
        <w:spacing w:line="560" w:lineRule="exact"/>
        <w:rPr>
          <w:rFonts w:ascii="宋体" w:hAnsi="宋体" w:cs="Arial"/>
          <w:kern w:val="0"/>
          <w:szCs w:val="32"/>
        </w:rPr>
      </w:pPr>
      <w:r>
        <w:rPr>
          <w:rFonts w:hint="eastAsia" w:ascii="宋体" w:hAnsi="宋体" w:cs="Arial"/>
          <w:kern w:val="0"/>
          <w:szCs w:val="32"/>
        </w:rPr>
        <w:t>　　（一）担任排级职务的，八年；</w:t>
      </w:r>
    </w:p>
    <w:p>
      <w:pPr>
        <w:spacing w:line="560" w:lineRule="exact"/>
        <w:rPr>
          <w:rFonts w:ascii="宋体" w:hAnsi="宋体" w:cs="Arial"/>
          <w:kern w:val="0"/>
          <w:szCs w:val="32"/>
        </w:rPr>
      </w:pPr>
      <w:r>
        <w:rPr>
          <w:rFonts w:hint="eastAsia" w:ascii="宋体" w:hAnsi="宋体" w:cs="Arial"/>
          <w:kern w:val="0"/>
          <w:szCs w:val="32"/>
        </w:rPr>
        <w:t>　　（二）担任连级职务的，副职十年，正职十二年；</w:t>
      </w:r>
    </w:p>
    <w:p>
      <w:pPr>
        <w:spacing w:line="560" w:lineRule="exact"/>
        <w:rPr>
          <w:rFonts w:ascii="宋体" w:hAnsi="宋体" w:cs="Arial"/>
          <w:kern w:val="0"/>
          <w:szCs w:val="32"/>
        </w:rPr>
      </w:pPr>
      <w:r>
        <w:rPr>
          <w:rFonts w:hint="eastAsia" w:ascii="宋体" w:hAnsi="宋体" w:cs="Arial"/>
          <w:kern w:val="0"/>
          <w:szCs w:val="32"/>
        </w:rPr>
        <w:t>　　（三）担任营级职务的，副职十四年，正职十六年；</w:t>
      </w:r>
    </w:p>
    <w:p>
      <w:pPr>
        <w:spacing w:line="560" w:lineRule="exact"/>
        <w:rPr>
          <w:rFonts w:ascii="宋体" w:hAnsi="宋体" w:cs="Arial"/>
          <w:kern w:val="0"/>
          <w:szCs w:val="32"/>
        </w:rPr>
      </w:pPr>
      <w:r>
        <w:rPr>
          <w:rFonts w:hint="eastAsia" w:ascii="宋体" w:hAnsi="宋体" w:cs="Arial"/>
          <w:kern w:val="0"/>
          <w:szCs w:val="32"/>
        </w:rPr>
        <w:t>　　（四）担任团级职务的，副职十八年，</w:t>
      </w:r>
      <w:r>
        <w:rPr>
          <w:rFonts w:hint="eastAsia" w:ascii="宋体" w:hAnsi="宋体" w:cs="Arial"/>
          <w:kern w:val="0"/>
          <w:szCs w:val="32"/>
          <w:highlight w:val="none"/>
        </w:rPr>
        <w:t>正职</w:t>
      </w:r>
      <w:r>
        <w:rPr>
          <w:rFonts w:hint="eastAsia" w:ascii="宋体" w:hAnsi="宋体" w:cs="Arial"/>
          <w:kern w:val="0"/>
          <w:szCs w:val="32"/>
        </w:rPr>
        <w:t>二十年。</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专业技术军官平时服现役的最低年限分别为：</w:t>
      </w:r>
    </w:p>
    <w:p>
      <w:pPr>
        <w:spacing w:line="560" w:lineRule="exact"/>
        <w:rPr>
          <w:rFonts w:ascii="宋体" w:hAnsi="宋体" w:cs="Arial"/>
          <w:kern w:val="0"/>
          <w:szCs w:val="32"/>
        </w:rPr>
      </w:pPr>
      <w:r>
        <w:rPr>
          <w:rFonts w:hint="eastAsia" w:ascii="宋体" w:hAnsi="宋体" w:cs="Arial"/>
          <w:kern w:val="0"/>
          <w:szCs w:val="32"/>
        </w:rPr>
        <w:t>　　（一）担任初级专业技术职务的，十二年；</w:t>
      </w:r>
    </w:p>
    <w:p>
      <w:pPr>
        <w:spacing w:line="560" w:lineRule="exact"/>
        <w:rPr>
          <w:rFonts w:ascii="宋体" w:hAnsi="宋体" w:cs="Arial"/>
          <w:kern w:val="0"/>
          <w:szCs w:val="32"/>
        </w:rPr>
      </w:pPr>
      <w:r>
        <w:rPr>
          <w:rFonts w:hint="eastAsia" w:ascii="宋体" w:hAnsi="宋体" w:cs="Arial"/>
          <w:kern w:val="0"/>
          <w:szCs w:val="32"/>
        </w:rPr>
        <w:t>　　（二）担任中级专业技术职务的，十六年；</w:t>
      </w:r>
    </w:p>
    <w:p>
      <w:pPr>
        <w:spacing w:line="560" w:lineRule="exact"/>
        <w:rPr>
          <w:rFonts w:ascii="宋体" w:hAnsi="宋体" w:cs="Arial"/>
          <w:kern w:val="0"/>
          <w:szCs w:val="32"/>
        </w:rPr>
      </w:pPr>
      <w:r>
        <w:rPr>
          <w:rFonts w:hint="eastAsia" w:ascii="宋体" w:hAnsi="宋体" w:cs="Arial"/>
          <w:kern w:val="0"/>
          <w:szCs w:val="32"/>
        </w:rPr>
        <w:t>　　（三）担任高级专业技术职务的，二十年。</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军官未达到平时服现役的最低年限的，不得退出现役。但是有下列情形之一的，应当提前退出现役：</w:t>
      </w:r>
    </w:p>
    <w:p>
      <w:pPr>
        <w:spacing w:line="560" w:lineRule="exact"/>
        <w:rPr>
          <w:rFonts w:ascii="宋体" w:hAnsi="宋体" w:cs="Arial"/>
          <w:kern w:val="0"/>
          <w:szCs w:val="32"/>
        </w:rPr>
      </w:pPr>
      <w:r>
        <w:rPr>
          <w:rFonts w:hint="eastAsia" w:ascii="宋体" w:hAnsi="宋体" w:cs="Arial"/>
          <w:kern w:val="0"/>
          <w:szCs w:val="32"/>
        </w:rPr>
        <w:t>　　（一）伤病残不能坚持正常工作的；</w:t>
      </w:r>
    </w:p>
    <w:p>
      <w:pPr>
        <w:spacing w:line="560" w:lineRule="exact"/>
        <w:rPr>
          <w:rFonts w:ascii="宋体" w:hAnsi="宋体" w:cs="Arial"/>
          <w:kern w:val="0"/>
          <w:szCs w:val="32"/>
        </w:rPr>
      </w:pPr>
      <w:r>
        <w:rPr>
          <w:rFonts w:hint="eastAsia" w:ascii="宋体" w:hAnsi="宋体" w:cs="Arial"/>
          <w:kern w:val="0"/>
          <w:szCs w:val="32"/>
        </w:rPr>
        <w:t>　　（二）经考核不称职又不宜作其他安排的；</w:t>
      </w:r>
    </w:p>
    <w:p>
      <w:pPr>
        <w:spacing w:line="560" w:lineRule="exact"/>
        <w:rPr>
          <w:rFonts w:ascii="宋体" w:hAnsi="宋体" w:cs="Arial"/>
          <w:kern w:val="0"/>
          <w:szCs w:val="32"/>
        </w:rPr>
      </w:pPr>
      <w:r>
        <w:rPr>
          <w:rFonts w:hint="eastAsia" w:ascii="宋体" w:hAnsi="宋体" w:cs="Arial"/>
          <w:kern w:val="0"/>
          <w:szCs w:val="32"/>
        </w:rPr>
        <w:t>　　（三）犯有严重错误不适合继续服现役的；</w:t>
      </w:r>
    </w:p>
    <w:p>
      <w:pPr>
        <w:spacing w:line="560" w:lineRule="exact"/>
        <w:rPr>
          <w:rFonts w:ascii="宋体" w:hAnsi="宋体" w:cs="Arial"/>
          <w:kern w:val="0"/>
          <w:szCs w:val="32"/>
        </w:rPr>
      </w:pPr>
      <w:r>
        <w:rPr>
          <w:rFonts w:hint="eastAsia" w:ascii="宋体" w:hAnsi="宋体" w:cs="Arial"/>
          <w:kern w:val="0"/>
          <w:szCs w:val="32"/>
        </w:rPr>
        <w:t>　　（四）调离军队，到非军事部门工作的；</w:t>
      </w:r>
    </w:p>
    <w:p>
      <w:pPr>
        <w:spacing w:line="560" w:lineRule="exact"/>
        <w:rPr>
          <w:rFonts w:ascii="宋体" w:hAnsi="宋体" w:cs="Arial"/>
          <w:kern w:val="0"/>
          <w:szCs w:val="32"/>
        </w:rPr>
      </w:pPr>
      <w:r>
        <w:rPr>
          <w:rFonts w:hint="eastAsia" w:ascii="宋体" w:hAnsi="宋体" w:cs="Arial"/>
          <w:kern w:val="0"/>
          <w:szCs w:val="32"/>
        </w:rPr>
        <w:t>　　（五）因军队体制编制调整精简需要退出现役的。</w:t>
      </w:r>
    </w:p>
    <w:p>
      <w:pPr>
        <w:spacing w:line="560" w:lineRule="exact"/>
        <w:rPr>
          <w:rFonts w:ascii="宋体" w:hAnsi="宋体" w:cs="Arial"/>
          <w:kern w:val="0"/>
          <w:szCs w:val="32"/>
        </w:rPr>
      </w:pPr>
      <w:r>
        <w:rPr>
          <w:rFonts w:hint="eastAsia" w:ascii="宋体" w:hAnsi="宋体" w:cs="Arial"/>
          <w:kern w:val="0"/>
          <w:szCs w:val="32"/>
        </w:rPr>
        <w:t>　　军官未达到平时服现役的最低年限，要求提前退出现役未获批准，经教育仍坚持退出现役的，给予降职（级）处分或者取消其军官身份后，可以作出退出现役处理。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军官达到平时服现役的最高年龄的，应当退出现役。</w:t>
      </w:r>
    </w:p>
    <w:p>
      <w:pPr>
        <w:spacing w:line="560" w:lineRule="exact"/>
        <w:rPr>
          <w:rFonts w:ascii="宋体" w:hAnsi="宋体" w:cs="Arial"/>
          <w:kern w:val="0"/>
          <w:szCs w:val="32"/>
        </w:rPr>
      </w:pPr>
      <w:r>
        <w:rPr>
          <w:rFonts w:hint="eastAsia" w:ascii="宋体" w:hAnsi="宋体" w:cs="Arial"/>
          <w:kern w:val="0"/>
          <w:szCs w:val="32"/>
        </w:rPr>
        <w:t>　　军官平时服现役的最高年龄分别为：</w:t>
      </w:r>
    </w:p>
    <w:p>
      <w:pPr>
        <w:spacing w:line="560" w:lineRule="exact"/>
        <w:rPr>
          <w:rFonts w:ascii="宋体" w:hAnsi="宋体" w:cs="Arial"/>
          <w:kern w:val="0"/>
          <w:szCs w:val="32"/>
        </w:rPr>
      </w:pPr>
      <w:r>
        <w:rPr>
          <w:rFonts w:hint="eastAsia" w:ascii="宋体" w:hAnsi="宋体" w:cs="Arial"/>
          <w:kern w:val="0"/>
          <w:szCs w:val="32"/>
        </w:rPr>
        <w:t>　　（一）担任正团职职务的，五十岁；</w:t>
      </w:r>
    </w:p>
    <w:p>
      <w:pPr>
        <w:spacing w:line="560" w:lineRule="exact"/>
        <w:rPr>
          <w:rFonts w:ascii="宋体" w:hAnsi="宋体" w:cs="Arial"/>
          <w:kern w:val="0"/>
          <w:szCs w:val="32"/>
        </w:rPr>
      </w:pPr>
      <w:r>
        <w:rPr>
          <w:rFonts w:hint="eastAsia" w:ascii="宋体" w:hAnsi="宋体" w:cs="Arial"/>
          <w:kern w:val="0"/>
          <w:szCs w:val="32"/>
        </w:rPr>
        <w:t>　　（二）担任师级职务的，五十五岁；</w:t>
      </w:r>
    </w:p>
    <w:p>
      <w:pPr>
        <w:spacing w:line="560" w:lineRule="exact"/>
        <w:rPr>
          <w:rFonts w:ascii="宋体" w:hAnsi="宋体" w:cs="Arial"/>
          <w:kern w:val="0"/>
          <w:szCs w:val="32"/>
        </w:rPr>
      </w:pPr>
      <w:r>
        <w:rPr>
          <w:rFonts w:hint="eastAsia" w:ascii="宋体" w:hAnsi="宋体" w:cs="Arial"/>
          <w:kern w:val="0"/>
          <w:szCs w:val="32"/>
        </w:rPr>
        <w:t>　　（三）担任军级职务的，副职五十八岁，正职六十岁；</w:t>
      </w:r>
    </w:p>
    <w:p>
      <w:pPr>
        <w:spacing w:line="560" w:lineRule="exact"/>
        <w:rPr>
          <w:rFonts w:ascii="宋体" w:hAnsi="宋体" w:cs="Arial"/>
          <w:kern w:val="0"/>
          <w:szCs w:val="32"/>
        </w:rPr>
      </w:pPr>
      <w:r>
        <w:rPr>
          <w:rFonts w:hint="eastAsia" w:ascii="宋体" w:hAnsi="宋体" w:cs="Arial"/>
          <w:kern w:val="0"/>
          <w:szCs w:val="32"/>
        </w:rPr>
        <w:t>　　（四）担任其他职务的，服现役的最高年龄与任职的最高年龄相同。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军官未达到平时服现役的最高年龄，有下列情形之一的，应当退出现役：</w:t>
      </w:r>
    </w:p>
    <w:p>
      <w:pPr>
        <w:spacing w:line="560" w:lineRule="exact"/>
        <w:rPr>
          <w:rFonts w:ascii="宋体" w:hAnsi="宋体" w:cs="Arial"/>
          <w:kern w:val="0"/>
          <w:szCs w:val="32"/>
        </w:rPr>
      </w:pPr>
      <w:r>
        <w:rPr>
          <w:rFonts w:hint="eastAsia" w:ascii="宋体" w:hAnsi="宋体" w:cs="Arial"/>
          <w:kern w:val="0"/>
          <w:szCs w:val="32"/>
        </w:rPr>
        <w:t>　　（一）任职满最高年限后需要退出现役的；</w:t>
      </w:r>
    </w:p>
    <w:p>
      <w:pPr>
        <w:spacing w:line="560" w:lineRule="exact"/>
        <w:rPr>
          <w:rFonts w:ascii="宋体" w:hAnsi="宋体" w:cs="Arial"/>
          <w:kern w:val="0"/>
          <w:szCs w:val="32"/>
        </w:rPr>
      </w:pPr>
      <w:r>
        <w:rPr>
          <w:rFonts w:hint="eastAsia" w:ascii="宋体" w:hAnsi="宋体" w:cs="Arial"/>
          <w:kern w:val="0"/>
          <w:szCs w:val="32"/>
        </w:rPr>
        <w:t>　　（二）伤病残不能坚持正常工作的；</w:t>
      </w:r>
    </w:p>
    <w:p>
      <w:pPr>
        <w:spacing w:line="560" w:lineRule="exact"/>
        <w:rPr>
          <w:rFonts w:ascii="宋体" w:hAnsi="宋体" w:cs="Arial"/>
          <w:kern w:val="0"/>
          <w:szCs w:val="32"/>
        </w:rPr>
      </w:pPr>
      <w:r>
        <w:rPr>
          <w:rFonts w:hint="eastAsia" w:ascii="宋体" w:hAnsi="宋体" w:cs="Arial"/>
          <w:kern w:val="0"/>
          <w:szCs w:val="32"/>
        </w:rPr>
        <w:t>　　（三）受军队编制员额限制，不能调整使用的；</w:t>
      </w:r>
    </w:p>
    <w:p>
      <w:pPr>
        <w:spacing w:line="560" w:lineRule="exact"/>
        <w:rPr>
          <w:rFonts w:ascii="宋体" w:hAnsi="宋体" w:cs="Arial"/>
          <w:kern w:val="0"/>
          <w:szCs w:val="32"/>
        </w:rPr>
      </w:pPr>
      <w:r>
        <w:rPr>
          <w:rFonts w:hint="eastAsia" w:ascii="宋体" w:hAnsi="宋体" w:cs="Arial"/>
          <w:kern w:val="0"/>
          <w:szCs w:val="32"/>
        </w:rPr>
        <w:t>　　（四）调离军队，到非军事部门工作的；</w:t>
      </w:r>
    </w:p>
    <w:p>
      <w:pPr>
        <w:spacing w:line="560" w:lineRule="exact"/>
        <w:rPr>
          <w:rFonts w:ascii="宋体" w:hAnsi="宋体" w:cs="Arial"/>
          <w:kern w:val="0"/>
          <w:szCs w:val="32"/>
        </w:rPr>
      </w:pPr>
      <w:r>
        <w:rPr>
          <w:rFonts w:hint="eastAsia" w:ascii="宋体" w:hAnsi="宋体" w:cs="Arial"/>
          <w:kern w:val="0"/>
          <w:szCs w:val="32"/>
        </w:rPr>
        <w:t>　　（五）有其他原因需要退出现役的。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军官退出现役的批准权限与军官职务的任免权限相同。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军官退出现役后，采取</w:t>
      </w:r>
      <w:r>
        <w:rPr>
          <w:rFonts w:hint="eastAsia" w:ascii="宋体" w:hAnsi="宋体" w:cs="Arial"/>
          <w:kern w:val="0"/>
          <w:szCs w:val="32"/>
          <w:highlight w:val="none"/>
        </w:rPr>
        <w:t>转</w:t>
      </w:r>
      <w:r>
        <w:rPr>
          <w:rFonts w:hint="eastAsia" w:ascii="宋体" w:hAnsi="宋体" w:cs="Arial"/>
          <w:kern w:val="0"/>
          <w:szCs w:val="32"/>
        </w:rPr>
        <w:t>业由政府安排工作和职务，或者由政府协助就业、发给退役金的方式安置；有的也可以采取复员或者退休的方式安置。</w:t>
      </w:r>
    </w:p>
    <w:p>
      <w:pPr>
        <w:spacing w:line="560" w:lineRule="exact"/>
        <w:rPr>
          <w:rFonts w:ascii="宋体" w:hAnsi="宋体" w:cs="Arial"/>
          <w:kern w:val="0"/>
          <w:szCs w:val="32"/>
        </w:rPr>
      </w:pPr>
      <w:r>
        <w:rPr>
          <w:rFonts w:hint="eastAsia" w:ascii="宋体" w:hAnsi="宋体" w:cs="Arial"/>
          <w:kern w:val="0"/>
          <w:szCs w:val="32"/>
        </w:rPr>
        <w:t>　　担任</w:t>
      </w:r>
      <w:r>
        <w:rPr>
          <w:rFonts w:hint="eastAsia" w:ascii="宋体" w:hAnsi="宋体" w:cs="Arial"/>
          <w:kern w:val="0"/>
          <w:szCs w:val="32"/>
          <w:highlight w:val="none"/>
        </w:rPr>
        <w:t>师</w:t>
      </w:r>
      <w:r>
        <w:rPr>
          <w:rFonts w:hint="eastAsia" w:ascii="宋体" w:hAnsi="宋体" w:cs="Arial"/>
          <w:kern w:val="0"/>
          <w:szCs w:val="32"/>
        </w:rPr>
        <w:t>级以上职务和高级专业技术职务的军官，退出现役后作退休安置，有的也可以作转业安置或者其他安置。</w:t>
      </w:r>
    </w:p>
    <w:p>
      <w:pPr>
        <w:spacing w:line="560" w:lineRule="exact"/>
        <w:rPr>
          <w:rFonts w:ascii="宋体" w:hAnsi="宋体" w:cs="Arial"/>
          <w:kern w:val="0"/>
          <w:szCs w:val="32"/>
        </w:rPr>
      </w:pPr>
      <w:r>
        <w:rPr>
          <w:rFonts w:hint="eastAsia" w:ascii="宋体" w:hAnsi="宋体" w:cs="Arial"/>
          <w:kern w:val="0"/>
          <w:szCs w:val="32"/>
        </w:rPr>
        <w:t>　　担任团级以下职务和初级、中级专业技术职务的军官，退出现役后作转业安置或者其他安置。</w:t>
      </w:r>
    </w:p>
    <w:p>
      <w:pPr>
        <w:spacing w:line="560" w:lineRule="exact"/>
        <w:rPr>
          <w:rFonts w:ascii="宋体" w:hAnsi="宋体" w:cs="Arial"/>
          <w:kern w:val="0"/>
          <w:szCs w:val="32"/>
        </w:rPr>
      </w:pPr>
      <w:r>
        <w:rPr>
          <w:rFonts w:hint="eastAsia" w:ascii="宋体" w:hAnsi="宋体" w:cs="Arial"/>
          <w:kern w:val="0"/>
          <w:szCs w:val="32"/>
        </w:rPr>
        <w:t>　　对退出现役由政府安排工作和职务以及由政府协助就业、发给退役金的军官，政府应当根据需要进行职业培训。</w:t>
      </w:r>
    </w:p>
    <w:p>
      <w:pPr>
        <w:spacing w:line="560" w:lineRule="exact"/>
        <w:rPr>
          <w:rFonts w:ascii="宋体" w:hAnsi="宋体" w:cs="Arial"/>
          <w:kern w:val="0"/>
          <w:szCs w:val="32"/>
        </w:rPr>
      </w:pPr>
      <w:r>
        <w:rPr>
          <w:rFonts w:hint="eastAsia" w:ascii="宋体" w:hAnsi="宋体" w:cs="Arial"/>
          <w:kern w:val="0"/>
          <w:szCs w:val="32"/>
        </w:rPr>
        <w:t>　　未达到服现役的最高年龄，基本丧失工作能力的军官，退出现役后作退休安置。</w:t>
      </w:r>
    </w:p>
    <w:p>
      <w:pPr>
        <w:spacing w:line="560" w:lineRule="exact"/>
        <w:rPr>
          <w:rFonts w:ascii="宋体" w:hAnsi="宋体" w:cs="Arial"/>
          <w:kern w:val="0"/>
          <w:szCs w:val="32"/>
        </w:rPr>
      </w:pPr>
      <w:r>
        <w:rPr>
          <w:rFonts w:hint="eastAsia" w:ascii="宋体" w:hAnsi="宋体" w:cs="Arial"/>
          <w:kern w:val="0"/>
          <w:szCs w:val="32"/>
        </w:rPr>
        <w:t>　　服现役满三十年以上或者服现役和参加工作满三十年以上，或者年满五十岁以上的军官，担任师级以上职务，本人提出申请，经组织批准的，退出现役后可以作退休安置；担任团级职务，不宜作</w:t>
      </w:r>
      <w:r>
        <w:rPr>
          <w:rFonts w:hint="eastAsia" w:ascii="宋体" w:hAnsi="宋体" w:cs="Arial"/>
          <w:kern w:val="0"/>
          <w:szCs w:val="32"/>
          <w:highlight w:val="none"/>
        </w:rPr>
        <w:t>转</w:t>
      </w:r>
      <w:r>
        <w:rPr>
          <w:rFonts w:hint="eastAsia" w:ascii="宋体" w:hAnsi="宋体" w:cs="Arial"/>
          <w:kern w:val="0"/>
          <w:szCs w:val="32"/>
        </w:rPr>
        <w:t>业或者其他安置的，可以由组织批准退出现役后作退休安置。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军官达到服现役的最高年龄，符合国家规定的离休条件的，可以离职休养。因工作需要或者其他原因，经过批准，可以提前或者推迟离休。</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军官退出现役后的安置管理具体办法由国务院和中央军事委员会规定。</w:t>
      </w:r>
    </w:p>
    <w:p>
      <w:pPr>
        <w:spacing w:line="560" w:lineRule="exact"/>
        <w:rPr>
          <w:rFonts w:ascii="宋体" w:hAnsi="宋体" w:cs="Arial"/>
          <w:kern w:val="0"/>
          <w:szCs w:val="32"/>
        </w:rPr>
      </w:pPr>
      <w:r>
        <w:rPr>
          <w:rFonts w:hint="eastAsia" w:ascii="宋体" w:hAnsi="宋体" w:cs="Arial"/>
          <w:kern w:val="0"/>
          <w:szCs w:val="32"/>
        </w:rPr>
        <w:t>　　军官离职休养和军级以上职务军官退休后，按照国务院和中央军事委员会的有关规定安置管理。</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第八章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人民解放军总政治部根据本法制定实施办法，报国务院和中央军事委员会批准后施行。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中国人民武装警察部队现役警官适用本法，具体办法由国务院和中央军事委员会规定。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本法（原称《中国人民解放军现役军官服役条例》）自1989年1月1日起施行。1978年8月18日第五届全国人民代表大会常务委员会批准、1978年8月19日国务院和中央军事委员会颁布的《中国人民解放军干部服役条例》同时废止。</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6D60"/>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1DA"/>
    <w:rsid w:val="00233C4A"/>
    <w:rsid w:val="002407D9"/>
    <w:rsid w:val="00277DE5"/>
    <w:rsid w:val="00297298"/>
    <w:rsid w:val="002979E0"/>
    <w:rsid w:val="002A3EF0"/>
    <w:rsid w:val="002A7565"/>
    <w:rsid w:val="002F7DF8"/>
    <w:rsid w:val="00304A84"/>
    <w:rsid w:val="00320296"/>
    <w:rsid w:val="00341FBF"/>
    <w:rsid w:val="003603B9"/>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126C"/>
    <w:rsid w:val="0079691A"/>
    <w:rsid w:val="00831E9A"/>
    <w:rsid w:val="008A5502"/>
    <w:rsid w:val="008D5D88"/>
    <w:rsid w:val="008F69CD"/>
    <w:rsid w:val="00900D1F"/>
    <w:rsid w:val="00902FF2"/>
    <w:rsid w:val="009857B2"/>
    <w:rsid w:val="00996A63"/>
    <w:rsid w:val="009D5C99"/>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0FF70A6"/>
    <w:rsid w:val="08210A6D"/>
    <w:rsid w:val="0B957AC8"/>
    <w:rsid w:val="0C4E6F56"/>
    <w:rsid w:val="0D2F2A95"/>
    <w:rsid w:val="0F554949"/>
    <w:rsid w:val="0FE6390C"/>
    <w:rsid w:val="13EB0803"/>
    <w:rsid w:val="19F86B68"/>
    <w:rsid w:val="26AA507E"/>
    <w:rsid w:val="28A83523"/>
    <w:rsid w:val="2DF32952"/>
    <w:rsid w:val="2F7753E6"/>
    <w:rsid w:val="3258761C"/>
    <w:rsid w:val="34792524"/>
    <w:rsid w:val="34B13AF4"/>
    <w:rsid w:val="446E42D8"/>
    <w:rsid w:val="44BC0EEC"/>
    <w:rsid w:val="482A39F4"/>
    <w:rsid w:val="54CC36BA"/>
    <w:rsid w:val="56755F92"/>
    <w:rsid w:val="60BE44F5"/>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951</Words>
  <Characters>5422</Characters>
  <Lines>45</Lines>
  <Paragraphs>12</Paragraphs>
  <TotalTime>179</TotalTime>
  <ScaleCrop>false</ScaleCrop>
  <LinksUpToDate>false</LinksUpToDate>
  <CharactersWithSpaces>6361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2018-12-04T06:48:11Z</dcterms:modified>
  <dc:title>法规修改决定电子报备格式标准及示例</dc:title>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