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反分裂国家法</w:t>
      </w:r>
    </w:p>
    <w:p>
      <w:pPr>
        <w:spacing w:line="560" w:lineRule="exact"/>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2005年3月14日第十届全国人民代表大会第三次会议通过</w:t>
      </w:r>
      <w:r>
        <w:rPr>
          <w:rFonts w:hint="eastAsia" w:ascii="Times New Roman" w:hAnsi="Times New Roman" w:eastAsia="楷体_GB2312" w:cs="楷体_GB2312"/>
          <w:kern w:val="0"/>
          <w:szCs w:val="32"/>
          <w:lang w:eastAsia="zh-CN"/>
        </w:rPr>
        <w:t>）</w:t>
      </w:r>
    </w:p>
    <w:p>
      <w:pPr>
        <w:spacing w:line="560" w:lineRule="exact"/>
        <w:rPr>
          <w:rFonts w:ascii="宋体" w:hAnsi="宋体" w:eastAsia="宋体" w:cs="宋体"/>
          <w:kern w:val="0"/>
          <w:szCs w:val="32"/>
        </w:rPr>
      </w:pPr>
      <w:bookmarkStart w:name="_GoBack" w:id="0"/>
      <w:bookmarkEnd w:id="0"/>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为了反对和遏制“台独”分裂势力分裂国家，促进祖国和平统一，维护台湾海峡地区和平稳定，维护国家主权和领土完整，维护中华民族的根本利益，根据宪法，制定本法。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世界上只有一个中国，大陆和台湾同属一个中国，中国的主权和领土完整不容分割。维护国家主权和领土完整是包括台湾同胞在内的全中国人民的共同义务。</w:t>
      </w:r>
    </w:p>
    <w:p>
      <w:pPr>
        <w:spacing w:line="560" w:lineRule="exact"/>
        <w:rPr>
          <w:rFonts w:ascii="宋体" w:hAnsi="宋体" w:cs="Arial"/>
          <w:kern w:val="0"/>
          <w:szCs w:val="32"/>
        </w:rPr>
      </w:pPr>
      <w:r>
        <w:rPr>
          <w:rFonts w:hint="eastAsia" w:ascii="宋体" w:hAnsi="宋体" w:cs="Arial"/>
          <w:kern w:val="0"/>
          <w:szCs w:val="32"/>
        </w:rPr>
        <w:t>　　台湾是中国的一部分。国家绝不允许“台独”分裂势力以任何名义、任何方式把台湾从中国分裂出去。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台湾问题是中国内战的遗留问题。</w:t>
      </w:r>
    </w:p>
    <w:p>
      <w:pPr>
        <w:spacing w:line="560" w:lineRule="exact"/>
        <w:rPr>
          <w:rFonts w:ascii="宋体" w:hAnsi="宋体" w:cs="Arial"/>
          <w:kern w:val="0"/>
          <w:szCs w:val="32"/>
        </w:rPr>
      </w:pPr>
      <w:r>
        <w:rPr>
          <w:rFonts w:hint="eastAsia" w:ascii="宋体" w:hAnsi="宋体" w:cs="Arial"/>
          <w:kern w:val="0"/>
          <w:szCs w:val="32"/>
        </w:rPr>
        <w:t>　　解决台湾问题，实现祖国统一，是中国的内部事务，不受任何外国势力的干涉。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完成统一祖国的大业是包括台湾同胞在内的全中国人民的神圣职责。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坚持一个中国原则，是实现祖国和平统一的基础。</w:t>
      </w:r>
    </w:p>
    <w:p>
      <w:pPr>
        <w:spacing w:line="560" w:lineRule="exact"/>
        <w:rPr>
          <w:rFonts w:ascii="宋体" w:hAnsi="宋体" w:cs="Arial"/>
          <w:kern w:val="0"/>
          <w:szCs w:val="32"/>
        </w:rPr>
      </w:pPr>
      <w:r>
        <w:rPr>
          <w:rFonts w:hint="eastAsia" w:ascii="宋体" w:hAnsi="宋体" w:cs="Arial"/>
          <w:kern w:val="0"/>
          <w:szCs w:val="32"/>
        </w:rPr>
        <w:t>　　以和平方式实现祖国统一，最符合台湾海峡两岸同胞的根本利益。国家以最大的诚意，尽最大的努力，实现和平统一。</w:t>
      </w:r>
    </w:p>
    <w:p>
      <w:pPr>
        <w:spacing w:line="560" w:lineRule="exact"/>
        <w:rPr>
          <w:rFonts w:ascii="宋体" w:hAnsi="宋体" w:cs="Arial"/>
          <w:kern w:val="0"/>
          <w:szCs w:val="32"/>
        </w:rPr>
      </w:pPr>
      <w:r>
        <w:rPr>
          <w:rFonts w:hint="eastAsia" w:ascii="宋体" w:hAnsi="宋体" w:cs="Arial"/>
          <w:kern w:val="0"/>
          <w:szCs w:val="32"/>
        </w:rPr>
        <w:t>　　国家和平统一后，台湾可以实行不同于大陆的制度，高度自治。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国家采取下列措施，维护台湾海峡地区和平稳定，发展两岸关系：</w:t>
      </w:r>
    </w:p>
    <w:p>
      <w:pPr>
        <w:spacing w:line="560" w:lineRule="exact"/>
        <w:rPr>
          <w:rFonts w:ascii="宋体" w:hAnsi="宋体" w:cs="Arial"/>
          <w:kern w:val="0"/>
          <w:szCs w:val="32"/>
        </w:rPr>
      </w:pPr>
      <w:r>
        <w:rPr>
          <w:rFonts w:hint="eastAsia" w:ascii="宋体" w:hAnsi="宋体" w:cs="Arial"/>
          <w:kern w:val="0"/>
          <w:szCs w:val="32"/>
        </w:rPr>
        <w:t>　　（一）鼓励和推动两岸人员往来，增进了解，增强互信；</w:t>
      </w:r>
    </w:p>
    <w:p>
      <w:pPr>
        <w:spacing w:line="560" w:lineRule="exact"/>
        <w:rPr>
          <w:rFonts w:ascii="宋体" w:hAnsi="宋体" w:cs="Arial"/>
          <w:kern w:val="0"/>
          <w:szCs w:val="32"/>
        </w:rPr>
      </w:pPr>
      <w:r>
        <w:rPr>
          <w:rFonts w:hint="eastAsia" w:ascii="宋体" w:hAnsi="宋体" w:cs="Arial"/>
          <w:kern w:val="0"/>
          <w:szCs w:val="32"/>
        </w:rPr>
        <w:t>　　（二）鼓励和推动两岸经济交流与合作，直接通邮通航通商，密切两岸经济关系，互利互惠；</w:t>
      </w:r>
    </w:p>
    <w:p>
      <w:pPr>
        <w:spacing w:line="560" w:lineRule="exact"/>
        <w:rPr>
          <w:rFonts w:ascii="宋体" w:hAnsi="宋体" w:cs="Arial"/>
          <w:kern w:val="0"/>
          <w:szCs w:val="32"/>
        </w:rPr>
      </w:pPr>
      <w:r>
        <w:rPr>
          <w:rFonts w:hint="eastAsia" w:ascii="宋体" w:hAnsi="宋体" w:cs="Arial"/>
          <w:kern w:val="0"/>
          <w:szCs w:val="32"/>
        </w:rPr>
        <w:t>　　（三）鼓励和推动两岸教育、科技、文化、卫生、体育交流，共同弘扬中华文化的优秀传统；</w:t>
      </w:r>
    </w:p>
    <w:p>
      <w:pPr>
        <w:spacing w:line="560" w:lineRule="exact"/>
        <w:rPr>
          <w:rFonts w:ascii="宋体" w:hAnsi="宋体" w:cs="Arial"/>
          <w:kern w:val="0"/>
          <w:szCs w:val="32"/>
        </w:rPr>
      </w:pPr>
      <w:r>
        <w:rPr>
          <w:rFonts w:hint="eastAsia" w:ascii="宋体" w:hAnsi="宋体" w:cs="Arial"/>
          <w:kern w:val="0"/>
          <w:szCs w:val="32"/>
        </w:rPr>
        <w:t>　　（四）鼓励和推动两岸共同打击犯罪；</w:t>
      </w:r>
    </w:p>
    <w:p>
      <w:pPr>
        <w:spacing w:line="560" w:lineRule="exact"/>
        <w:rPr>
          <w:rFonts w:ascii="宋体" w:hAnsi="宋体" w:cs="Arial"/>
          <w:kern w:val="0"/>
          <w:szCs w:val="32"/>
        </w:rPr>
      </w:pPr>
      <w:r>
        <w:rPr>
          <w:rFonts w:hint="eastAsia" w:ascii="宋体" w:hAnsi="宋体" w:cs="Arial"/>
          <w:kern w:val="0"/>
          <w:szCs w:val="32"/>
        </w:rPr>
        <w:t>　　（五）鼓励和推动有利于维护台湾海峡地区和平稳定、发展两岸关系的其他活动。</w:t>
      </w:r>
    </w:p>
    <w:p>
      <w:pPr>
        <w:spacing w:line="560" w:lineRule="exact"/>
        <w:rPr>
          <w:rFonts w:ascii="宋体" w:hAnsi="宋体" w:cs="Arial"/>
          <w:kern w:val="0"/>
          <w:szCs w:val="32"/>
        </w:rPr>
      </w:pPr>
      <w:r>
        <w:rPr>
          <w:rFonts w:hint="eastAsia" w:ascii="宋体" w:hAnsi="宋体" w:cs="Arial"/>
          <w:kern w:val="0"/>
          <w:szCs w:val="32"/>
        </w:rPr>
        <w:t>　　国家依法保护台湾同胞的权利和利益。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国家主张通过台湾海峡两岸平等的协商和谈判，实现和平统一。协商和谈判可以有步骤、分阶段进行，方式可以灵活多样。</w:t>
      </w:r>
    </w:p>
    <w:p>
      <w:pPr>
        <w:spacing w:line="560" w:lineRule="exact"/>
        <w:rPr>
          <w:rFonts w:ascii="宋体" w:hAnsi="宋体" w:cs="Arial"/>
          <w:kern w:val="0"/>
          <w:szCs w:val="32"/>
        </w:rPr>
      </w:pPr>
      <w:r>
        <w:rPr>
          <w:rFonts w:hint="eastAsia" w:ascii="宋体" w:hAnsi="宋体" w:cs="Arial"/>
          <w:kern w:val="0"/>
          <w:szCs w:val="32"/>
        </w:rPr>
        <w:t>　　台湾海峡两岸可以就下列事项进行协商和谈判：</w:t>
      </w:r>
    </w:p>
    <w:p>
      <w:pPr>
        <w:spacing w:line="560" w:lineRule="exact"/>
        <w:rPr>
          <w:rFonts w:ascii="宋体" w:hAnsi="宋体" w:cs="Arial"/>
          <w:kern w:val="0"/>
          <w:szCs w:val="32"/>
        </w:rPr>
      </w:pPr>
      <w:r>
        <w:rPr>
          <w:rFonts w:hint="eastAsia" w:ascii="宋体" w:hAnsi="宋体" w:cs="Arial"/>
          <w:kern w:val="0"/>
          <w:szCs w:val="32"/>
        </w:rPr>
        <w:t>　　（一）正式结束两岸敌对状态；</w:t>
      </w:r>
    </w:p>
    <w:p>
      <w:pPr>
        <w:spacing w:line="560" w:lineRule="exact"/>
        <w:rPr>
          <w:rFonts w:ascii="宋体" w:hAnsi="宋体" w:cs="Arial"/>
          <w:kern w:val="0"/>
          <w:szCs w:val="32"/>
        </w:rPr>
      </w:pPr>
      <w:r>
        <w:rPr>
          <w:rFonts w:hint="eastAsia" w:ascii="宋体" w:hAnsi="宋体" w:cs="Arial"/>
          <w:kern w:val="0"/>
          <w:szCs w:val="32"/>
        </w:rPr>
        <w:t>　　（二）发展两岸关系的规划；</w:t>
      </w:r>
    </w:p>
    <w:p>
      <w:pPr>
        <w:spacing w:line="560" w:lineRule="exact"/>
        <w:rPr>
          <w:rFonts w:ascii="宋体" w:hAnsi="宋体" w:cs="Arial"/>
          <w:kern w:val="0"/>
          <w:szCs w:val="32"/>
        </w:rPr>
      </w:pPr>
      <w:r>
        <w:rPr>
          <w:rFonts w:hint="eastAsia" w:ascii="宋体" w:hAnsi="宋体" w:cs="Arial"/>
          <w:kern w:val="0"/>
          <w:szCs w:val="32"/>
        </w:rPr>
        <w:t>　　（三）和平统一的步骤和安排；</w:t>
      </w:r>
    </w:p>
    <w:p>
      <w:pPr>
        <w:spacing w:line="560" w:lineRule="exact"/>
        <w:rPr>
          <w:rFonts w:ascii="宋体" w:hAnsi="宋体" w:cs="Arial"/>
          <w:kern w:val="0"/>
          <w:szCs w:val="32"/>
        </w:rPr>
      </w:pPr>
      <w:r>
        <w:rPr>
          <w:rFonts w:hint="eastAsia" w:ascii="宋体" w:hAnsi="宋体" w:cs="Arial"/>
          <w:kern w:val="0"/>
          <w:szCs w:val="32"/>
        </w:rPr>
        <w:t>　　（四）台湾当局的政治地位；</w:t>
      </w:r>
    </w:p>
    <w:p>
      <w:pPr>
        <w:spacing w:line="560" w:lineRule="exact"/>
        <w:rPr>
          <w:rFonts w:ascii="宋体" w:hAnsi="宋体" w:cs="Arial"/>
          <w:kern w:val="0"/>
          <w:szCs w:val="32"/>
        </w:rPr>
      </w:pPr>
      <w:r>
        <w:rPr>
          <w:rFonts w:hint="eastAsia" w:ascii="宋体" w:hAnsi="宋体" w:cs="Arial"/>
          <w:kern w:val="0"/>
          <w:szCs w:val="32"/>
        </w:rPr>
        <w:t>　　（五）台湾地区在国际上与其地位相适应的活动空间；</w:t>
      </w:r>
    </w:p>
    <w:p>
      <w:pPr>
        <w:spacing w:line="560" w:lineRule="exact"/>
        <w:rPr>
          <w:rFonts w:ascii="宋体" w:hAnsi="宋体" w:cs="Arial"/>
          <w:kern w:val="0"/>
          <w:szCs w:val="32"/>
        </w:rPr>
      </w:pPr>
      <w:r>
        <w:rPr>
          <w:rFonts w:hint="eastAsia" w:ascii="宋体" w:hAnsi="宋体" w:cs="Arial"/>
          <w:kern w:val="0"/>
          <w:szCs w:val="32"/>
        </w:rPr>
        <w:t>　　（六）与实现和平统一有关的其他任何问题。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台独”分裂势力以任何名义、任何方式造成台湾从中国分裂出去的事实，或者发生将会导致台湾从中国分裂出去的重大事变，或者和平统一的可能性完全丧失，国家得采取非和平方式及其他必要措施，捍卫国家主权和领土完整。</w:t>
      </w:r>
    </w:p>
    <w:p>
      <w:pPr>
        <w:spacing w:line="560" w:lineRule="exact"/>
        <w:rPr>
          <w:rFonts w:ascii="宋体" w:hAnsi="宋体" w:cs="Arial"/>
          <w:kern w:val="0"/>
          <w:szCs w:val="32"/>
        </w:rPr>
      </w:pPr>
      <w:r>
        <w:rPr>
          <w:rFonts w:hint="eastAsia" w:ascii="宋体" w:hAnsi="宋体" w:cs="Arial"/>
          <w:kern w:val="0"/>
          <w:szCs w:val="32"/>
        </w:rPr>
        <w:t>　　依照前款规定采取非和平方式及其他必要措施，由国务院、中央军事委员会决定和组织实施，并及时向全国人民代表大会常务委员会报告。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依照本法规定采取非和平方式及其他必要措施并组织实施时，国家尽最大可能保护台湾平民和在台湾的外国人的生命财产安全和其他正当权益，减少损失；同时，国家依法保护台湾同胞在中国其他地区的权利和利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610E1"/>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541D6"/>
    <w:rsid w:val="00CE5247"/>
    <w:rsid w:val="00D54AF3"/>
    <w:rsid w:val="00D54B93"/>
    <w:rsid w:val="00D70A89"/>
    <w:rsid w:val="00D76CB4"/>
    <w:rsid w:val="00D84514"/>
    <w:rsid w:val="00DC5C43"/>
    <w:rsid w:val="00DD0B8B"/>
    <w:rsid w:val="00E235DD"/>
    <w:rsid w:val="00E64956"/>
    <w:rsid w:val="00EE4F6D"/>
    <w:rsid w:val="00F00D39"/>
    <w:rsid w:val="00FA3C68"/>
    <w:rsid w:val="00FC68C1"/>
    <w:rsid w:val="00FD08EF"/>
    <w:rsid w:val="08210A6D"/>
    <w:rsid w:val="0B957AC8"/>
    <w:rsid w:val="0C4E6F56"/>
    <w:rsid w:val="0D2F2A95"/>
    <w:rsid w:val="19F86B68"/>
    <w:rsid w:val="2F7753E6"/>
    <w:rsid w:val="3258761C"/>
    <w:rsid w:val="3EB61E08"/>
    <w:rsid w:val="44BC0EEC"/>
    <w:rsid w:val="482A39F4"/>
    <w:rsid w:val="56755F92"/>
    <w:rsid w:val="653A70E2"/>
    <w:rsid w:val="69ED3DF6"/>
    <w:rsid w:val="6C1E17DE"/>
    <w:rsid w:val="72406E3D"/>
    <w:rsid w:val="74563A53"/>
    <w:rsid w:val="78EE2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176</Words>
  <Characters>1007</Characters>
  <Lines>8</Lines>
  <Paragraphs>2</Paragraphs>
  <TotalTime>33</TotalTime>
  <ScaleCrop>false</ScaleCrop>
  <LinksUpToDate>false</LinksUpToDate>
  <CharactersWithSpaces>1181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2018-11-27T14:55:44Z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