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4中g芯惊世突破   助力新能源车大变革</w:t>
      </w:r>
    </w:p>
    <w:p>
      <w:r>
        <w:t>真是太给力了，我国在第三代半导体领域取得了重大突破，不但弯道超车成功，而且将助力整个新能源车产业再次腾飞。这到底是怎么回事呢？点赞加关注，我来为你揭晓。</w:t>
      </w:r>
    </w:p>
    <w:p>
      <w:r>
        <w:t>近日，中g电子科技集团宣布：研制的第三代半导体碳化硅器件可以让新能源车实现充电10分钟行驶400公里。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2022-09-30T15:48:15Z</dcterms:created>
  <dc:creator>Apache POI</dc:creator>
</cp:coreProperties>
</file>