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72"/>
        </w:rPr>
      </w:pPr>
    </w:p>
    <w:p>
      <w:pPr>
        <w:jc w:val="center"/>
        <w:rPr>
          <w:rFonts w:hint="eastAsia"/>
        </w:rPr>
      </w:pPr>
    </w:p>
    <w:tbl>
      <w:tblPr>
        <w:tblStyle w:val="17"/>
        <w:tblW w:w="8505" w:type="dxa"/>
        <w:jc w:val="center"/>
        <w:tblInd w:w="0" w:type="dxa"/>
        <w:tblLayout w:type="fixed"/>
        <w:tblCellMar>
          <w:top w:w="0" w:type="dxa"/>
          <w:left w:w="108" w:type="dxa"/>
          <w:bottom w:w="0" w:type="dxa"/>
          <w:right w:w="108" w:type="dxa"/>
        </w:tblCellMar>
      </w:tblPr>
      <w:tblGrid>
        <w:gridCol w:w="8505"/>
      </w:tblGrid>
      <w:tr>
        <w:tblPrEx>
          <w:tblLayout w:type="fixed"/>
        </w:tblPrEx>
        <w:trPr>
          <w:trHeight w:val="1474" w:hRule="atLeast"/>
          <w:jc w:val="center"/>
        </w:trPr>
        <w:tc>
          <w:tcPr>
            <w:tcW w:w="8505" w:type="dxa"/>
            <w:vAlign w:val="center"/>
          </w:tcPr>
          <w:p>
            <w:pPr>
              <w:spacing w:line="300" w:lineRule="auto"/>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 xml:space="preserve">   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7"/>
        <w:tblW w:w="8200" w:type="dxa"/>
        <w:jc w:val="center"/>
        <w:tblInd w:w="-150" w:type="dxa"/>
        <w:tblLayout w:type="fixed"/>
        <w:tblCellMar>
          <w:top w:w="0" w:type="dxa"/>
          <w:left w:w="108" w:type="dxa"/>
          <w:bottom w:w="0" w:type="dxa"/>
          <w:right w:w="108" w:type="dxa"/>
        </w:tblCellMar>
      </w:tblPr>
      <w:tblGrid>
        <w:gridCol w:w="8200"/>
      </w:tblGrid>
      <w:tr>
        <w:tblPrEx>
          <w:tblLayout w:type="fixed"/>
          <w:tblCellMar>
            <w:top w:w="0" w:type="dxa"/>
            <w:left w:w="108" w:type="dxa"/>
            <w:bottom w:w="0" w:type="dxa"/>
            <w:right w:w="108" w:type="dxa"/>
          </w:tblCellMar>
        </w:tblPrEx>
        <w:trPr>
          <w:trHeight w:val="1700" w:hRule="atLeast"/>
          <w:jc w:val="center"/>
        </w:trPr>
        <w:tc>
          <w:tcPr>
            <w:tcW w:w="8200" w:type="dxa"/>
            <w:vAlign w:val="center"/>
          </w:tcPr>
          <w:p>
            <w:pPr>
              <w:spacing w:line="660" w:lineRule="exact"/>
              <w:ind w:left="-102" w:leftChars="-49" w:right="-107" w:rightChars="-51"/>
              <w:jc w:val="center"/>
              <w:rPr>
                <w:rFonts w:hint="eastAsia"/>
                <w:sz w:val="30"/>
                <w:szCs w:val="30"/>
                <w:lang w:val="en-US" w:eastAsia="zh-CN"/>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tbl>
      <w:tblPr>
        <w:tblStyle w:val="17"/>
        <w:tblW w:w="6867" w:type="dxa"/>
        <w:jc w:val="center"/>
        <w:tblInd w:w="1008" w:type="dxa"/>
        <w:tblLayout w:type="fixed"/>
        <w:tblCellMar>
          <w:top w:w="0" w:type="dxa"/>
          <w:left w:w="108" w:type="dxa"/>
          <w:bottom w:w="0" w:type="dxa"/>
          <w:right w:w="108" w:type="dxa"/>
        </w:tblCellMar>
      </w:tblPr>
      <w:tblGrid>
        <w:gridCol w:w="1448"/>
        <w:gridCol w:w="2270"/>
        <w:gridCol w:w="426"/>
        <w:gridCol w:w="424"/>
        <w:gridCol w:w="493"/>
        <w:gridCol w:w="1806"/>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2270"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eastAsia="宋体"/>
                <w:sz w:val="30"/>
                <w:lang w:val="en-US" w:eastAsia="zh-CN"/>
              </w:rPr>
              <w:t>杨超</w:t>
            </w:r>
          </w:p>
        </w:tc>
        <w:tc>
          <w:tcPr>
            <w:tcW w:w="850"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299"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201311671227</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数学与计算机学院</w:t>
            </w:r>
          </w:p>
        </w:tc>
        <w:tc>
          <w:tcPr>
            <w:tcW w:w="917"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806"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信管1131</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信息管理与信息系统</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涂超</w:t>
            </w:r>
          </w:p>
        </w:tc>
        <w:tc>
          <w:tcPr>
            <w:tcW w:w="917" w:type="dxa"/>
            <w:gridSpan w:val="2"/>
            <w:tcBorders>
              <w:top w:val="single" w:color="auto" w:sz="4" w:space="0"/>
            </w:tcBorders>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917"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419" w:type="dxa"/>
            <w:gridSpan w:val="5"/>
            <w:tcBorders>
              <w:bottom w:val="single" w:color="auto" w:sz="4" w:space="0"/>
            </w:tcBorders>
            <w:vAlign w:val="center"/>
          </w:tcPr>
          <w:p>
            <w:pPr>
              <w:wordWrap w:val="0"/>
              <w:spacing w:line="660" w:lineRule="exact"/>
              <w:ind w:left="-102" w:leftChars="-49" w:right="630" w:rightChars="300"/>
              <w:jc w:val="right"/>
              <w:rPr>
                <w:rFonts w:hint="eastAsia" w:ascii="仿宋_GB2312" w:eastAsia="仿宋_GB2312"/>
                <w:sz w:val="30"/>
              </w:rPr>
            </w:pPr>
            <w:r>
              <w:rPr>
                <w:rFonts w:hint="eastAsia" w:ascii="仿宋_GB2312" w:eastAsia="仿宋_GB2312"/>
                <w:sz w:val="30"/>
                <w:lang w:val="en-US" w:eastAsia="zh-CN"/>
              </w:rPr>
              <w:t xml:space="preserve">2017 </w:t>
            </w:r>
            <w:r>
              <w:rPr>
                <w:rFonts w:hint="eastAsia" w:ascii="仿宋_GB2312" w:eastAsia="仿宋_GB2312"/>
                <w:sz w:val="30"/>
              </w:rPr>
              <w:t xml:space="preserve">年    </w:t>
            </w:r>
            <w:r>
              <w:rPr>
                <w:rFonts w:hint="eastAsia" w:ascii="仿宋_GB2312" w:eastAsia="仿宋_GB2312"/>
                <w:sz w:val="30"/>
                <w:lang w:val="en-US" w:eastAsia="zh-CN"/>
              </w:rPr>
              <w:t>6</w:t>
            </w:r>
            <w:r>
              <w:rPr>
                <w:rFonts w:hint="eastAsia" w:ascii="仿宋_GB2312" w:eastAsia="仿宋_GB2312"/>
                <w:sz w:val="30"/>
              </w:rPr>
              <w:t xml:space="preserve"> 月   </w:t>
            </w:r>
            <w:r>
              <w:rPr>
                <w:rFonts w:hint="eastAsia" w:ascii="仿宋_GB2312" w:eastAsia="仿宋_GB2312"/>
                <w:sz w:val="30"/>
                <w:lang w:val="en-US" w:eastAsia="zh-CN"/>
              </w:rPr>
              <w:t>4</w:t>
            </w:r>
            <w:r>
              <w:rPr>
                <w:rFonts w:hint="eastAsia" w:ascii="仿宋_GB2312" w:eastAsia="仿宋_GB2312"/>
                <w:sz w:val="30"/>
              </w:rPr>
              <w:t xml:space="preserve">  日</w:t>
            </w:r>
          </w:p>
        </w:tc>
      </w:tr>
    </w:tbl>
    <w:p>
      <w:pPr>
        <w:jc w:val="center"/>
        <w:rPr>
          <w:rFonts w:hint="eastAsia"/>
        </w:rPr>
      </w:pPr>
    </w:p>
    <w:p>
      <w:pPr>
        <w:jc w:val="cente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rPr>
          <w:rFonts w:hint="eastAsia" w:ascii="宋体" w:hAnsi="宋体"/>
          <w:sz w:val="24"/>
        </w:rPr>
      </w:pPr>
    </w:p>
    <w:p>
      <w:pPr>
        <w:spacing w:line="300" w:lineRule="auto"/>
        <w:jc w:val="center"/>
        <w:rPr>
          <w:rFonts w:hint="eastAsia" w:ascii="黑体" w:eastAsia="黑体"/>
          <w:b/>
          <w:sz w:val="32"/>
          <w:szCs w:val="32"/>
        </w:rPr>
      </w:pPr>
      <w:r>
        <w:rPr>
          <w:rFonts w:hint="eastAsia" w:ascii="黑体" w:eastAsia="黑体"/>
          <w:b/>
          <w:sz w:val="32"/>
          <w:szCs w:val="32"/>
        </w:rPr>
        <w:t>目  录</w:t>
      </w:r>
    </w:p>
    <w:p>
      <w:pPr>
        <w:spacing w:line="300" w:lineRule="auto"/>
        <w:rPr>
          <w:rFonts w:hint="eastAsia" w:ascii="宋体" w:hAnsi="宋体"/>
          <w:szCs w:val="21"/>
        </w:rPr>
      </w:pPr>
    </w:p>
    <w:p>
      <w:pPr>
        <w:pStyle w:val="10"/>
        <w:tabs>
          <w:tab w:val="right" w:leader="dot" w:pos="9071"/>
          <w:tab w:val="clear" w:pos="540"/>
          <w:tab w:val="clear" w:pos="8777"/>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_Toc20092 </w:instrText>
      </w:r>
      <w:r>
        <w:rPr>
          <w:rFonts w:hint="eastAsia"/>
        </w:rPr>
        <w:fldChar w:fldCharType="separate"/>
      </w:r>
      <w:r>
        <w:rPr>
          <w:rFonts w:hint="eastAsia"/>
          <w:lang w:val="en-US" w:eastAsia="zh-CN"/>
        </w:rPr>
        <w:t>摘要</w:t>
      </w:r>
      <w:r>
        <w:tab/>
      </w:r>
      <w:r>
        <w:fldChar w:fldCharType="begin"/>
      </w:r>
      <w:r>
        <w:instrText xml:space="preserve"> PAGEREF _Toc20092 </w:instrText>
      </w:r>
      <w:r>
        <w:fldChar w:fldCharType="separate"/>
      </w:r>
      <w:r>
        <w:t>I</w:t>
      </w:r>
      <w:r>
        <w:fldChar w:fldCharType="end"/>
      </w:r>
      <w:r>
        <w:rPr>
          <w:rFonts w:hint="eastAsia"/>
        </w:rPr>
        <w:fldChar w:fldCharType="end"/>
      </w:r>
    </w:p>
    <w:p>
      <w:pPr>
        <w:pStyle w:val="10"/>
        <w:tabs>
          <w:tab w:val="right" w:leader="dot" w:pos="9071"/>
          <w:tab w:val="clear" w:pos="540"/>
          <w:tab w:val="clear" w:pos="8777"/>
        </w:tabs>
        <w:rPr>
          <w:rFonts w:hint="eastAsia"/>
        </w:rPr>
      </w:pPr>
      <w:r>
        <w:rPr>
          <w:rFonts w:hint="eastAsia"/>
        </w:rPr>
        <w:fldChar w:fldCharType="begin"/>
      </w:r>
      <w:r>
        <w:rPr>
          <w:rFonts w:hint="eastAsia"/>
        </w:rPr>
        <w:instrText xml:space="preserve"> HYPERLINK \l _Toc24794 </w:instrText>
      </w:r>
      <w:r>
        <w:rPr>
          <w:rFonts w:hint="eastAsia"/>
        </w:rPr>
        <w:fldChar w:fldCharType="separate"/>
      </w:r>
      <w:r>
        <w:rPr>
          <w:rStyle w:val="16"/>
          <w:b/>
        </w:rPr>
        <w:t>abstract</w:t>
      </w:r>
      <w:r>
        <w:tab/>
      </w:r>
      <w:r>
        <w:fldChar w:fldCharType="begin"/>
      </w:r>
      <w:r>
        <w:instrText xml:space="preserve"> PAGEREF _Toc24794 </w:instrText>
      </w:r>
      <w:r>
        <w:fldChar w:fldCharType="separate"/>
      </w:r>
      <w:r>
        <w:t>II</w:t>
      </w:r>
      <w:r>
        <w:fldChar w:fldCharType="end"/>
      </w:r>
      <w:r>
        <w:rPr>
          <w:rFonts w:hint="eastAsia"/>
        </w:rPr>
        <w:fldChar w:fldCharType="end"/>
      </w:r>
    </w:p>
    <w:p>
      <w:pPr>
        <w:pStyle w:val="10"/>
      </w:pPr>
      <w:r>
        <w:fldChar w:fldCharType="begin"/>
      </w:r>
      <w:r>
        <w:rPr>
          <w:rStyle w:val="16"/>
        </w:rPr>
        <w:instrText xml:space="preserve"> </w:instrText>
      </w:r>
      <w:r>
        <w:instrText xml:space="preserve">HYPERLINK \l "_Toc452340863"</w:instrText>
      </w:r>
      <w:r>
        <w:rPr>
          <w:rStyle w:val="16"/>
        </w:rPr>
        <w:instrText xml:space="preserve"> </w:instrText>
      </w:r>
      <w:r>
        <w:fldChar w:fldCharType="separate"/>
      </w:r>
      <w:r>
        <w:rPr>
          <w:rFonts w:hint="eastAsia"/>
          <w:lang w:val="en-US" w:eastAsia="zh-CN"/>
        </w:rPr>
        <w:t>前言</w:t>
      </w:r>
      <w:r>
        <w:tab/>
      </w:r>
      <w:r>
        <w:tab/>
      </w:r>
      <w:r>
        <w:rPr>
          <w:rFonts w:hint="eastAsia"/>
          <w:lang w:val="en-US" w:eastAsia="zh-CN"/>
        </w:rPr>
        <w:tab/>
      </w:r>
      <w:r>
        <w:fldChar w:fldCharType="begin"/>
      </w:r>
      <w:r>
        <w:instrText xml:space="preserve"> PAGEREF _Toc452340863 \h </w:instrText>
      </w:r>
      <w:r>
        <w:fldChar w:fldCharType="separate"/>
      </w:r>
      <w:r>
        <w:t>III</w:t>
      </w:r>
      <w:r>
        <w:fldChar w:fldCharType="end"/>
      </w:r>
      <w: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_Toc31658 </w:instrText>
      </w:r>
      <w:r>
        <w:rPr>
          <w:rFonts w:hint="eastAsia"/>
        </w:rPr>
        <w:fldChar w:fldCharType="separate"/>
      </w:r>
      <w:r>
        <w:rPr>
          <w:rFonts w:hint="eastAsia" w:ascii="黑体" w:hAnsi="黑体"/>
          <w:kern w:val="2"/>
          <w:szCs w:val="24"/>
        </w:rPr>
        <w:t xml:space="preserve">1 </w:t>
      </w:r>
      <w:r>
        <w:rPr>
          <w:rFonts w:hint="eastAsia" w:ascii="黑体" w:hAnsi="黑体"/>
          <w:szCs w:val="24"/>
          <w:lang w:val="en-US" w:eastAsia="zh-CN"/>
        </w:rPr>
        <w:t>绪论</w:t>
      </w:r>
      <w:r>
        <w:tab/>
      </w:r>
      <w:r>
        <w:fldChar w:fldCharType="begin"/>
      </w:r>
      <w:r>
        <w:instrText xml:space="preserve"> PAGEREF _Toc31658 </w:instrText>
      </w:r>
      <w:r>
        <w:fldChar w:fldCharType="separate"/>
      </w:r>
      <w:r>
        <w:t>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_Toc3883 </w:instrText>
      </w:r>
      <w:r>
        <w:rPr>
          <w:rFonts w:hint="eastAsia"/>
        </w:rPr>
        <w:fldChar w:fldCharType="separate"/>
      </w:r>
      <w:r>
        <w:rPr>
          <w:rFonts w:hint="eastAsia" w:ascii="黑体" w:hAnsi="黑体"/>
          <w:szCs w:val="24"/>
        </w:rPr>
        <w:t xml:space="preserve">1.1 </w:t>
      </w:r>
      <w:r>
        <w:rPr>
          <w:rFonts w:hint="eastAsia" w:ascii="黑体" w:hAnsi="黑体"/>
          <w:szCs w:val="24"/>
          <w:lang w:val="en-US" w:eastAsia="zh-CN"/>
        </w:rPr>
        <w:t>研究背景</w:t>
      </w:r>
      <w:r>
        <w:tab/>
      </w:r>
      <w:r>
        <w:fldChar w:fldCharType="begin"/>
      </w:r>
      <w:r>
        <w:instrText xml:space="preserve"> PAGEREF _Toc3883 </w:instrText>
      </w:r>
      <w:r>
        <w:fldChar w:fldCharType="separate"/>
      </w:r>
      <w:r>
        <w:t>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_Toc23498 </w:instrText>
      </w:r>
      <w:r>
        <w:rPr>
          <w:rFonts w:hint="eastAsia"/>
        </w:rPr>
        <w:fldChar w:fldCharType="separate"/>
      </w:r>
      <w:r>
        <w:rPr>
          <w:rFonts w:hint="eastAsia" w:ascii="黑体" w:hAnsi="黑体"/>
          <w:szCs w:val="24"/>
        </w:rPr>
        <w:t xml:space="preserve">1.2 </w:t>
      </w:r>
      <w:r>
        <w:rPr>
          <w:rFonts w:hint="eastAsia" w:ascii="黑体" w:hAnsi="黑体"/>
          <w:szCs w:val="24"/>
          <w:lang w:val="en-US" w:eastAsia="zh-CN"/>
        </w:rPr>
        <w:t>研究目的和意义</w:t>
      </w:r>
      <w:r>
        <w:tab/>
      </w:r>
      <w:r>
        <w:fldChar w:fldCharType="begin"/>
      </w:r>
      <w:r>
        <w:instrText xml:space="preserve"> PAGEREF _Toc23498 </w:instrText>
      </w:r>
      <w:r>
        <w:fldChar w:fldCharType="separate"/>
      </w:r>
      <w:r>
        <w:t>2</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_Toc1818 </w:instrText>
      </w:r>
      <w:r>
        <w:rPr>
          <w:rFonts w:hint="eastAsia"/>
        </w:rPr>
        <w:fldChar w:fldCharType="separate"/>
      </w:r>
      <w:r>
        <w:rPr>
          <w:rFonts w:hint="eastAsia" w:ascii="宋体" w:hAnsi="宋体"/>
          <w:szCs w:val="21"/>
        </w:rPr>
        <w:t xml:space="preserve">2 </w:t>
      </w:r>
      <w:r>
        <w:rPr>
          <w:rFonts w:hint="eastAsia" w:ascii="黑体" w:hAnsi="黑体"/>
          <w:szCs w:val="24"/>
          <w:lang w:val="en-US" w:eastAsia="zh-CN"/>
        </w:rPr>
        <w:t>可行性分析</w:t>
      </w:r>
      <w:r>
        <w:tab/>
      </w:r>
      <w:r>
        <w:fldChar w:fldCharType="begin"/>
      </w:r>
      <w:r>
        <w:instrText xml:space="preserve"> PAGEREF _Toc1818 </w:instrText>
      </w:r>
      <w:r>
        <w:fldChar w:fldCharType="separate"/>
      </w:r>
      <w:r>
        <w:t>2</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_Toc30048 </w:instrText>
      </w:r>
      <w:r>
        <w:rPr>
          <w:rFonts w:hint="eastAsia"/>
        </w:rPr>
        <w:fldChar w:fldCharType="separate"/>
      </w:r>
      <w:r>
        <w:rPr>
          <w:rFonts w:hint="eastAsia" w:ascii="黑体" w:hAnsi="黑体"/>
          <w:szCs w:val="24"/>
        </w:rPr>
        <w:t xml:space="preserve">2.1 </w:t>
      </w:r>
      <w:r>
        <w:rPr>
          <w:rFonts w:hint="eastAsia" w:ascii="黑体" w:hAnsi="黑体"/>
          <w:szCs w:val="24"/>
          <w:lang w:val="en-US" w:eastAsia="zh-CN"/>
        </w:rPr>
        <w:t>技术的可行性</w:t>
      </w:r>
      <w:r>
        <w:tab/>
      </w:r>
      <w:r>
        <w:fldChar w:fldCharType="begin"/>
      </w:r>
      <w:r>
        <w:instrText xml:space="preserve"> PAGEREF _Toc30048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 xml:space="preserve">2.1.1 </w:t>
      </w:r>
      <w:r>
        <w:rPr>
          <w:rFonts w:hint="eastAsia" w:ascii="Times New Roman" w:hAnsi="Times New Roman" w:eastAsia="宋体"/>
          <w:lang w:val="en-US" w:eastAsia="zh-CN"/>
        </w:rPr>
        <w:t>HTML</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2</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CSS</w:t>
      </w:r>
      <w:r>
        <w:tab/>
      </w:r>
      <w:r>
        <w:fldChar w:fldCharType="begin"/>
      </w:r>
      <w:r>
        <w:instrText xml:space="preserve"> PAGEREF _Toc26129 </w:instrText>
      </w:r>
      <w:r>
        <w:fldChar w:fldCharType="separate"/>
      </w:r>
      <w:r>
        <w:t>3</w:t>
      </w:r>
      <w:r>
        <w:fldChar w:fldCharType="end"/>
      </w:r>
      <w:r>
        <w:rPr>
          <w:rFonts w:hint="eastAsia"/>
        </w:rPr>
        <w:fldChar w:fldCharType="end"/>
      </w:r>
    </w:p>
    <w:p>
      <w:pPr>
        <w:pStyle w:val="11"/>
        <w:tabs>
          <w:tab w:val="right" w:leader="dot" w:pos="9071"/>
          <w:tab w:val="clear" w:pos="360"/>
          <w:tab w:val="clear" w:pos="8777"/>
        </w:tabs>
      </w:pPr>
      <w:r>
        <w:rPr>
          <w:rFonts w:hint="eastAsia"/>
          <w:lang w:val="en-US" w:eastAsia="zh-CN"/>
        </w:rPr>
        <w:t xml:space="preserve">  </w:t>
      </w: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3</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JavaScript</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4</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JQuery</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5</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PHP</w:t>
      </w:r>
      <w:r>
        <w:rPr>
          <w:rFonts w:hint="eastAsia"/>
          <w:lang w:val="en-US" w:eastAsia="zh-CN"/>
        </w:rPr>
        <w:t>的开发语言平台</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_Toc28384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6</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ThinkPHP</w:t>
      </w:r>
      <w:r>
        <w:rPr>
          <w:rFonts w:hint="eastAsia"/>
          <w:lang w:val="en-US" w:eastAsia="zh-CN"/>
        </w:rPr>
        <w:t>框架的支撑</w:t>
      </w:r>
      <w:r>
        <w:tab/>
      </w:r>
      <w:r>
        <w:fldChar w:fldCharType="begin"/>
      </w:r>
      <w:r>
        <w:instrText xml:space="preserve"> PAGEREF _Toc28384 </w:instrText>
      </w:r>
      <w:r>
        <w:fldChar w:fldCharType="separate"/>
      </w:r>
      <w:r>
        <w:t>4</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_Toc23421 </w:instrText>
      </w:r>
      <w:r>
        <w:rPr>
          <w:rFonts w:hint="eastAsia"/>
        </w:rPr>
        <w:fldChar w:fldCharType="separate"/>
      </w:r>
      <w:r>
        <w:rPr>
          <w:rFonts w:hint="eastAsia" w:ascii="黑体" w:hAnsi="黑体"/>
          <w:szCs w:val="24"/>
        </w:rPr>
        <w:t xml:space="preserve">2.2 </w:t>
      </w:r>
      <w:r>
        <w:rPr>
          <w:rFonts w:hint="eastAsia" w:ascii="黑体" w:hAnsi="黑体"/>
          <w:szCs w:val="24"/>
          <w:lang w:val="en-US" w:eastAsia="zh-CN"/>
        </w:rPr>
        <w:t>操作的可行性</w:t>
      </w:r>
      <w:r>
        <w:tab/>
      </w:r>
      <w:r>
        <w:fldChar w:fldCharType="begin"/>
      </w:r>
      <w:r>
        <w:instrText xml:space="preserve"> PAGEREF _Toc23421 </w:instrText>
      </w:r>
      <w:r>
        <w:fldChar w:fldCharType="separate"/>
      </w:r>
      <w:r>
        <w:t>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_Toc31098 </w:instrText>
      </w:r>
      <w:r>
        <w:rPr>
          <w:rFonts w:hint="eastAsia"/>
        </w:rPr>
        <w:fldChar w:fldCharType="separate"/>
      </w:r>
      <w:r>
        <w:rPr>
          <w:rFonts w:hint="eastAsia"/>
        </w:rPr>
        <w:t xml:space="preserve">3 </w:t>
      </w:r>
      <w:r>
        <w:rPr>
          <w:rFonts w:hint="eastAsia"/>
          <w:lang w:val="en-US" w:eastAsia="zh-CN"/>
        </w:rPr>
        <w:t>需求分析</w:t>
      </w:r>
      <w:r>
        <w:tab/>
      </w:r>
      <w:r>
        <w:fldChar w:fldCharType="begin"/>
      </w:r>
      <w:r>
        <w:instrText xml:space="preserve"> PAGEREF _Toc31098 </w:instrText>
      </w:r>
      <w:r>
        <w:fldChar w:fldCharType="separate"/>
      </w:r>
      <w:r>
        <w:t>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_Toc18745 </w:instrText>
      </w:r>
      <w:r>
        <w:rPr>
          <w:rFonts w:hint="eastAsia"/>
        </w:rPr>
        <w:fldChar w:fldCharType="separate"/>
      </w:r>
      <w:r>
        <w:rPr>
          <w:rFonts w:hint="eastAsia"/>
          <w:lang w:val="en-US" w:eastAsia="zh-CN"/>
        </w:rPr>
        <w:t>3.1系统总体需求分析</w:t>
      </w:r>
      <w:r>
        <w:tab/>
      </w:r>
      <w:r>
        <w:fldChar w:fldCharType="begin"/>
      </w:r>
      <w:r>
        <w:instrText xml:space="preserve"> PAGEREF _Toc18745 </w:instrText>
      </w:r>
      <w:r>
        <w:fldChar w:fldCharType="separate"/>
      </w:r>
      <w:r>
        <w:t>8</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_Toc7500 </w:instrText>
      </w:r>
      <w:r>
        <w:rPr>
          <w:rFonts w:hint="eastAsia"/>
        </w:rPr>
        <w:fldChar w:fldCharType="separate"/>
      </w:r>
      <w:r>
        <w:rPr>
          <w:rFonts w:hint="default" w:ascii="Times New Roman" w:hAnsi="Times New Roman" w:eastAsia="宋体"/>
        </w:rPr>
        <w:t xml:space="preserve">3.2 </w:t>
      </w:r>
      <w:r>
        <w:rPr>
          <w:rFonts w:hint="eastAsia"/>
          <w:lang w:val="en-US" w:eastAsia="zh-CN"/>
        </w:rPr>
        <w:t>数据流图</w:t>
      </w:r>
      <w:r>
        <w:tab/>
      </w:r>
      <w:r>
        <w:fldChar w:fldCharType="begin"/>
      </w:r>
      <w:r>
        <w:instrText xml:space="preserve"> PAGEREF _Toc7500 </w:instrText>
      </w:r>
      <w:r>
        <w:fldChar w:fldCharType="separate"/>
      </w:r>
      <w:r>
        <w:t>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_Toc21970 </w:instrText>
      </w:r>
      <w:r>
        <w:rPr>
          <w:rFonts w:hint="eastAsia"/>
        </w:rPr>
        <w:fldChar w:fldCharType="separate"/>
      </w:r>
      <w:r>
        <w:rPr>
          <w:rFonts w:hint="eastAsia"/>
          <w:lang w:val="en-US" w:eastAsia="zh-CN"/>
        </w:rPr>
        <w:t>4 系统设计</w:t>
      </w:r>
      <w:r>
        <w:tab/>
      </w:r>
      <w:r>
        <w:fldChar w:fldCharType="begin"/>
      </w:r>
      <w:r>
        <w:instrText xml:space="preserve"> PAGEREF _Toc21970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_Toc20975 </w:instrText>
      </w:r>
      <w:r>
        <w:rPr>
          <w:rFonts w:hint="eastAsia"/>
        </w:rPr>
        <w:fldChar w:fldCharType="separate"/>
      </w:r>
      <w:r>
        <w:rPr>
          <w:rFonts w:hint="eastAsia"/>
          <w:lang w:eastAsia="zh-CN"/>
        </w:rPr>
        <w:t>4.1</w:t>
      </w:r>
      <w:r>
        <w:rPr>
          <w:rFonts w:hint="eastAsia"/>
        </w:rPr>
        <w:t>　系统</w:t>
      </w:r>
      <w:r>
        <w:rPr>
          <w:rFonts w:hint="eastAsia"/>
          <w:lang w:val="en-US" w:eastAsia="zh-CN"/>
        </w:rPr>
        <w:t>概要设计</w:t>
      </w:r>
      <w:r>
        <w:tab/>
      </w:r>
      <w:r>
        <w:fldChar w:fldCharType="begin"/>
      </w:r>
      <w:r>
        <w:instrText xml:space="preserve"> PAGEREF _Toc20975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_Toc24763 </w:instrText>
      </w:r>
      <w:r>
        <w:rPr>
          <w:rFonts w:hint="eastAsia"/>
        </w:rPr>
        <w:fldChar w:fldCharType="separate"/>
      </w:r>
      <w:r>
        <w:t>4.2</w:t>
      </w:r>
      <w:r>
        <w:rPr>
          <w:rFonts w:hint="eastAsia"/>
        </w:rPr>
        <w:t>　系统体系结构</w:t>
      </w:r>
      <w:r>
        <w:tab/>
      </w:r>
      <w:r>
        <w:fldChar w:fldCharType="begin"/>
      </w:r>
      <w:r>
        <w:instrText xml:space="preserve"> PAGEREF _Toc24763 </w:instrText>
      </w:r>
      <w:r>
        <w:fldChar w:fldCharType="separate"/>
      </w:r>
      <w:r>
        <w:t>10</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_Toc3681 </w:instrText>
      </w:r>
      <w:r>
        <w:rPr>
          <w:rFonts w:hint="eastAsia"/>
        </w:rPr>
        <w:fldChar w:fldCharType="separate"/>
      </w:r>
      <w:r>
        <w:t>4.3</w:t>
      </w:r>
      <w:r>
        <w:rPr>
          <w:rFonts w:hint="eastAsia"/>
        </w:rPr>
        <w:t>　功能模块设计 </w:t>
      </w:r>
      <w:r>
        <w:tab/>
      </w:r>
      <w:r>
        <w:fldChar w:fldCharType="begin"/>
      </w:r>
      <w:r>
        <w:instrText xml:space="preserve"> PAGEREF _Toc3681 </w:instrText>
      </w:r>
      <w:r>
        <w:fldChar w:fldCharType="separate"/>
      </w:r>
      <w:r>
        <w:t>10</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_Toc3329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 xml:space="preserve">.1 </w:t>
      </w:r>
      <w:r>
        <w:rPr>
          <w:rFonts w:hint="eastAsia" w:ascii="Times New Roman" w:hAnsi="Times New Roman" w:eastAsia="宋体"/>
          <w:lang w:val="en-US" w:eastAsia="zh-CN"/>
        </w:rPr>
        <w:t>总代理模块</w:t>
      </w:r>
      <w:r>
        <w:rPr>
          <w:rFonts w:hint="eastAsia"/>
        </w:rPr>
        <w:t>的功能设计 </w:t>
      </w:r>
      <w:r>
        <w:tab/>
      </w:r>
      <w:r>
        <w:fldChar w:fldCharType="begin"/>
      </w:r>
      <w:r>
        <w:instrText xml:space="preserve"> PAGEREF _Toc3329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rPr>
          <w:rFonts w:hint="eastAsia"/>
        </w:rPr>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 xml:space="preserve">.2 </w:t>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w:t>
      </w:r>
      <w:r>
        <w:rPr>
          <w:rFonts w:hint="eastAsia" w:ascii="Times New Roman" w:hAnsi="Times New Roman" w:eastAsia="宋体"/>
          <w:lang w:val="en-US" w:eastAsia="zh-CN"/>
        </w:rPr>
        <w:t>3</w:t>
      </w:r>
      <w:r>
        <w:rPr>
          <w:rFonts w:hint="default" w:ascii="Times New Roman" w:hAnsi="Times New Roman" w:eastAsia="宋体"/>
        </w:rPr>
        <w:t xml:space="preserve"> </w:t>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_Toc16092 </w:instrText>
      </w:r>
      <w:r>
        <w:rPr>
          <w:rFonts w:hint="eastAsia"/>
        </w:rPr>
        <w:fldChar w:fldCharType="separate"/>
      </w:r>
      <w:r>
        <w:rPr>
          <w:rFonts w:hint="default" w:ascii="Times New Roman" w:hAnsi="Times New Roman" w:eastAsia="宋体"/>
        </w:rPr>
        <w:t xml:space="preserve">4.3 </w:t>
      </w:r>
      <w:r>
        <w:rPr>
          <w:rFonts w:hint="eastAsia"/>
        </w:rPr>
        <w:t>数据库设计</w:t>
      </w:r>
      <w:r>
        <w:tab/>
      </w:r>
      <w:r>
        <w:fldChar w:fldCharType="begin"/>
      </w:r>
      <w:r>
        <w:instrText xml:space="preserve"> PAGEREF _Toc16092 </w:instrText>
      </w:r>
      <w:r>
        <w:fldChar w:fldCharType="separate"/>
      </w:r>
      <w:r>
        <w:t>11</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_Toc2703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1</w:t>
      </w:r>
      <w:r>
        <w:rPr>
          <w:rFonts w:hint="default" w:ascii="Times New Roman" w:hAnsi="Times New Roman" w:eastAsia="宋体"/>
        </w:rPr>
        <w:t xml:space="preserve"> </w:t>
      </w:r>
      <w:r>
        <w:rPr>
          <w:rFonts w:hint="eastAsia"/>
        </w:rPr>
        <w:t>数据库</w:t>
      </w:r>
      <w:r>
        <w:rPr>
          <w:rFonts w:hint="eastAsia"/>
          <w:lang w:val="en-US" w:eastAsia="zh-CN"/>
        </w:rPr>
        <w:t>的</w:t>
      </w:r>
      <w:r>
        <w:rPr>
          <w:rFonts w:hint="eastAsia"/>
        </w:rPr>
        <w:t>E</w:t>
      </w:r>
      <w:r>
        <w:t>-R图设计</w:t>
      </w:r>
      <w:r>
        <w:rPr>
          <w:rFonts w:hint="eastAsia"/>
        </w:rPr>
        <w:t> </w:t>
      </w:r>
      <w:r>
        <w:tab/>
      </w:r>
      <w:r>
        <w:fldChar w:fldCharType="begin"/>
      </w:r>
      <w:r>
        <w:instrText xml:space="preserve"> PAGEREF _Toc2703 </w:instrText>
      </w:r>
      <w:r>
        <w:fldChar w:fldCharType="separate"/>
      </w:r>
      <w:r>
        <w:t>12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_Toc23414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2</w:t>
      </w:r>
      <w:r>
        <w:rPr>
          <w:rFonts w:hint="default" w:ascii="Times New Roman" w:hAnsi="Times New Roman" w:eastAsia="宋体"/>
        </w:rPr>
        <w:t xml:space="preserve"> </w:t>
      </w:r>
      <w:r>
        <w:rPr>
          <w:rFonts w:hint="eastAsia"/>
        </w:rPr>
        <w:t>数据库的详细设计   </w:t>
      </w:r>
      <w:r>
        <w:tab/>
      </w:r>
      <w:r>
        <w:fldChar w:fldCharType="begin"/>
      </w:r>
      <w:r>
        <w:instrText xml:space="preserve"> PAGEREF _Toc23414 </w:instrText>
      </w:r>
      <w:r>
        <w:fldChar w:fldCharType="separate"/>
      </w:r>
      <w:r>
        <w:t>13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_Toc18288 </w:instrText>
      </w:r>
      <w:r>
        <w:rPr>
          <w:rFonts w:hint="eastAsia"/>
        </w:rPr>
        <w:fldChar w:fldCharType="separate"/>
      </w:r>
      <w:r>
        <w:rPr>
          <w:rFonts w:hint="eastAsia"/>
          <w:lang w:val="en-US" w:eastAsia="zh-CN"/>
        </w:rPr>
        <w:t>5 系统实现</w:t>
      </w:r>
      <w:r>
        <w:tab/>
      </w:r>
      <w:r>
        <w:fldChar w:fldCharType="begin"/>
      </w:r>
      <w:r>
        <w:instrText xml:space="preserve"> PAGEREF _Toc18288 </w:instrText>
      </w:r>
      <w:r>
        <w:fldChar w:fldCharType="separate"/>
      </w:r>
      <w:r>
        <w:t>17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_Toc5326 </w:instrText>
      </w:r>
      <w:r>
        <w:rPr>
          <w:rFonts w:hint="eastAsia"/>
        </w:rPr>
        <w:fldChar w:fldCharType="separate"/>
      </w:r>
      <w:r>
        <w:rPr>
          <w:rFonts w:hint="eastAsia"/>
          <w:lang w:val="en-US" w:eastAsia="zh-CN"/>
        </w:rPr>
        <w:t>5.1 总代理功能模块的实现</w:t>
      </w:r>
      <w:r>
        <w:tab/>
      </w:r>
      <w:r>
        <w:fldChar w:fldCharType="begin"/>
      </w:r>
      <w:r>
        <w:instrText xml:space="preserve"> PAGEREF _Toc5326 </w:instrText>
      </w:r>
      <w:r>
        <w:fldChar w:fldCharType="separate"/>
      </w:r>
      <w:r>
        <w:t>19</w:t>
      </w:r>
      <w:r>
        <w:fldChar w:fldCharType="end"/>
      </w:r>
      <w:r>
        <w:rPr>
          <w:rFonts w:hint="eastAsia"/>
        </w:rPr>
        <w:fldChar w:fldCharType="end"/>
      </w:r>
    </w:p>
    <w:p>
      <w:pPr>
        <w:pStyle w:val="11"/>
        <w:tabs>
          <w:tab w:val="right" w:leader="dot" w:pos="9071"/>
          <w:tab w:val="clear" w:pos="360"/>
          <w:tab w:val="clear" w:pos="8777"/>
        </w:tabs>
        <w:rPr>
          <w:rFonts w:hint="eastAsia"/>
        </w:rPr>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代理功能模块的实现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店铺功能模块的实现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_Toc31242 </w:instrText>
      </w:r>
      <w:r>
        <w:rPr>
          <w:rFonts w:hint="eastAsia"/>
        </w:rPr>
        <w:fldChar w:fldCharType="separate"/>
      </w:r>
      <w:r>
        <w:rPr>
          <w:rFonts w:hint="eastAsia"/>
          <w:lang w:val="en-US" w:eastAsia="zh-CN"/>
        </w:rPr>
        <w:t>6 系统测试</w:t>
      </w:r>
      <w:r>
        <w:tab/>
      </w:r>
      <w:r>
        <w:fldChar w:fldCharType="begin"/>
      </w:r>
      <w:r>
        <w:instrText xml:space="preserve"> PAGEREF _Toc31242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_Toc20719 </w:instrText>
      </w:r>
      <w:r>
        <w:rPr>
          <w:rFonts w:hint="eastAsia"/>
        </w:rPr>
        <w:fldChar w:fldCharType="separate"/>
      </w:r>
      <w:r>
        <w:rPr>
          <w:rFonts w:hint="eastAsia"/>
          <w:lang w:val="en-US" w:eastAsia="zh-CN"/>
        </w:rPr>
        <w:t>6.1系统整体测试步骤</w:t>
      </w:r>
      <w:r>
        <w:tab/>
      </w:r>
      <w:r>
        <w:fldChar w:fldCharType="begin"/>
      </w:r>
      <w:r>
        <w:instrText xml:space="preserve"> PAGEREF _Toc20719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_Toc21910 </w:instrText>
      </w:r>
      <w:r>
        <w:rPr>
          <w:rFonts w:hint="eastAsia"/>
        </w:rPr>
        <w:fldChar w:fldCharType="separate"/>
      </w:r>
      <w:r>
        <w:rPr>
          <w:rFonts w:hint="eastAsia"/>
          <w:lang w:val="en-US" w:eastAsia="zh-CN"/>
        </w:rPr>
        <w:t>6.2测试用例</w:t>
      </w:r>
      <w:r>
        <w:tab/>
      </w:r>
      <w:r>
        <w:fldChar w:fldCharType="begin"/>
      </w:r>
      <w:r>
        <w:instrText xml:space="preserve"> PAGEREF _Toc21910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_Toc31693 </w:instrText>
      </w:r>
      <w:r>
        <w:rPr>
          <w:rFonts w:hint="eastAsia"/>
        </w:rPr>
        <w:fldChar w:fldCharType="separate"/>
      </w:r>
      <w:r>
        <w:rPr>
          <w:rFonts w:hint="eastAsia"/>
          <w:lang w:val="en-US" w:eastAsia="zh-CN"/>
        </w:rPr>
        <w:t>6.3测试结果</w:t>
      </w:r>
      <w:r>
        <w:tab/>
      </w:r>
      <w:r>
        <w:fldChar w:fldCharType="begin"/>
      </w:r>
      <w:r>
        <w:instrText xml:space="preserve"> PAGEREF _Toc31693 </w:instrText>
      </w:r>
      <w:r>
        <w:fldChar w:fldCharType="separate"/>
      </w:r>
      <w:r>
        <w:t>27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_Toc15378 </w:instrText>
      </w:r>
      <w:r>
        <w:rPr>
          <w:rFonts w:hint="eastAsia"/>
        </w:rPr>
        <w:fldChar w:fldCharType="separate"/>
      </w:r>
      <w:r>
        <w:rPr>
          <w:rFonts w:hint="eastAsia"/>
          <w:lang w:val="en-US" w:eastAsia="zh-CN"/>
        </w:rPr>
        <w:t>7 总结</w:t>
      </w:r>
      <w:r>
        <w:tab/>
      </w:r>
      <w:r>
        <w:fldChar w:fldCharType="begin"/>
      </w:r>
      <w:r>
        <w:instrText xml:space="preserve"> PAGEREF _Toc15378 </w:instrText>
      </w:r>
      <w:r>
        <w:fldChar w:fldCharType="separate"/>
      </w:r>
      <w:r>
        <w:t>28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_Toc13368 </w:instrText>
      </w:r>
      <w:r>
        <w:rPr>
          <w:rFonts w:hint="eastAsia"/>
        </w:rPr>
        <w:fldChar w:fldCharType="separate"/>
      </w:r>
      <w:r>
        <w:rPr>
          <w:rFonts w:hint="eastAsia"/>
          <w:szCs w:val="30"/>
        </w:rPr>
        <w:t>鸣  谢</w:t>
      </w:r>
      <w:r>
        <w:tab/>
      </w:r>
      <w:r>
        <w:fldChar w:fldCharType="begin"/>
      </w:r>
      <w:r>
        <w:instrText xml:space="preserve"> PAGEREF _Toc13368 </w:instrText>
      </w:r>
      <w:r>
        <w:fldChar w:fldCharType="separate"/>
      </w:r>
      <w:r>
        <w:t>29</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_Toc27605 </w:instrText>
      </w:r>
      <w:r>
        <w:rPr>
          <w:rFonts w:hint="eastAsia"/>
        </w:rPr>
        <w:fldChar w:fldCharType="separate"/>
      </w:r>
      <w:r>
        <w:rPr>
          <w:rFonts w:hint="eastAsia"/>
          <w:szCs w:val="30"/>
        </w:rPr>
        <w:t>参考文献</w:t>
      </w:r>
      <w:r>
        <w:tab/>
      </w:r>
      <w:r>
        <w:fldChar w:fldCharType="begin"/>
      </w:r>
      <w:r>
        <w:instrText xml:space="preserve"> PAGEREF _Toc27605 </w:instrText>
      </w:r>
      <w:r>
        <w:fldChar w:fldCharType="separate"/>
      </w:r>
      <w:r>
        <w:t>30</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_Toc17412 </w:instrText>
      </w:r>
      <w:r>
        <w:rPr>
          <w:rFonts w:hint="eastAsia"/>
        </w:rPr>
        <w:fldChar w:fldCharType="separate"/>
      </w:r>
      <w:r>
        <w:rPr>
          <w:rFonts w:hint="eastAsia"/>
          <w:lang w:val="en-US" w:eastAsia="zh-CN"/>
        </w:rPr>
        <w:t>附录一：前端代码</w:t>
      </w:r>
      <w:r>
        <w:tab/>
      </w:r>
      <w:r>
        <w:fldChar w:fldCharType="begin"/>
      </w:r>
      <w:r>
        <w:instrText xml:space="preserve"> PAGEREF _Toc17412 </w:instrText>
      </w:r>
      <w:r>
        <w:fldChar w:fldCharType="separate"/>
      </w:r>
      <w:r>
        <w:t>31</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_Toc24789 </w:instrText>
      </w:r>
      <w:r>
        <w:rPr>
          <w:rFonts w:hint="eastAsia"/>
        </w:rPr>
        <w:fldChar w:fldCharType="separate"/>
      </w:r>
      <w:r>
        <w:rPr>
          <w:rFonts w:hint="eastAsia"/>
          <w:lang w:val="en-US" w:eastAsia="zh-CN"/>
        </w:rPr>
        <w:t>附录二：后台代码</w:t>
      </w:r>
      <w:r>
        <w:tab/>
      </w:r>
      <w:r>
        <w:fldChar w:fldCharType="begin"/>
      </w:r>
      <w:r>
        <w:instrText xml:space="preserve"> PAGEREF _Toc24789 </w:instrText>
      </w:r>
      <w:r>
        <w:fldChar w:fldCharType="separate"/>
      </w:r>
      <w:r>
        <w:t>37</w:t>
      </w:r>
      <w:r>
        <w:fldChar w:fldCharType="end"/>
      </w:r>
      <w:r>
        <w:rPr>
          <w:rFonts w:hint="eastAsia"/>
        </w:rP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rPr>
          <w:rFonts w:hint="eastAsia"/>
        </w:rPr>
        <w:fldChar w:fldCharType="end"/>
      </w: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rPr>
          <w:rFonts w:hint="eastAsia" w:eastAsia="黑体"/>
          <w:sz w:val="30"/>
          <w:lang w:val="en-US" w:eastAsia="zh-CN"/>
        </w:rPr>
      </w:pPr>
      <w:r>
        <w:rPr>
          <w:rFonts w:hint="eastAsia"/>
          <w:sz w:val="30"/>
          <w:lang w:val="en-US" w:eastAsia="zh-CN"/>
        </w:rPr>
        <w:t>摘要</w:t>
      </w:r>
    </w:p>
    <w:p>
      <w:pPr>
        <w:spacing w:line="400" w:lineRule="exact"/>
        <w:ind w:firstLine="420" w:firstLineChars="200"/>
        <w:rPr>
          <w:rFonts w:hint="eastAsia" w:ascii="宋体" w:hAnsi="宋体"/>
          <w:szCs w:val="21"/>
        </w:rPr>
      </w:pP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“民以食为天”，餐饮业在当今时代的发展越来越快，传统的人工点餐方式的弊端越来越明显，在互联网+的推动下，开发出一款智能的电子点餐系统就尤为重要了。</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在分析了当前饮餐行业发展的现状，再结合餐厅具体的工作流程，我们设计并开发了一个可以替代传统手工完成的新型智能方便的点餐系统。</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本点餐系统分为两个模块，及前端和后台。前端采取的语言是JavaScript，使用的框架是 JQuery 和 Bootstrap，开发工具是 WebStrom；后台采用PHP语言，基于ThinkPHP框架，以PHPstorm为开发工具，MySQL为数据库进行开发。</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为了方便后期的管理，本系统通过角色将系统分为一个前台点餐模块和三个后台管理模块，它们分别是总代理模块、代理模块和商铺模块，它们三个是有上下级关系，即总代理生成代理，代理生成店铺，店铺在对菜谱进行有效的管理。</w:t>
      </w:r>
    </w:p>
    <w:p>
      <w:pPr>
        <w:spacing w:line="360" w:lineRule="exact"/>
        <w:ind w:firstLine="420" w:firstLineChars="200"/>
        <w:jc w:val="left"/>
        <w:rPr>
          <w:rFonts w:hint="eastAsia" w:ascii="宋体" w:hAnsi="宋体"/>
          <w:szCs w:val="21"/>
        </w:rPr>
      </w:pPr>
      <w:r>
        <w:rPr>
          <w:rFonts w:hint="eastAsia" w:ascii="宋体" w:hAnsi="宋体"/>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400" w:lineRule="exact"/>
        <w:ind w:firstLine="420" w:firstLineChars="200"/>
        <w:rPr>
          <w:rFonts w:hint="eastAsia" w:ascii="宋体" w:hAnsi="宋体"/>
          <w:szCs w:val="21"/>
        </w:rPr>
      </w:pPr>
    </w:p>
    <w:p>
      <w:pPr>
        <w:spacing w:line="400" w:lineRule="exact"/>
        <w:rPr>
          <w:rFonts w:hint="eastAsia" w:ascii="宋体" w:hAnsi="宋体" w:eastAsia="宋体"/>
          <w:szCs w:val="21"/>
          <w:lang w:val="en-US" w:eastAsia="zh-CN"/>
        </w:rPr>
      </w:pPr>
    </w:p>
    <w:p>
      <w:pPr>
        <w:spacing w:line="400" w:lineRule="exact"/>
        <w:rPr>
          <w:rFonts w:hint="eastAsia" w:ascii="宋体" w:hAnsi="宋体" w:eastAsia="宋体"/>
          <w:szCs w:val="21"/>
          <w:lang w:val="en-US" w:eastAsia="zh-CN"/>
        </w:rPr>
      </w:pPr>
    </w:p>
    <w:p>
      <w:pPr>
        <w:spacing w:line="400" w:lineRule="exact"/>
        <w:ind w:firstLine="420" w:firstLineChars="200"/>
        <w:rPr>
          <w:rFonts w:hint="eastAsia" w:ascii="宋体" w:hAnsi="宋体" w:eastAsia="宋体"/>
          <w:sz w:val="24"/>
          <w:lang w:val="en-US" w:eastAsia="zh-CN"/>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r>
        <w:rPr>
          <w:rFonts w:hint="eastAsia" w:ascii="黑体" w:hAnsi="黑体" w:eastAsia="黑体"/>
          <w:szCs w:val="21"/>
        </w:rPr>
        <w:t>关键词：</w:t>
      </w:r>
      <w:r>
        <w:rPr>
          <w:rFonts w:hint="eastAsia" w:ascii="宋体" w:hAnsi="宋体"/>
          <w:szCs w:val="21"/>
          <w:lang w:val="en-US" w:eastAsia="zh-CN"/>
        </w:rPr>
        <w:t>点餐系统</w:t>
      </w:r>
      <w:r>
        <w:rPr>
          <w:rFonts w:hint="eastAsia" w:ascii="宋体" w:hAnsi="宋体"/>
          <w:szCs w:val="21"/>
        </w:rPr>
        <w:t>；</w:t>
      </w:r>
      <w:r>
        <w:rPr>
          <w:rFonts w:hint="eastAsia" w:ascii="宋体" w:hAnsi="宋体"/>
          <w:szCs w:val="21"/>
          <w:lang w:val="en-US" w:eastAsia="zh-CN"/>
        </w:rPr>
        <w:t>ThinkPHP</w:t>
      </w:r>
      <w:r>
        <w:rPr>
          <w:rFonts w:hint="eastAsia" w:ascii="宋体" w:hAnsi="宋体"/>
          <w:szCs w:val="21"/>
        </w:rPr>
        <w:t>；</w:t>
      </w:r>
      <w:r>
        <w:rPr>
          <w:rFonts w:hint="eastAsia" w:ascii="宋体" w:hAnsi="宋体"/>
          <w:szCs w:val="21"/>
          <w:lang w:val="en-US" w:eastAsia="zh-CN"/>
        </w:rPr>
        <w:t>智能化</w:t>
      </w:r>
    </w:p>
    <w:p>
      <w:pPr>
        <w:spacing w:line="300" w:lineRule="auto"/>
        <w:rPr>
          <w:rFonts w:hint="eastAsia"/>
          <w:sz w:val="24"/>
        </w:rPr>
      </w:pPr>
    </w:p>
    <w:p>
      <w:pPr>
        <w:spacing w:line="300" w:lineRule="auto"/>
        <w:rPr>
          <w:rFonts w:hint="eastAsia"/>
          <w:sz w:val="24"/>
        </w:rPr>
      </w:pPr>
    </w:p>
    <w:p>
      <w:pPr>
        <w:pStyle w:val="2"/>
        <w:numPr>
          <w:ilvl w:val="0"/>
          <w:numId w:val="0"/>
        </w:numPr>
        <w:rPr>
          <w:rFonts w:hint="eastAsia" w:eastAsia="黑体"/>
          <w:b/>
          <w:sz w:val="30"/>
          <w:lang w:val="en-US" w:eastAsia="zh-CN"/>
        </w:rPr>
      </w:pPr>
      <w:r>
        <w:rPr>
          <w:rFonts w:hint="eastAsia"/>
          <w:b/>
          <w:sz w:val="30"/>
          <w:lang w:val="en-US" w:eastAsia="zh-CN"/>
        </w:rPr>
        <w:t>Abstract</w:t>
      </w:r>
    </w:p>
    <w:p>
      <w:pPr>
        <w:ind w:firstLine="420" w:firstLineChars="200"/>
        <w:rPr>
          <w:szCs w:val="21"/>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"Hunger breeds discontentment", the catering industry in the development of the times more and more quickly, the traditional way of ordering the artificial defects are more and more obvious, in the promotion of Internet plus under the development of an intelligent electronic ordering system is particularly important.</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In the analysis of the current development of the restaurant industry, combined with the specific work flow of the restaurant, we designed and developed a new intelligent and convenient meal ordering system which can replace the traditional manual.</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Cs w:val="21"/>
          <w:lang w:val="en-US" w:eastAsia="zh-CN"/>
        </w:rPr>
      </w:pPr>
      <w:r>
        <w:rPr>
          <w:rFonts w:hint="default"/>
          <w:b/>
          <w:bCs/>
          <w:caps/>
          <w:sz w:val="24"/>
          <w:lang w:val="en-US" w:eastAsia="zh-CN"/>
        </w:rPr>
        <w:t xml:space="preserve">Key words: </w:t>
      </w:r>
      <w:r>
        <w:rPr>
          <w:rFonts w:hint="default"/>
          <w:szCs w:val="21"/>
          <w:lang w:val="en-US" w:eastAsia="zh-CN"/>
        </w:rPr>
        <w:t xml:space="preserve">ordering system; </w:t>
      </w:r>
      <w:r>
        <w:rPr>
          <w:rFonts w:hint="eastAsia"/>
          <w:szCs w:val="21"/>
          <w:lang w:val="en-US" w:eastAsia="zh-CN"/>
        </w:rPr>
        <w:t>ThinkPHP</w:t>
      </w:r>
      <w:r>
        <w:rPr>
          <w:rFonts w:hint="default"/>
          <w:szCs w:val="21"/>
          <w:lang w:val="en-US" w:eastAsia="zh-CN"/>
        </w:rPr>
        <w:t xml:space="preserve">; </w:t>
      </w:r>
      <w:r>
        <w:rPr>
          <w:rFonts w:hint="eastAsia"/>
          <w:szCs w:val="21"/>
          <w:lang w:val="en-US" w:eastAsia="zh-CN"/>
        </w:rPr>
        <w:t>I</w:t>
      </w:r>
      <w:r>
        <w:rPr>
          <w:rFonts w:hint="default"/>
          <w:szCs w:val="21"/>
          <w:lang w:val="en-US" w:eastAsia="zh-CN"/>
        </w:rPr>
        <w:t>ntellectualization</w:t>
      </w: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pStyle w:val="13"/>
      </w:pPr>
      <w:bookmarkStart w:id="0" w:name="_Toc452340863"/>
    </w:p>
    <w:p>
      <w:pPr>
        <w:pStyle w:val="13"/>
      </w:pPr>
    </w:p>
    <w:p>
      <w:pPr>
        <w:pStyle w:val="13"/>
      </w:pPr>
    </w:p>
    <w:p>
      <w:pPr>
        <w:pStyle w:val="13"/>
      </w:pPr>
      <w:r>
        <w:t>前</w:t>
      </w:r>
      <w:r>
        <w:rPr>
          <w:rFonts w:hint="eastAsia"/>
        </w:rPr>
        <w:t xml:space="preserve">  </w:t>
      </w:r>
      <w:r>
        <w:t>言</w:t>
      </w:r>
      <w:bookmarkEnd w:id="0"/>
    </w:p>
    <w:p>
      <w:pPr>
        <w:spacing w:line="300" w:lineRule="auto"/>
        <w:ind w:firstLine="480" w:firstLineChars="200"/>
        <w:rPr>
          <w:rFonts w:hint="eastAsia"/>
          <w:sz w:val="24"/>
          <w:lang w:val="en-US" w:eastAsia="zh-CN"/>
        </w:rPr>
      </w:pPr>
      <w:r>
        <w:rPr>
          <w:rFonts w:hint="eastAsia"/>
          <w:sz w:val="24"/>
          <w:lang w:val="en-US" w:eastAsia="zh-CN"/>
        </w:rPr>
        <w:t>在近些年来，餐饮业一直保持着快速的增长，市场一直在不断扩大。但是，由于个体散户比较多，许多餐厅还是沿用传统的经营模式。招揽客人、入座、查看菜品、服务员记下点餐内容、将清单送给厨子、上菜、用餐、结账找零。在这一套流程中，人工完成的部分有很多，比如服务员记下点餐内容、将清单送给厨子，这期间浪费了很多时间，而且有时候会出现错误，从而导致服务质量低。并且，随着餐馆的规模扩大，这种弊端越来越明显，因此传统的点餐模式的改革已经成为趋势。</w:t>
      </w:r>
    </w:p>
    <w:p>
      <w:pPr>
        <w:spacing w:line="300" w:lineRule="auto"/>
        <w:ind w:firstLine="480" w:firstLineChars="200"/>
        <w:rPr>
          <w:rFonts w:hint="eastAsia"/>
          <w:sz w:val="24"/>
          <w:lang w:val="en-US" w:eastAsia="zh-CN"/>
        </w:rPr>
      </w:pPr>
      <w:r>
        <w:rPr>
          <w:rFonts w:hint="eastAsia"/>
          <w:sz w:val="24"/>
          <w:lang w:val="en-US" w:eastAsia="zh-CN"/>
        </w:rPr>
        <w:t>随着最近几年科技的快速发展，互联网逐渐成为了人们日常生活中必不可少的部分，无论是孩子，还是老人，他们都开始使用计算机来学习和生活。因此，在互联网的推动下，传统的消费方式也会受到冲击，人们也趋向于简单智能高效的点餐系统。这种点餐系统不仅可以改进其运营模式，提高其经营效率，提升服务质量，而且可以提高客户的消费体验度。</w:t>
      </w:r>
    </w:p>
    <w:p>
      <w:pPr>
        <w:spacing w:line="300" w:lineRule="auto"/>
        <w:ind w:firstLine="420" w:firstLineChars="0"/>
        <w:rPr>
          <w:rFonts w:hint="eastAsia"/>
          <w:sz w:val="24"/>
          <w:lang w:val="en-US" w:eastAsia="zh-CN"/>
        </w:rPr>
      </w:pPr>
      <w:r>
        <w:rPr>
          <w:rFonts w:hint="eastAsia"/>
          <w:sz w:val="24"/>
          <w:lang w:val="en-US" w:eastAsia="zh-CN"/>
        </w:rPr>
        <w:t>本系统采用PHP后台语言和JavaScript前端语言来开发，充分了解餐饮业的工作流程，研发出了一套不仅能够提高餐饮企业的管理水平，降低运营成本，而且节省客户时间和费用的电子点餐系统。</w:t>
      </w: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rPr>
          <w:rFonts w:hint="eastAsia" w:ascii="宋体" w:hAnsi="宋体"/>
          <w:sz w:val="24"/>
          <w:szCs w:val="20"/>
        </w:rPr>
      </w:pPr>
    </w:p>
    <w:p>
      <w:pPr>
        <w:spacing w:line="300" w:lineRule="auto"/>
        <w:rPr>
          <w:rFonts w:hint="eastAsia" w:ascii="宋体" w:hAnsi="宋体"/>
          <w:sz w:val="24"/>
          <w:szCs w:val="20"/>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sz w:val="32"/>
          <w:szCs w:val="20"/>
        </w:rPr>
      </w:pPr>
      <w:r>
        <w:rPr>
          <w:rFonts w:hint="eastAsia" w:ascii="黑体" w:hAnsi="宋体" w:eastAsia="黑体"/>
          <w:b/>
          <w:sz w:val="32"/>
          <w:szCs w:val="20"/>
          <w:lang w:val="en-US" w:eastAsia="zh-CN"/>
        </w:rPr>
        <w:t>基于ThinkPHP框架的点餐系统</w:t>
      </w:r>
    </w:p>
    <w:p>
      <w:pPr>
        <w:spacing w:line="300" w:lineRule="auto"/>
        <w:jc w:val="center"/>
        <w:rPr>
          <w:rFonts w:hint="eastAsia" w:ascii="黑体" w:hAnsi="宋体" w:eastAsia="黑体"/>
          <w:sz w:val="24"/>
        </w:rPr>
      </w:pPr>
    </w:p>
    <w:p>
      <w:pPr>
        <w:spacing w:line="400" w:lineRule="exact"/>
        <w:jc w:val="center"/>
        <w:rPr>
          <w:rFonts w:hint="eastAsia" w:ascii="宋体" w:hAnsi="宋体"/>
          <w:szCs w:val="21"/>
        </w:rPr>
      </w:pPr>
      <w:r>
        <w:rPr>
          <w:rFonts w:hint="eastAsia" w:ascii="宋体" w:hAnsi="宋体"/>
          <w:szCs w:val="21"/>
          <w:lang w:val="en-US" w:eastAsia="zh-CN"/>
        </w:rPr>
        <w:t>信息管理与信息系统</w:t>
      </w:r>
      <w:r>
        <w:rPr>
          <w:rFonts w:hint="eastAsia" w:ascii="宋体" w:hAnsi="宋体"/>
          <w:szCs w:val="21"/>
        </w:rPr>
        <w:t>，</w:t>
      </w:r>
      <w:r>
        <w:rPr>
          <w:rFonts w:hint="eastAsia" w:ascii="宋体" w:hAnsi="宋体"/>
          <w:szCs w:val="21"/>
          <w:lang w:val="en-US" w:eastAsia="zh-CN"/>
        </w:rPr>
        <w:t>201311671227</w:t>
      </w:r>
      <w:r>
        <w:rPr>
          <w:rFonts w:hint="eastAsia" w:ascii="宋体" w:hAnsi="宋体"/>
          <w:szCs w:val="21"/>
        </w:rPr>
        <w:t>，</w:t>
      </w:r>
      <w:r>
        <w:rPr>
          <w:rFonts w:hint="eastAsia" w:ascii="宋体" w:hAnsi="宋体"/>
          <w:szCs w:val="21"/>
          <w:lang w:val="en-US" w:eastAsia="zh-CN"/>
        </w:rPr>
        <w:t>杨超</w:t>
      </w:r>
    </w:p>
    <w:p>
      <w:pPr>
        <w:spacing w:line="400" w:lineRule="exact"/>
        <w:jc w:val="center"/>
        <w:rPr>
          <w:rFonts w:hint="eastAsia" w:ascii="宋体" w:hAnsi="宋体"/>
          <w:szCs w:val="21"/>
        </w:rPr>
      </w:pPr>
      <w:r>
        <w:rPr>
          <w:rFonts w:hint="eastAsia" w:ascii="宋体" w:hAnsi="宋体"/>
          <w:szCs w:val="21"/>
        </w:rPr>
        <w:t>指导教师：</w:t>
      </w:r>
      <w:r>
        <w:rPr>
          <w:rFonts w:hint="eastAsia" w:ascii="宋体" w:hAnsi="宋体"/>
          <w:szCs w:val="21"/>
          <w:lang w:val="en-US" w:eastAsia="zh-CN"/>
        </w:rPr>
        <w:t>涂超</w:t>
      </w:r>
    </w:p>
    <w:p>
      <w:pPr>
        <w:spacing w:line="300" w:lineRule="auto"/>
        <w:rPr>
          <w:rFonts w:hint="eastAsia" w:ascii="宋体" w:hAnsi="宋体"/>
          <w:sz w:val="24"/>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spacing w:line="300" w:lineRule="auto"/>
        <w:rPr>
          <w:rFonts w:hint="eastAsia" w:ascii="宋体" w:hAnsi="宋体"/>
          <w:sz w:val="24"/>
        </w:rPr>
      </w:pPr>
    </w:p>
    <w:p>
      <w:pPr>
        <w:spacing w:line="300" w:lineRule="auto"/>
        <w:rPr>
          <w:rFonts w:hint="eastAsia" w:ascii="宋体" w:hAnsi="宋体"/>
          <w:sz w:val="24"/>
        </w:rPr>
      </w:pPr>
    </w:p>
    <w:p>
      <w:pPr>
        <w:pStyle w:val="2"/>
        <w:tabs>
          <w:tab w:val="clear" w:pos="567"/>
        </w:tabs>
        <w:jc w:val="both"/>
        <w:rPr>
          <w:rFonts w:hint="eastAsia" w:ascii="黑体" w:hAnsi="黑体"/>
          <w:kern w:val="2"/>
          <w:szCs w:val="24"/>
        </w:rPr>
      </w:pPr>
      <w:bookmarkStart w:id="1" w:name="_Toc135054755"/>
      <w:bookmarkStart w:id="2" w:name="_Toc9220"/>
      <w:bookmarkStart w:id="3" w:name="_Toc31658"/>
      <w:r>
        <w:rPr>
          <w:rFonts w:hint="eastAsia" w:ascii="黑体" w:hAnsi="黑体"/>
          <w:szCs w:val="24"/>
          <w:lang w:val="en-US" w:eastAsia="zh-CN"/>
        </w:rPr>
        <w:t>绪论</w:t>
      </w:r>
      <w:bookmarkEnd w:id="1"/>
      <w:bookmarkEnd w:id="2"/>
      <w:bookmarkEnd w:id="3"/>
    </w:p>
    <w:p>
      <w:pPr>
        <w:pStyle w:val="3"/>
        <w:numPr>
          <w:ilvl w:val="1"/>
          <w:numId w:val="2"/>
        </w:numPr>
        <w:spacing w:before="50" w:beforeLines="0" w:after="50" w:afterLines="0"/>
        <w:rPr>
          <w:rFonts w:hint="eastAsia"/>
          <w:kern w:val="2"/>
          <w:sz w:val="21"/>
          <w:szCs w:val="21"/>
          <w:lang w:val="en-US" w:eastAsia="zh-CN" w:bidi="ar-SA"/>
        </w:rPr>
      </w:pPr>
      <w:bookmarkStart w:id="4" w:name="_Toc2831"/>
      <w:bookmarkStart w:id="5" w:name="_Toc3883"/>
      <w:bookmarkStart w:id="6" w:name="_Toc135054756"/>
      <w:r>
        <w:rPr>
          <w:rFonts w:hint="eastAsia" w:ascii="黑体" w:hAnsi="黑体"/>
          <w:szCs w:val="24"/>
          <w:lang w:val="en-US" w:eastAsia="zh-CN"/>
        </w:rPr>
        <w:t>研究背景</w:t>
      </w:r>
      <w:bookmarkEnd w:id="4"/>
      <w:bookmarkEnd w:id="5"/>
      <w:bookmarkEnd w:id="6"/>
    </w:p>
    <w:p>
      <w:pPr>
        <w:pStyle w:val="18"/>
        <w:ind w:firstLine="420"/>
        <w:rPr>
          <w:rFonts w:hint="eastAsia"/>
          <w:kern w:val="2"/>
          <w:sz w:val="21"/>
          <w:szCs w:val="21"/>
          <w:lang w:val="en-US" w:eastAsia="zh-CN" w:bidi="ar-SA"/>
        </w:rPr>
      </w:pPr>
      <w:r>
        <w:rPr>
          <w:rFonts w:hint="eastAsia"/>
          <w:kern w:val="2"/>
          <w:sz w:val="21"/>
          <w:szCs w:val="21"/>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18"/>
        <w:ind w:firstLine="420"/>
        <w:rPr>
          <w:rFonts w:hint="eastAsia"/>
          <w:kern w:val="2"/>
          <w:sz w:val="21"/>
          <w:szCs w:val="21"/>
          <w:lang w:val="en-US" w:eastAsia="zh-CN" w:bidi="ar-SA"/>
        </w:rPr>
      </w:pPr>
      <w:r>
        <w:rPr>
          <w:rFonts w:hint="eastAsia"/>
          <w:kern w:val="2"/>
          <w:sz w:val="21"/>
          <w:szCs w:val="21"/>
          <w:lang w:val="en-US" w:eastAsia="zh-CN" w:bidi="ar-SA"/>
        </w:rPr>
        <w:t>最近几年，物物相连的物联网也开始逐渐进入了人们的视野，改变和提高了人们的生活方式</w:t>
      </w:r>
      <w:r>
        <w:rPr>
          <w:rFonts w:hint="eastAsia" w:ascii="宋体" w:hAnsi="宋体"/>
          <w:kern w:val="2"/>
          <w:sz w:val="21"/>
          <w:szCs w:val="21"/>
          <w:lang w:val="en-US" w:eastAsia="zh-CN" w:bidi="ar-SA"/>
        </w:rPr>
        <w:t>，</w:t>
      </w:r>
      <w:r>
        <w:rPr>
          <w:rFonts w:hint="eastAsia"/>
          <w:kern w:val="2"/>
          <w:sz w:val="21"/>
          <w:szCs w:val="21"/>
          <w:lang w:val="en-US" w:eastAsia="zh-CN" w:bidi="ar-SA"/>
        </w:rPr>
        <w:t>在数字化和智能化</w:t>
      </w:r>
      <w:r>
        <w:rPr>
          <w:rFonts w:hint="eastAsia" w:ascii="宋体" w:hAnsi="宋体"/>
          <w:kern w:val="2"/>
          <w:sz w:val="21"/>
          <w:szCs w:val="21"/>
          <w:lang w:val="en-US" w:eastAsia="zh-CN" w:bidi="ar-SA"/>
        </w:rPr>
        <w:t>的这股</w:t>
      </w:r>
      <w:r>
        <w:rPr>
          <w:rFonts w:hint="eastAsia"/>
          <w:kern w:val="2"/>
          <w:sz w:val="21"/>
          <w:szCs w:val="21"/>
          <w:lang w:val="en-US" w:eastAsia="zh-CN" w:bidi="ar-SA"/>
        </w:rPr>
        <w:t>浪潮的冲击下</w:t>
      </w:r>
      <w:r>
        <w:rPr>
          <w:rFonts w:hint="eastAsia" w:ascii="宋体" w:hAnsi="宋体"/>
          <w:kern w:val="2"/>
          <w:sz w:val="21"/>
          <w:szCs w:val="21"/>
          <w:lang w:val="en-US" w:eastAsia="zh-CN" w:bidi="ar-SA"/>
        </w:rPr>
        <w:t>，</w:t>
      </w:r>
      <w:r>
        <w:rPr>
          <w:rFonts w:hint="eastAsia"/>
          <w:kern w:val="2"/>
          <w:sz w:val="21"/>
          <w:szCs w:val="21"/>
          <w:lang w:val="en-US" w:eastAsia="zh-CN" w:bidi="ar-SA"/>
        </w:rPr>
        <w:t>网上点餐系统这种新型的点餐方式便运营而生了</w:t>
      </w:r>
      <w:r>
        <w:rPr>
          <w:rFonts w:hint="eastAsia" w:ascii="宋体" w:hAnsi="宋体"/>
          <w:kern w:val="2"/>
          <w:sz w:val="21"/>
          <w:szCs w:val="21"/>
          <w:lang w:val="en-US" w:eastAsia="zh-CN" w:bidi="ar-SA"/>
        </w:rPr>
        <w:t>。</w:t>
      </w:r>
      <w:r>
        <w:rPr>
          <w:rFonts w:hint="eastAsia"/>
          <w:kern w:val="2"/>
          <w:sz w:val="21"/>
          <w:szCs w:val="21"/>
          <w:lang w:val="en-US" w:eastAsia="zh-CN" w:bidi="ar-SA"/>
        </w:rPr>
        <w:t>这种终端的点餐系统，记录了商铺的菜谱种类，销售情况和好评度，让消费者一目了然，</w:t>
      </w:r>
      <w:r>
        <w:rPr>
          <w:rFonts w:hint="eastAsia" w:ascii="宋体" w:hAnsi="宋体"/>
          <w:kern w:val="2"/>
          <w:sz w:val="21"/>
          <w:szCs w:val="21"/>
          <w:lang w:val="en-US" w:eastAsia="zh-CN" w:bidi="ar-SA"/>
        </w:rPr>
        <w:t>不但节省了</w:t>
      </w:r>
      <w:r>
        <w:rPr>
          <w:rFonts w:hint="eastAsia"/>
          <w:kern w:val="2"/>
          <w:sz w:val="21"/>
          <w:szCs w:val="21"/>
          <w:lang w:val="en-US" w:eastAsia="zh-CN" w:bidi="ar-SA"/>
        </w:rPr>
        <w:t>点餐</w:t>
      </w:r>
      <w:r>
        <w:rPr>
          <w:rFonts w:hint="eastAsia" w:ascii="宋体" w:hAnsi="宋体"/>
          <w:kern w:val="2"/>
          <w:sz w:val="21"/>
          <w:szCs w:val="21"/>
          <w:lang w:val="en-US" w:eastAsia="zh-CN" w:bidi="ar-SA"/>
        </w:rPr>
        <w:t>的时间</w:t>
      </w:r>
      <w:r>
        <w:rPr>
          <w:rFonts w:hint="eastAsia"/>
          <w:kern w:val="2"/>
          <w:sz w:val="21"/>
          <w:szCs w:val="21"/>
          <w:lang w:val="en-US" w:eastAsia="zh-CN" w:bidi="ar-SA"/>
        </w:rPr>
        <w:t>，而且商家可以通过系统的数据推出最受消费者喜爱的菜肴，极大的减少了消费者时间成本和商家的经营成本。</w:t>
      </w:r>
    </w:p>
    <w:p>
      <w:pPr>
        <w:pStyle w:val="18"/>
        <w:ind w:firstLine="420"/>
        <w:rPr>
          <w:rFonts w:hint="eastAsia"/>
          <w:kern w:val="2"/>
          <w:sz w:val="21"/>
          <w:szCs w:val="21"/>
          <w:lang w:val="en-US" w:eastAsia="zh-CN" w:bidi="ar-SA"/>
        </w:rPr>
      </w:pPr>
      <w:r>
        <w:rPr>
          <w:rFonts w:hint="eastAsia"/>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18"/>
        <w:ind w:firstLine="420"/>
        <w:rPr>
          <w:rFonts w:hint="eastAsia"/>
          <w:kern w:val="2"/>
          <w:sz w:val="21"/>
          <w:szCs w:val="21"/>
          <w:lang w:val="en-US" w:eastAsia="zh-CN" w:bidi="ar-SA"/>
        </w:rPr>
      </w:pPr>
      <w:r>
        <w:rPr>
          <w:rFonts w:hint="eastAsia"/>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因此，设计出一个智能的点餐系统是当前饮食产业的必然产物。</w:t>
      </w: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w:t>
      </w:r>
    </w:p>
    <w:p>
      <w:pPr>
        <w:spacing w:line="360" w:lineRule="exac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一方面商家可以对菜谱的信息进行录入、查询、修改和删除，另一方面，消费者可以对菜谱进行翻阅，可以通过评论对菜进行友好的选择。</w:t>
      </w:r>
    </w:p>
    <w:p>
      <w:pPr>
        <w:pStyle w:val="3"/>
        <w:numPr>
          <w:ilvl w:val="1"/>
          <w:numId w:val="2"/>
        </w:numPr>
        <w:rPr>
          <w:rFonts w:hint="eastAsia" w:ascii="黑体" w:hAnsi="黑体"/>
          <w:szCs w:val="24"/>
          <w:lang w:val="en-US" w:eastAsia="zh-CN"/>
        </w:rPr>
      </w:pPr>
      <w:bookmarkStart w:id="7" w:name="_Toc135054758"/>
      <w:bookmarkStart w:id="8" w:name="_Toc14079"/>
      <w:bookmarkStart w:id="9" w:name="_Toc23498"/>
      <w:r>
        <w:rPr>
          <w:rFonts w:hint="eastAsia" w:ascii="黑体" w:hAnsi="黑体"/>
          <w:szCs w:val="24"/>
          <w:lang w:val="en-US" w:eastAsia="zh-CN"/>
        </w:rPr>
        <w:t xml:space="preserve"> 研究目的和意义</w:t>
      </w:r>
      <w:bookmarkEnd w:id="7"/>
      <w:bookmarkEnd w:id="8"/>
      <w:bookmarkEnd w:id="9"/>
    </w:p>
    <w:p>
      <w:pPr>
        <w:ind w:firstLine="420" w:firstLineChars="0"/>
        <w:rPr>
          <w:rFonts w:hint="eastAsia" w:ascii="黑体" w:hAnsi="黑体"/>
          <w:szCs w:val="24"/>
          <w:lang w:val="en-US" w:eastAsia="zh-CN"/>
        </w:rPr>
      </w:pPr>
      <w:r>
        <w:rPr>
          <w:rFonts w:hint="eastAsia" w:ascii="黑体" w:hAnsi="黑体"/>
          <w:szCs w:val="24"/>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实用，尽量满足需求。本次课程设计可以加深我们对MYSQL数据库、PHP语言、thinkphp框架以及前端技术的理解和使用程度，增强分析和解决问题的能力，强化我们动手能力。本次课程设计，使我们能够主动查询相关开发语言的相关资料，更好扩展了我们的知识点，从而达到大学生自我发现问题、分析问题和解决问题的目的。</w:t>
      </w:r>
    </w:p>
    <w:p>
      <w:pPr>
        <w:spacing w:line="400" w:lineRule="exact"/>
        <w:rPr>
          <w:rFonts w:hint="eastAsia" w:ascii="宋体" w:hAnsi="宋体"/>
          <w:szCs w:val="21"/>
        </w:rPr>
      </w:pPr>
    </w:p>
    <w:p>
      <w:pPr>
        <w:pStyle w:val="2"/>
        <w:tabs>
          <w:tab w:val="clear" w:pos="567"/>
        </w:tabs>
        <w:jc w:val="both"/>
        <w:rPr>
          <w:rFonts w:hint="eastAsia" w:ascii="宋体" w:hAnsi="宋体"/>
          <w:szCs w:val="21"/>
        </w:rPr>
      </w:pPr>
      <w:bookmarkStart w:id="10" w:name="_Toc135054759"/>
      <w:bookmarkStart w:id="11" w:name="_Toc1818"/>
      <w:bookmarkStart w:id="12" w:name="_Toc2541"/>
      <w:r>
        <w:rPr>
          <w:rFonts w:hint="eastAsia" w:ascii="黑体" w:hAnsi="黑体"/>
          <w:szCs w:val="24"/>
          <w:lang w:val="en-US" w:eastAsia="zh-CN"/>
        </w:rPr>
        <w:t>可行性分析</w:t>
      </w:r>
      <w:bookmarkEnd w:id="10"/>
      <w:bookmarkEnd w:id="11"/>
      <w:bookmarkEnd w:id="12"/>
    </w:p>
    <w:p>
      <w:pPr>
        <w:pStyle w:val="3"/>
        <w:numPr>
          <w:ilvl w:val="1"/>
          <w:numId w:val="3"/>
        </w:numPr>
        <w:rPr>
          <w:rFonts w:hint="eastAsia" w:ascii="黑体" w:hAnsi="黑体"/>
          <w:szCs w:val="24"/>
        </w:rPr>
      </w:pPr>
      <w:bookmarkStart w:id="13" w:name="_Toc30048"/>
      <w:bookmarkStart w:id="14" w:name="_Toc13526"/>
      <w:bookmarkStart w:id="15" w:name="_Toc135054760"/>
      <w:r>
        <w:rPr>
          <w:rFonts w:hint="eastAsia" w:ascii="黑体" w:hAnsi="黑体"/>
          <w:szCs w:val="24"/>
          <w:lang w:val="en-US" w:eastAsia="zh-CN"/>
        </w:rPr>
        <w:t>技术的可行性</w:t>
      </w:r>
      <w:bookmarkEnd w:id="13"/>
      <w:bookmarkEnd w:id="14"/>
      <w:bookmarkEnd w:id="15"/>
    </w:p>
    <w:p>
      <w:pPr>
        <w:pStyle w:val="4"/>
        <w:rPr>
          <w:rFonts w:hint="eastAsia"/>
          <w:lang w:val="en-US" w:eastAsia="zh-CN"/>
        </w:rPr>
      </w:pPr>
      <w:r>
        <w:rPr>
          <w:rFonts w:hint="eastAsia"/>
          <w:lang w:val="en-US" w:eastAsia="zh-CN"/>
        </w:rPr>
        <w:t>HTML</w:t>
      </w:r>
    </w:p>
    <w:p>
      <w:pPr>
        <w:ind w:left="420" w:leftChars="0" w:firstLine="420" w:firstLineChars="0"/>
        <w:rPr>
          <w:rFonts w:hint="eastAsia"/>
          <w:lang w:val="en-US" w:eastAsia="zh-CN"/>
        </w:rPr>
      </w:pPr>
      <w:r>
        <w:rPr>
          <w:rFonts w:hint="eastAsia"/>
          <w:lang w:val="en-US" w:eastAsia="zh-CN"/>
        </w:rPr>
        <w:t>HTML全称为</w:t>
      </w:r>
      <w:r>
        <w:rPr>
          <w:rFonts w:hint="eastAsia"/>
          <w:lang w:val="en-US"/>
        </w:rPr>
        <w:t>超级文本标记语言</w:t>
      </w:r>
      <w:r>
        <w:rPr>
          <w:rFonts w:hint="eastAsia"/>
          <w:lang w:val="en-US" w:eastAsia="zh-CN"/>
        </w:rPr>
        <w:t>，它</w:t>
      </w:r>
      <w:r>
        <w:rPr>
          <w:rFonts w:hint="eastAsia"/>
          <w:lang w:val="en-US"/>
        </w:rPr>
        <w:t>是标准通用标记语言下的一种标准</w:t>
      </w:r>
      <w:r>
        <w:rPr>
          <w:rFonts w:hint="eastAsia"/>
          <w:lang w:val="en-US" w:eastAsia="zh-CN"/>
        </w:rPr>
        <w:t>，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ind w:left="420" w:leftChars="0" w:firstLine="420" w:firstLineChars="0"/>
        <w:rPr>
          <w:rFonts w:hint="eastAsia"/>
          <w:lang w:val="en-US" w:eastAsia="zh-CN"/>
        </w:rPr>
      </w:pPr>
      <w:r>
        <w:rPr>
          <w:rFonts w:hint="eastAsia"/>
          <w:lang w:val="en-US" w:eastAsia="zh-CN"/>
        </w:rPr>
        <w:t>HTML的功能十分强大，但是它的文档并不复杂，它具有简易性、可扩展性、平台无关性和通用性的特点，支持不同格式的文件镶入，这也是它盛行的原因之一。</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CSS</w:t>
      </w:r>
    </w:p>
    <w:p>
      <w:pPr>
        <w:ind w:left="420" w:leftChars="0" w:firstLine="420" w:firstLineChars="0"/>
        <w:rPr>
          <w:rFonts w:hint="eastAsia"/>
          <w:lang w:val="en-US" w:eastAsia="zh-CN"/>
        </w:rPr>
      </w:pPr>
      <w:r>
        <w:rPr>
          <w:rFonts w:hint="eastAsia"/>
          <w:lang w:val="en-US" w:eastAsia="zh-CN"/>
        </w:rPr>
        <w:t>CSS(英文全称：Cascading Style Sheets)全称层叠样式表，它是一种用来修饰HTML或XML样式的计算机语言。它不仅可以静态地修饰网页，还可以配合动态语言（如：Javascript）来动态地修饰网页。</w:t>
      </w:r>
    </w:p>
    <w:p>
      <w:pPr>
        <w:ind w:left="420" w:leftChars="0" w:firstLine="420" w:firstLineChars="0"/>
        <w:rPr>
          <w:rFonts w:hint="eastAsia"/>
          <w:lang w:val="en-US" w:eastAsia="zh-CN"/>
        </w:rPr>
      </w:pPr>
      <w:r>
        <w:rPr>
          <w:rFonts w:hint="eastAsia"/>
          <w:lang w:val="en-US" w:eastAsia="zh-CN"/>
        </w:rPr>
        <w:t xml:space="preserve">CSS 能够对网页中元素位置的排版进行像素级精确控制，支持几乎所有的字体字号样式，拥有对网页对象和模型样式编辑的能力。[100] </w:t>
      </w:r>
    </w:p>
    <w:p>
      <w:pPr>
        <w:ind w:left="420" w:leftChars="0" w:firstLine="420" w:firstLineChars="0"/>
        <w:rPr>
          <w:rFonts w:hint="eastAsia"/>
          <w:lang w:val="en-US" w:eastAsia="zh-CN"/>
        </w:rPr>
      </w:pPr>
      <w:r>
        <w:rPr>
          <w:rFonts w:hint="eastAsia"/>
          <w:lang w:val="en-US" w:eastAsia="zh-CN"/>
        </w:rPr>
        <w:t>CSS定义了丰富的样式，设置字体的大小、元素的背景、图片的边框以及元素内边距；CSS容易修改和维护，我们的样式既可以写在元素的行内，也可以写在STYLE标签中，还可以写成单独的.css文件；CSS可以多页面应用，即一个.css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w:t>
      </w:r>
    </w:p>
    <w:p>
      <w:pPr>
        <w:pStyle w:val="4"/>
        <w:rPr>
          <w:rFonts w:hint="eastAsia"/>
          <w:lang w:val="en-US" w:eastAsia="zh-CN"/>
        </w:rPr>
      </w:pPr>
      <w:r>
        <w:rPr>
          <w:rFonts w:hint="eastAsia"/>
          <w:lang w:val="en-US" w:eastAsia="zh-CN"/>
        </w:rPr>
        <w:t>Javascript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lang w:val="en-US" w:eastAsia="zh-CN"/>
        </w:rPr>
        <w:t>[102]</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主要由ECMAScript，文档对象模型（DOM）,浏览器对象模型（BOM）三部分组成。</w:t>
      </w:r>
    </w:p>
    <w:p>
      <w:pPr>
        <w:ind w:left="420" w:leftChars="0" w:firstLine="420" w:firstLineChars="0"/>
        <w:jc w:val="center"/>
      </w:pPr>
      <w:r>
        <w:drawing>
          <wp:inline distT="0" distB="0" distL="114300" distR="114300">
            <wp:extent cx="2400300" cy="1323975"/>
            <wp:effectExtent l="0" t="0" r="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a:stretch>
                      <a:fillRect/>
                    </a:stretch>
                  </pic:blipFill>
                  <pic:spPr>
                    <a:xfrm>
                      <a:off x="0" y="0"/>
                      <a:ext cx="2400300" cy="1323975"/>
                    </a:xfrm>
                    <a:prstGeom prst="rect">
                      <a:avLst/>
                    </a:prstGeom>
                    <a:noFill/>
                    <a:ln w="9525">
                      <a:noFill/>
                    </a:ln>
                  </pic:spPr>
                </pic:pic>
              </a:graphicData>
            </a:graphic>
          </wp:inline>
        </w:drawing>
      </w:r>
    </w:p>
    <w:p>
      <w:pPr>
        <w:ind w:left="420" w:leftChars="0" w:firstLine="420" w:firstLineChars="0"/>
        <w:jc w:val="both"/>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主要具有一下特点：</w:t>
      </w:r>
    </w:p>
    <w:p>
      <w:pPr>
        <w:numPr>
          <w:ilvl w:val="0"/>
          <w:numId w:val="4"/>
        </w:numPr>
        <w:ind w:left="420" w:leftChars="0" w:firstLine="420" w:firstLineChars="0"/>
        <w:jc w:val="both"/>
        <w:rPr>
          <w:rFonts w:hint="eastAsia"/>
          <w:lang w:val="en-US" w:eastAsia="zh-CN"/>
        </w:rPr>
      </w:pPr>
      <w:r>
        <w:rPr>
          <w:rFonts w:hint="eastAsia"/>
          <w:lang w:val="en-US" w:eastAsia="zh-CN"/>
        </w:rPr>
        <w:t xml:space="preserve">是一种解释性脚本语言（代码不进行预编译）[103] </w:t>
      </w:r>
    </w:p>
    <w:p>
      <w:pPr>
        <w:numPr>
          <w:ilvl w:val="0"/>
          <w:numId w:val="4"/>
        </w:numPr>
        <w:ind w:left="420" w:leftChars="0" w:firstLine="420" w:firstLineChars="0"/>
        <w:jc w:val="both"/>
        <w:rPr>
          <w:rFonts w:hint="eastAsia"/>
          <w:lang w:val="en-US" w:eastAsia="zh-CN"/>
        </w:rPr>
      </w:pPr>
      <w:r>
        <w:rPr>
          <w:rFonts w:hint="eastAsia"/>
          <w:lang w:val="en-US" w:eastAsia="zh-CN"/>
        </w:rPr>
        <w:t xml:space="preserve">主要用来向HTML（标准通用标记语言下的一个应用）页面添加交互行为。[103] </w:t>
      </w:r>
    </w:p>
    <w:p>
      <w:pPr>
        <w:numPr>
          <w:ilvl w:val="0"/>
          <w:numId w:val="4"/>
        </w:numPr>
        <w:ind w:left="420" w:leftChars="0" w:firstLine="420" w:firstLineChars="0"/>
        <w:jc w:val="both"/>
        <w:rPr>
          <w:rFonts w:hint="eastAsia"/>
          <w:lang w:val="en-US" w:eastAsia="zh-CN"/>
        </w:rPr>
      </w:pPr>
      <w:r>
        <w:rPr>
          <w:rFonts w:hint="eastAsia"/>
          <w:lang w:val="en-US" w:eastAsia="zh-CN"/>
        </w:rPr>
        <w:t xml:space="preserve">可以直接嵌入HTML页面，但写成单独的js文件有利于结构和行为的分离。[103] </w:t>
      </w:r>
    </w:p>
    <w:p>
      <w:pPr>
        <w:numPr>
          <w:ilvl w:val="0"/>
          <w:numId w:val="4"/>
        </w:numPr>
        <w:ind w:left="420" w:leftChars="0" w:firstLine="420" w:firstLineChars="0"/>
        <w:jc w:val="both"/>
        <w:rPr>
          <w:rFonts w:hint="eastAsia"/>
          <w:lang w:val="en-US" w:eastAsia="zh-CN"/>
        </w:rPr>
      </w:pPr>
      <w:r>
        <w:rPr>
          <w:rFonts w:hint="eastAsia"/>
          <w:lang w:val="en-US" w:eastAsia="zh-CN"/>
        </w:rPr>
        <w:t>跨平台特性，在绝大多数浏览器的支持下，可以在多种平台下运行（如Windows、Linux、Mac、Android、iOS等）。</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JQuery</w:t>
      </w:r>
    </w:p>
    <w:p>
      <w:pPr>
        <w:ind w:left="420" w:leftChars="0" w:firstLine="420" w:firstLineChars="0"/>
        <w:rPr>
          <w:rFonts w:hint="eastAsia"/>
          <w:lang w:val="en-US" w:eastAsia="zh-CN"/>
        </w:rPr>
      </w:pPr>
      <w:r>
        <w:rPr>
          <w:rFonts w:hint="eastAsia"/>
          <w:lang w:val="en-US" w:eastAsia="zh-CN"/>
        </w:rPr>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More”，即倡导写更少的代码，做更多的事情。它封装JavaScript常用的功能代码，提供一种简便的JavaScript设计模式，优化HTML文档操作、事件处理、动画设计和Ajax交互[4]。</w:t>
      </w:r>
    </w:p>
    <w:p>
      <w:pPr>
        <w:ind w:left="420" w:leftChars="0" w:firstLine="420" w:firstLineChars="0"/>
        <w:rPr>
          <w:rFonts w:hint="eastAsia"/>
          <w:lang w:val="en-US" w:eastAsia="zh-CN"/>
        </w:rPr>
      </w:pPr>
      <w:r>
        <w:rPr>
          <w:rFonts w:hint="eastAsia"/>
          <w:lang w:val="en-US" w:eastAsia="zh-CN"/>
        </w:rPr>
        <w:t xml:space="preserve">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9.0+等。[104] </w:t>
      </w:r>
    </w:p>
    <w:p>
      <w:pPr>
        <w:ind w:left="420" w:leftChars="0" w:firstLine="420" w:firstLineChars="0"/>
        <w:rPr>
          <w:rFonts w:hint="eastAsia"/>
          <w:lang w:val="en-US" w:eastAsia="zh-CN"/>
        </w:rPr>
      </w:pPr>
    </w:p>
    <w:p>
      <w:pPr>
        <w:ind w:left="420" w:leftChars="0" w:firstLine="420" w:firstLineChars="0"/>
        <w:rPr>
          <w:rFonts w:hint="eastAsia"/>
          <w:lang w:val="en-US"/>
        </w:rPr>
      </w:pPr>
    </w:p>
    <w:p>
      <w:pPr>
        <w:pStyle w:val="4"/>
        <w:rPr>
          <w:rFonts w:hint="eastAsia"/>
          <w:lang w:val="en-US" w:eastAsia="zh-CN"/>
        </w:rPr>
      </w:pPr>
      <w:bookmarkStart w:id="16" w:name="_Toc26129"/>
      <w:r>
        <w:rPr>
          <w:rFonts w:hint="eastAsia"/>
          <w:lang w:val="en-US" w:eastAsia="zh-CN"/>
        </w:rPr>
        <w:t>PHP的开发平台</w:t>
      </w:r>
      <w:bookmarkEnd w:id="16"/>
    </w:p>
    <w:p>
      <w:pPr>
        <w:ind w:left="420" w:leftChars="0" w:firstLine="420" w:firstLineChars="0"/>
        <w:rPr>
          <w:rFonts w:hint="eastAsia"/>
          <w:lang w:val="en-US" w:eastAsia="zh-CN"/>
        </w:rPr>
      </w:pPr>
      <w:r>
        <w:rPr>
          <w:rFonts w:hint="eastAsia"/>
          <w:lang w:val="en-US" w:eastAsia="zh-CN"/>
        </w:rPr>
        <w:t>PHP（超文本预处理器）是一种开源的面向服务器端的开发语言，其语法结合了c语言、java语言和Perl语言的优点和长处，利用我们的学习和掌握，使用范围十分之广，尤其是在web领域有很好的适用性。相比于CGI或者Perl，php能够更加快速地执行动态网页。因为PHP将程序直接嵌入到HTML中，执行效率远远高于生成HTML标记的CGI，并且PHP通过编译代码，达到加密和优化的目的，使代码运行更快[2]。</w:t>
      </w:r>
    </w:p>
    <w:p>
      <w:pPr>
        <w:pStyle w:val="4"/>
        <w:rPr>
          <w:rFonts w:hint="eastAsia"/>
          <w:lang w:val="en-US" w:eastAsia="zh-CN"/>
        </w:rPr>
      </w:pPr>
      <w:bookmarkStart w:id="17" w:name="_Toc28384"/>
      <w:r>
        <w:rPr>
          <w:rFonts w:hint="eastAsia"/>
          <w:lang w:val="en-US" w:eastAsia="zh-CN"/>
        </w:rPr>
        <w:t>ThinkPHP框架的</w:t>
      </w:r>
      <w:bookmarkEnd w:id="17"/>
      <w:r>
        <w:rPr>
          <w:rFonts w:hint="eastAsia"/>
          <w:lang w:val="en-US" w:eastAsia="zh-CN"/>
        </w:rPr>
        <w:t>支撑</w:t>
      </w:r>
    </w:p>
    <w:p>
      <w:pPr>
        <w:ind w:left="420" w:leftChars="0" w:firstLine="420" w:firstLineChars="0"/>
        <w:rPr>
          <w:rFonts w:hint="eastAsia"/>
          <w:lang w:val="en-US" w:eastAsia="zh-CN"/>
        </w:rPr>
      </w:pPr>
      <w:r>
        <w:rPr>
          <w:rFonts w:hint="eastAsia"/>
          <w:lang w:val="en-US" w:eastAsia="zh-CN"/>
        </w:rPr>
        <w:t>为了简化web开发和敏捷企业级应用，ThinkPHP诞生了。它是一个简单、快速、兼容的轻量级国人写的php框架，遵循Apache2开源协议，借鉴了很多优秀的框架和模式，同时也支持面向对象的开发方式和MVC的设计模式，并且融合了TagLib（标签库）、RoR的ORM映射和Struts的思想，一直以来以简洁实用的为设计原则，在出色的性能和简约的代码的基础上，相当注重易用性，并且拥有自己的特性和功能。</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ThinkPHP可以支持windows/Unix/Linux等服务器环境，在PHP5.0以上版本支持MySql、Sqlite等多种数据库以及PDO扩展，并且它可以根据具体的系统的环境需求开发出所对应的模块。</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它作为一个web后台开发的解决方案，可以解决绝大多数开发中的问题，因为它自身包含了许多常用的组件，例如：检测处理、数据库访问层、底层架构、插件机制、模板引擎、表单处理、角色认证等等，并且在夸浏览器、跨平台和跨数据库上有着独特友好的解决方案，十分的简单和方便，因此在我们开发过程中只需要关注我们的业务逻辑，从而进行更好的开发[3]。</w:t>
      </w:r>
    </w:p>
    <w:p>
      <w:pPr>
        <w:ind w:left="420" w:leftChars="0" w:firstLine="420" w:firstLineChars="0"/>
        <w:rPr>
          <w:rFonts w:hint="eastAsia"/>
          <w:lang w:val="en-US" w:eastAsia="zh-CN"/>
        </w:rPr>
      </w:pPr>
    </w:p>
    <w:p>
      <w:pPr>
        <w:pStyle w:val="3"/>
        <w:numPr>
          <w:ilvl w:val="1"/>
          <w:numId w:val="3"/>
        </w:numPr>
        <w:rPr>
          <w:rFonts w:hint="eastAsia" w:ascii="黑体" w:hAnsi="黑体"/>
          <w:szCs w:val="24"/>
        </w:rPr>
      </w:pPr>
      <w:bookmarkStart w:id="18" w:name="_Toc12753"/>
      <w:bookmarkStart w:id="19" w:name="_Toc135054762"/>
      <w:bookmarkStart w:id="20" w:name="_Toc23421"/>
      <w:r>
        <w:rPr>
          <w:rFonts w:hint="eastAsia" w:ascii="黑体" w:hAnsi="黑体"/>
          <w:szCs w:val="24"/>
          <w:lang w:val="en-US" w:eastAsia="zh-CN"/>
        </w:rPr>
        <w:t>操作的可行性</w:t>
      </w:r>
      <w:bookmarkEnd w:id="18"/>
      <w:bookmarkEnd w:id="19"/>
      <w:bookmarkEnd w:id="20"/>
    </w:p>
    <w:p>
      <w:pPr>
        <w:spacing w:line="360" w:lineRule="exact"/>
        <w:ind w:firstLine="420" w:firstLineChars="200"/>
        <w:rPr>
          <w:rFonts w:hint="eastAsia" w:ascii="宋体" w:hAnsi="宋体"/>
          <w:kern w:val="2"/>
          <w:sz w:val="21"/>
          <w:szCs w:val="21"/>
          <w:lang w:val="en-US" w:eastAsia="zh-CN" w:bidi="ar-SA"/>
        </w:rPr>
      </w:pPr>
      <w:r>
        <w:rPr>
          <w:rFonts w:hint="eastAsia"/>
          <w:lang w:val="en-US" w:eastAsia="zh-CN"/>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60" w:lineRule="exact"/>
        <w:ind w:firstLine="420" w:firstLineChars="200"/>
        <w:rPr>
          <w:rFonts w:hint="eastAsia" w:ascii="宋体" w:hAnsi="宋体"/>
          <w:kern w:val="2"/>
          <w:sz w:val="21"/>
          <w:szCs w:val="21"/>
          <w:lang w:val="en-US" w:eastAsia="zh-CN" w:bidi="ar-SA"/>
        </w:rPr>
      </w:pPr>
    </w:p>
    <w:p>
      <w:pPr>
        <w:pStyle w:val="2"/>
        <w:jc w:val="left"/>
        <w:rPr>
          <w:rFonts w:hint="eastAsia"/>
        </w:rPr>
      </w:pPr>
      <w:bookmarkStart w:id="21" w:name="_Toc135054763"/>
      <w:bookmarkStart w:id="22" w:name="_Toc1902"/>
      <w:bookmarkStart w:id="23" w:name="_Toc31098"/>
      <w:r>
        <w:rPr>
          <w:rFonts w:hint="eastAsia"/>
          <w:lang w:val="en-US" w:eastAsia="zh-CN"/>
        </w:rPr>
        <w:t>需求分析</w:t>
      </w:r>
      <w:bookmarkEnd w:id="21"/>
      <w:bookmarkEnd w:id="22"/>
      <w:bookmarkEnd w:id="23"/>
    </w:p>
    <w:p>
      <w:pPr>
        <w:pStyle w:val="3"/>
        <w:numPr>
          <w:ilvl w:val="0"/>
          <w:numId w:val="0"/>
        </w:numPr>
        <w:tabs>
          <w:tab w:val="clear" w:pos="360"/>
        </w:tabs>
        <w:ind w:leftChars="0"/>
        <w:rPr>
          <w:rFonts w:hint="eastAsia"/>
          <w:lang w:val="en-US" w:eastAsia="zh-CN"/>
        </w:rPr>
      </w:pPr>
      <w:bookmarkStart w:id="24" w:name="_Toc18745"/>
      <w:bookmarkStart w:id="25" w:name="_Toc135054764"/>
      <w:bookmarkStart w:id="26" w:name="_Toc4059"/>
      <w:r>
        <w:rPr>
          <w:rFonts w:hint="eastAsia"/>
          <w:lang w:val="en-US" w:eastAsia="zh-CN"/>
        </w:rPr>
        <w:t>3.1系统总体需求分析</w:t>
      </w:r>
      <w:bookmarkEnd w:id="24"/>
      <w:bookmarkEnd w:id="25"/>
      <w:bookmarkEnd w:id="26"/>
    </w:p>
    <w:p>
      <w:pPr>
        <w:spacing w:line="360" w:lineRule="exact"/>
        <w:ind w:firstLine="420" w:firstLineChars="200"/>
        <w:rPr>
          <w:rFonts w:hint="eastAsia"/>
          <w:lang w:val="en-US" w:eastAsia="zh-CN"/>
        </w:rPr>
      </w:pPr>
      <w:r>
        <w:rPr>
          <w:rFonts w:hint="eastAsia"/>
          <w:lang w:val="en-US" w:eastAsia="zh-CN"/>
        </w:rPr>
        <w:t>系统分析方法是指把要解决的问题作为一个系统，对系统要素进行综合分析，找出解决问题的可行方案的咨询方法。兰德公司认为，系统分析是一种研究方略，它能在不确定的情况下，确定问题的本质和起因，明确咨询目标，找出各种可行方案，并通过一定标准对这些方案进行比较，帮助决策者在复杂的问题和环境中作出科学抉择。</w:t>
      </w:r>
    </w:p>
    <w:p>
      <w:pPr>
        <w:spacing w:line="360" w:lineRule="exact"/>
        <w:ind w:firstLine="420" w:firstLineChars="200"/>
        <w:rPr>
          <w:rFonts w:hint="eastAsia"/>
          <w:lang w:val="en-US" w:eastAsia="zh-CN"/>
        </w:rPr>
      </w:pPr>
      <w:r>
        <w:rPr>
          <w:rFonts w:hint="eastAsia"/>
          <w:lang w:val="en-US" w:eastAsia="zh-CN"/>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60" w:lineRule="exact"/>
        <w:ind w:firstLine="420" w:firstLineChars="200"/>
        <w:rPr>
          <w:rFonts w:hint="eastAsia"/>
          <w:lang w:val="en-US" w:eastAsia="zh-CN"/>
        </w:rPr>
      </w:pPr>
      <w:r>
        <w:rPr>
          <w:rFonts w:hint="eastAsia"/>
          <w:lang w:val="en-US" w:eastAsia="zh-CN"/>
        </w:rPr>
        <w:t>本次点餐系统一共分为三个大模块，即总代理模块、代理模块和店铺模块。</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总代理模块：品牌商管理、设备管理、管理员管理和注册码。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品牌商管理，包括品牌商的名称、账号、等级、公司名称、联系人、手机号和备注。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设备管理：通过三级菜单的形式，一层层地向下查找，代理商-&gt;店铺名称-&gt;区域-&gt;某个具体的设备。设备的信息包括了设备名称、设备的MAC地址、注册时间、到期时间、设备状态和详细地址。</w:t>
      </w:r>
    </w:p>
    <w:p>
      <w:pPr>
        <w:spacing w:line="360" w:lineRule="exact"/>
        <w:ind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管理员管理：包括管理员的账号、密码、级别、品牌商的权限、设备权限、管理员权限、手机号和备注。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注册码管理：包括注册码、所属商家和状态。</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代理模块：店铺管理、设备管理、数据统计、微信支付对接和激活码。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店铺管理，包括店铺名称、区域、详细地址、管理员、外卖电话1、外卖电话2。</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设备管理：通过二级菜单的形式，一层层地向下查找，店铺名称-&gt;区域-&gt;某个具体的设备。设备的信息包括了设备名称、设备的MAC地址、注册时间、到期时间、所属店铺和设备状态。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数据统计：包括店铺营业情况和营业情况图表，店铺营业情况有店铺名称、就餐方式、支付方式和销售总额，营业情况图表按照月份生成每日销售额的折线图。</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激活码：包括了点餐机的注册码、状态和所属店铺。</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店铺模块：商家信息、模板、设备管理、菜品设置、销售统计和数据对接。</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商家信息：包括店铺名称、logo图片、外卖电话1、外卖电话2、地址、账号、密码。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模板管理：包括了点餐流程、点餐设备界面和用户小票模板。</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设备管理：包括设备名称、机器码、到期日期和状态。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菜品设置：包括了菜品的分类和每个类别下面的菜品，每道菜又包含了名称、图片、价格、星级、时价、状态和排序。</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销售统计：包括菜品图表、查询功能和数据表。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数据对接：主要是一些打印机数据和支付数据。</w:t>
      </w:r>
    </w:p>
    <w:p>
      <w:pPr>
        <w:pStyle w:val="3"/>
        <w:rPr>
          <w:rFonts w:hint="eastAsia"/>
        </w:rPr>
      </w:pPr>
      <w:bookmarkStart w:id="27" w:name="_Toc135054766"/>
      <w:bookmarkStart w:id="28" w:name="_Toc7500"/>
      <w:bookmarkStart w:id="29" w:name="_Toc19961"/>
      <w:r>
        <w:rPr>
          <w:rFonts w:hint="eastAsia"/>
          <w:lang w:val="en-US" w:eastAsia="zh-CN"/>
        </w:rPr>
        <w:t>数据流图</w:t>
      </w:r>
      <w:bookmarkEnd w:id="27"/>
      <w:bookmarkEnd w:id="28"/>
      <w:bookmarkEnd w:id="29"/>
    </w:p>
    <w:p>
      <w:pPr>
        <w:pStyle w:val="18"/>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数据流程图简称DFD，它</w:t>
      </w:r>
      <w:r>
        <w:rPr>
          <w:rFonts w:hint="eastAsia"/>
          <w:kern w:val="2"/>
          <w:sz w:val="21"/>
          <w:szCs w:val="21"/>
          <w:lang w:val="en-US" w:eastAsia="zh-CN" w:bidi="ar-SA"/>
        </w:rPr>
        <w:t>是结构化系统分析的主要工具，</w:t>
      </w:r>
      <w:r>
        <w:rPr>
          <w:rFonts w:hint="eastAsia" w:ascii="宋体" w:hAnsi="宋体"/>
          <w:kern w:val="2"/>
          <w:sz w:val="21"/>
          <w:szCs w:val="21"/>
          <w:lang w:val="en-US" w:eastAsia="zh-CN" w:bidi="ar-SA"/>
        </w:rPr>
        <w:t>用来描述</w:t>
      </w:r>
      <w:r>
        <w:rPr>
          <w:rFonts w:hint="eastAsia"/>
          <w:kern w:val="2"/>
          <w:sz w:val="21"/>
          <w:szCs w:val="21"/>
          <w:lang w:val="en-US" w:eastAsia="zh-CN" w:bidi="ar-SA"/>
        </w:rPr>
        <w:t>数据流动、存储、处理的逻辑关系</w:t>
      </w:r>
      <w:r>
        <w:rPr>
          <w:rFonts w:hint="eastAsia" w:ascii="宋体" w:hAnsi="宋体"/>
          <w:kern w:val="2"/>
          <w:sz w:val="21"/>
          <w:szCs w:val="21"/>
          <w:lang w:val="en-US" w:eastAsia="zh-CN" w:bidi="ar-SA"/>
        </w:rPr>
        <w:t>，它是由</w:t>
      </w:r>
      <w:r>
        <w:rPr>
          <w:rFonts w:hint="eastAsia"/>
          <w:kern w:val="2"/>
          <w:sz w:val="21"/>
          <w:szCs w:val="21"/>
          <w:lang w:val="en-US" w:eastAsia="zh-CN" w:bidi="ar-SA"/>
        </w:rPr>
        <w:t>外部</w:t>
      </w:r>
      <w:r>
        <w:rPr>
          <w:rFonts w:hint="eastAsia" w:ascii="宋体" w:hAnsi="宋体"/>
          <w:kern w:val="2"/>
          <w:sz w:val="21"/>
          <w:szCs w:val="21"/>
          <w:lang w:val="en-US" w:eastAsia="zh-CN" w:bidi="ar-SA"/>
        </w:rPr>
        <w:t>实体，</w:t>
      </w:r>
      <w:r>
        <w:rPr>
          <w:rFonts w:hint="eastAsia"/>
          <w:kern w:val="2"/>
          <w:sz w:val="21"/>
          <w:szCs w:val="21"/>
          <w:lang w:val="en-US" w:eastAsia="zh-CN" w:bidi="ar-SA"/>
        </w:rPr>
        <w:t>数据处理</w:t>
      </w:r>
      <w:r>
        <w:rPr>
          <w:rFonts w:hint="eastAsia" w:ascii="宋体" w:hAnsi="宋体"/>
          <w:kern w:val="2"/>
          <w:sz w:val="21"/>
          <w:szCs w:val="21"/>
          <w:lang w:val="en-US" w:eastAsia="zh-CN" w:bidi="ar-SA"/>
        </w:rPr>
        <w:t>，数据存储和数据流四部分组成。</w:t>
      </w:r>
    </w:p>
    <w:p>
      <w:pPr>
        <w:pStyle w:val="18"/>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在单张数据流图时，必须注意以下原则：</w:t>
      </w:r>
    </w:p>
    <w:p>
      <w:pPr>
        <w:pStyle w:val="18"/>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1.一个加工的输出数据流不应与输入数据流同名，即使它们的组成成分相同。</w:t>
      </w:r>
    </w:p>
    <w:p>
      <w:pPr>
        <w:pStyle w:val="18"/>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2.保持数据守恒。也就是说，一个加工所有输出数据流中的数据必须能从该加工的输入数据流中直接获得，或者说是通过该加工能产生的数据。</w:t>
      </w:r>
    </w:p>
    <w:p>
      <w:pPr>
        <w:pStyle w:val="18"/>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3.每个加工必须既有输入数据流，又有输出数据流。</w:t>
      </w:r>
    </w:p>
    <w:p>
      <w:pPr>
        <w:pStyle w:val="18"/>
        <w:ind w:left="420" w:left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4.所有的数据流必须以一个外部实体开始，并以一个外部实体结束。</w:t>
      </w:r>
    </w:p>
    <w:p>
      <w:pPr>
        <w:pStyle w:val="18"/>
        <w:ind w:left="420" w:leftChars="0"/>
        <w:rPr>
          <w:rFonts w:hint="eastAsia"/>
          <w:kern w:val="2"/>
          <w:sz w:val="21"/>
          <w:szCs w:val="21"/>
          <w:lang w:val="en-US" w:eastAsia="zh-CN" w:bidi="ar-SA"/>
        </w:rPr>
      </w:pPr>
      <w:r>
        <w:rPr>
          <w:rFonts w:hint="eastAsia" w:ascii="宋体" w:hAnsi="宋体"/>
          <w:kern w:val="2"/>
          <w:sz w:val="21"/>
          <w:szCs w:val="21"/>
          <w:lang w:val="en-US" w:eastAsia="zh-CN" w:bidi="ar-SA"/>
        </w:rPr>
        <w:t>5.外部实体之间不应该存在数据流</w:t>
      </w:r>
      <w:r>
        <w:rPr>
          <w:rFonts w:hint="eastAsia"/>
          <w:kern w:val="2"/>
          <w:sz w:val="21"/>
          <w:szCs w:val="21"/>
          <w:lang w:val="en-US" w:eastAsia="zh-CN" w:bidi="ar-SA"/>
        </w:rPr>
        <w:t>。</w:t>
      </w:r>
    </w:p>
    <w:p>
      <w:pPr>
        <w:spacing w:line="360" w:lineRule="exact"/>
        <w:ind w:firstLine="420" w:firstLineChars="200"/>
        <w:rPr>
          <w:rFonts w:hint="eastAsia" w:ascii="宋体" w:hAnsi="宋体"/>
          <w:kern w:val="2"/>
          <w:sz w:val="21"/>
          <w:szCs w:val="21"/>
          <w:lang w:val="en-US" w:eastAsia="zh-CN" w:bidi="ar-SA"/>
        </w:rPr>
      </w:pPr>
      <w:r>
        <w:rPr>
          <w:rFonts w:hint="eastAsia"/>
          <w:kern w:val="2"/>
          <w:sz w:val="21"/>
          <w:szCs w:val="21"/>
          <w:lang w:val="en-US" w:eastAsia="zh-CN" w:bidi="ar-SA"/>
        </w:rPr>
        <w:t>数据流程图可以用少量的符号来表示元素在整个系统中的流动、存储等情况，它有特别强的概括性和抽象性，</w:t>
      </w:r>
      <w:r>
        <w:rPr>
          <w:rFonts w:hint="eastAsia" w:ascii="宋体" w:hAnsi="宋体"/>
          <w:kern w:val="2"/>
          <w:sz w:val="21"/>
          <w:szCs w:val="21"/>
          <w:lang w:val="en-US" w:eastAsia="zh-CN" w:bidi="ar-SA"/>
        </w:rPr>
        <w:t>是系统分析员与用户进行交流的很好的工具。</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由于本系统流程图比较大，我们按照用户不同将流程图分为4个子流程图。它们分别为前台点餐平台流程图、后台总代理流程图、后台代理流程图和后台商铺流程图。</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前台点餐平台是面向顾客的，他们在商家的设备点餐、下订单、支付。</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下面是前台点餐平台所设计的数据流图如图3-1所示：      </w:t>
      </w:r>
    </w:p>
    <w:p>
      <w:pPr>
        <w:ind w:firstLine="420" w:firstLineChars="0"/>
        <w:jc w:val="center"/>
        <w:rPr>
          <w:rFonts w:hint="eastAsia" w:ascii="宋体" w:hAnsi="宋体"/>
          <w:kern w:val="2"/>
          <w:sz w:val="21"/>
          <w:szCs w:val="21"/>
          <w:lang w:val="en-US" w:eastAsia="zh-CN" w:bidi="ar-SA"/>
        </w:rPr>
      </w:pPr>
      <w:r>
        <w:drawing>
          <wp:inline distT="0" distB="0" distL="114300" distR="114300">
            <wp:extent cx="4333240" cy="5415280"/>
            <wp:effectExtent l="0" t="0" r="10160"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4333240" cy="5415280"/>
                    </a:xfrm>
                    <a:prstGeom prst="rect">
                      <a:avLst/>
                    </a:prstGeom>
                    <a:noFill/>
                    <a:ln w="9525">
                      <a:noFill/>
                    </a:ln>
                  </pic:spPr>
                </pic:pic>
              </a:graphicData>
            </a:graphic>
          </wp:inline>
        </w:drawing>
      </w:r>
    </w:p>
    <w:p>
      <w:pPr>
        <w:jc w:val="center"/>
        <w:rPr>
          <w:rFonts w:hint="eastAsia" w:ascii="宋体" w:hAnsi="宋体"/>
          <w:kern w:val="2"/>
          <w:sz w:val="21"/>
          <w:szCs w:val="21"/>
          <w:lang w:val="en-US" w:eastAsia="zh-CN" w:bidi="ar-SA"/>
        </w:rPr>
      </w:pPr>
      <w:r>
        <w:rPr>
          <w:rFonts w:hint="eastAsia" w:ascii="宋体" w:hAnsi="宋体" w:cs="宋体"/>
          <w:szCs w:val="21"/>
        </w:rPr>
        <w:t>图</w:t>
      </w:r>
      <w:r>
        <w:rPr>
          <w:rFonts w:hint="eastAsia" w:ascii="宋体" w:hAnsi="宋体" w:cs="宋体"/>
          <w:szCs w:val="21"/>
          <w:lang w:val="en-US" w:eastAsia="zh-CN"/>
        </w:rPr>
        <w:t>3</w:t>
      </w:r>
      <w:r>
        <w:rPr>
          <w:szCs w:val="21"/>
        </w:rPr>
        <w:t>-1</w:t>
      </w:r>
      <w:r>
        <w:rPr>
          <w:rFonts w:hint="eastAsia"/>
          <w:szCs w:val="21"/>
          <w:lang w:val="en-US" w:eastAsia="zh-CN"/>
        </w:rPr>
        <w:t>前</w:t>
      </w:r>
      <w:r>
        <w:rPr>
          <w:rFonts w:hint="eastAsia" w:ascii="宋体" w:hAnsi="宋体"/>
          <w:kern w:val="2"/>
          <w:sz w:val="21"/>
          <w:szCs w:val="21"/>
          <w:lang w:val="en-US" w:eastAsia="zh-CN" w:bidi="ar-SA"/>
        </w:rPr>
        <w:t>台点餐平台流程图</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后台总代理是面向总代理的，他们可以</w:t>
      </w:r>
    </w:p>
    <w:p>
      <w:pPr>
        <w:ind w:firstLine="420" w:firstLineChars="0"/>
        <w:jc w:val="both"/>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下面是后台总代理所设计的数据流图如图3-1所示：  </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前台点餐平台是面向顾客的，他们在商家的设备点餐、下订单、支付。</w:t>
      </w:r>
    </w:p>
    <w:p>
      <w:pPr>
        <w:ind w:firstLine="420" w:firstLineChars="0"/>
        <w:jc w:val="both"/>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下面是前台点餐平台所设计的数据流图如图3-1所示： </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前台点餐平台是面向顾客的，他们在商家的设备点餐、下订单、支付。</w:t>
      </w:r>
    </w:p>
    <w:p>
      <w:pPr>
        <w:ind w:firstLine="420" w:firstLineChars="0"/>
        <w:jc w:val="both"/>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下面是前台点餐平台所设计的数据流图如图3-1所示：  </w:t>
      </w:r>
    </w:p>
    <w:p>
      <w:pPr>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 xml:space="preserve">                                                                                                                                                                                                                                                                                                                                                                                                                                                                                                                                                                                                                       </w:t>
      </w:r>
    </w:p>
    <w:p>
      <w:pPr>
        <w:rPr>
          <w:rFonts w:ascii="宋体" w:hAnsi="宋体" w:cs="宋体"/>
          <w:kern w:val="0"/>
          <w:sz w:val="24"/>
          <w:szCs w:val="24"/>
        </w:rPr>
      </w:pPr>
      <w:r>
        <w:rPr>
          <w:rFonts w:hint="eastAsia" w:ascii="宋体" w:hAnsi="宋体" w:cs="宋体"/>
          <w:kern w:val="0"/>
          <w:sz w:val="24"/>
          <w:szCs w:val="24"/>
          <w:lang w:val="en-US" w:eastAsia="zh-CN"/>
        </w:rPr>
        <w:t xml:space="preserve">                                                              </w:t>
      </w:r>
      <w:bookmarkStart w:id="71" w:name="_GoBack"/>
      <w:bookmarkEnd w:id="71"/>
      <w:r>
        <w:rPr>
          <w:rFonts w:hint="eastAsia" w:ascii="宋体" w:hAnsi="宋体" w:cs="宋体"/>
          <w:kern w:val="0"/>
          <w:sz w:val="24"/>
          <w:szCs w:val="24"/>
          <w:lang w:val="en-US" w:eastAsia="zh-CN"/>
        </w:rPr>
        <w:t xml:space="preserve">                                                                                                                                                                                                                                                                                                                                                                                                                                                                                                                           </w:t>
      </w:r>
    </w:p>
    <w:p>
      <w:pP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"C:\\Users\\Administrator\\AppData\\Roaming\\Tencent\\Users\\1018827455\\QQ\\WinTemp\\RichOle\\9CX}ZFY89(})@F5]RFDVW~H.png" \* MERGEFORMATINET </w:instrText>
      </w:r>
      <w:r>
        <w:rPr>
          <w:rFonts w:ascii="宋体" w:hAnsi="宋体" w:cs="宋体"/>
          <w:kern w:val="0"/>
          <w:sz w:val="24"/>
          <w:szCs w:val="24"/>
        </w:rPr>
        <w:fldChar w:fldCharType="separate"/>
      </w:r>
    </w:p>
    <w:p>
      <w:pPr>
        <w:rPr>
          <w:rFonts w:hint="eastAsia" w:ascii="宋体" w:hAnsi="宋体" w:cs="宋体"/>
          <w:kern w:val="0"/>
          <w:sz w:val="24"/>
          <w:szCs w:val="24"/>
          <w:lang w:val="en-US" w:eastAsia="zh-CN"/>
        </w:rPr>
      </w:pPr>
      <w:r>
        <w:rPr>
          <w:rFonts w:ascii="宋体" w:hAnsi="宋体" w:cs="宋体"/>
          <w:kern w:val="0"/>
          <w:sz w:val="24"/>
          <w:szCs w:val="24"/>
        </w:rPr>
        <w:drawing>
          <wp:inline distT="0" distB="0" distL="114300" distR="114300">
            <wp:extent cx="5286375" cy="2990215"/>
            <wp:effectExtent l="0" t="0" r="9525" b="635"/>
            <wp:docPr id="18" name="图片 6" descr="9CX}ZFY89(})@F5]RFDV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9CX}ZFY89(})@F5]RFDVW~H"/>
                    <pic:cNvPicPr>
                      <a:picLocks noChangeAspect="1"/>
                    </pic:cNvPicPr>
                  </pic:nvPicPr>
                  <pic:blipFill>
                    <a:blip r:embed="rId17"/>
                    <a:stretch>
                      <a:fillRect/>
                    </a:stretch>
                  </pic:blipFill>
                  <pic:spPr>
                    <a:xfrm>
                      <a:off x="0" y="0"/>
                      <a:ext cx="5286375" cy="2990215"/>
                    </a:xfrm>
                    <a:prstGeom prst="rect">
                      <a:avLst/>
                    </a:prstGeom>
                    <a:noFill/>
                    <a:ln w="9525">
                      <a:noFill/>
                    </a:ln>
                  </pic:spPr>
                </pic:pic>
              </a:graphicData>
            </a:graphic>
          </wp:inline>
        </w:drawing>
      </w:r>
      <w:r>
        <w:rPr>
          <w:rFonts w:ascii="宋体" w:hAnsi="宋体" w:cs="宋体"/>
          <w:kern w:val="0"/>
          <w:sz w:val="24"/>
          <w:szCs w:val="24"/>
        </w:rPr>
        <w:fldChar w:fldCharType="end"/>
      </w:r>
    </w:p>
    <w:p>
      <w:pPr>
        <w:jc w:val="center"/>
        <w:rPr>
          <w:rFonts w:hint="eastAsia" w:ascii="宋体" w:hAnsi="宋体" w:cs="宋体"/>
          <w:szCs w:val="21"/>
        </w:rPr>
      </w:pPr>
      <w:r>
        <w:rPr>
          <w:rFonts w:hint="eastAsia" w:ascii="宋体" w:hAnsi="宋体" w:cs="宋体"/>
          <w:szCs w:val="21"/>
        </w:rPr>
        <w:t>图</w:t>
      </w:r>
      <w:r>
        <w:rPr>
          <w:rFonts w:hint="eastAsia" w:ascii="宋体" w:hAnsi="宋体" w:cs="宋体"/>
          <w:szCs w:val="21"/>
          <w:lang w:val="en-US" w:eastAsia="zh-CN"/>
        </w:rPr>
        <w:t>3</w:t>
      </w:r>
      <w:r>
        <w:rPr>
          <w:szCs w:val="21"/>
        </w:rPr>
        <w:t>-1</w:t>
      </w:r>
      <w:r>
        <w:rPr>
          <w:rFonts w:hint="eastAsia"/>
          <w:szCs w:val="21"/>
          <w:lang w:val="en-US" w:eastAsia="zh-CN"/>
        </w:rPr>
        <w:t>点餐</w:t>
      </w:r>
      <w:r>
        <w:rPr>
          <w:rFonts w:hint="eastAsia" w:ascii="宋体" w:hAnsi="宋体" w:cs="宋体"/>
          <w:szCs w:val="21"/>
        </w:rPr>
        <w:t>系统</w:t>
      </w:r>
      <w:r>
        <w:rPr>
          <w:rFonts w:hint="eastAsia" w:ascii="宋体" w:hAnsi="宋体" w:cs="宋体"/>
          <w:szCs w:val="21"/>
          <w:lang w:val="en-US" w:eastAsia="zh-CN"/>
        </w:rPr>
        <w:t>总</w:t>
      </w:r>
      <w:r>
        <w:rPr>
          <w:rFonts w:hint="eastAsia" w:ascii="宋体" w:hAnsi="宋体" w:cs="宋体"/>
          <w:szCs w:val="21"/>
        </w:rPr>
        <w:t>的功能模块图</w:t>
      </w:r>
    </w:p>
    <w:p>
      <w:pPr>
        <w:rPr>
          <w:rFonts w:hint="eastAsia"/>
          <w:lang w:val="en-US"/>
        </w:rPr>
      </w:pPr>
    </w:p>
    <w:p>
      <w:pPr>
        <w:pStyle w:val="2"/>
        <w:jc w:val="left"/>
        <w:rPr>
          <w:rFonts w:hint="eastAsia"/>
          <w:lang w:val="en-US" w:eastAsia="zh-CN"/>
        </w:rPr>
      </w:pPr>
      <w:bookmarkStart w:id="30" w:name="_Toc21970"/>
      <w:bookmarkStart w:id="31" w:name="_Toc29658"/>
      <w:r>
        <w:rPr>
          <w:rFonts w:hint="eastAsia"/>
          <w:lang w:val="en-US" w:eastAsia="zh-CN"/>
        </w:rPr>
        <w:t>系统设计</w:t>
      </w:r>
      <w:bookmarkEnd w:id="30"/>
    </w:p>
    <w:p>
      <w:pPr>
        <w:pStyle w:val="3"/>
        <w:numPr>
          <w:ilvl w:val="0"/>
          <w:numId w:val="0"/>
        </w:numPr>
        <w:tabs>
          <w:tab w:val="clear" w:pos="360"/>
        </w:tabs>
        <w:ind w:leftChars="0"/>
        <w:rPr>
          <w:rFonts w:hint="eastAsia"/>
          <w:lang w:val="en-US" w:eastAsia="zh-CN"/>
        </w:rPr>
      </w:pPr>
      <w:bookmarkStart w:id="32" w:name="_Toc423082109"/>
      <w:bookmarkStart w:id="33" w:name="_Toc20975"/>
      <w:r>
        <w:rPr>
          <w:rFonts w:hint="eastAsia"/>
          <w:lang w:eastAsia="zh-CN"/>
        </w:rPr>
        <w:t>4.1</w:t>
      </w:r>
      <w:r>
        <w:rPr>
          <w:rFonts w:hint="eastAsia"/>
        </w:rPr>
        <w:t>　系统</w:t>
      </w:r>
      <w:bookmarkEnd w:id="32"/>
      <w:bookmarkEnd w:id="33"/>
      <w:r>
        <w:rPr>
          <w:rFonts w:hint="eastAsia"/>
          <w:lang w:val="en-US" w:eastAsia="zh-CN"/>
        </w:rPr>
        <w:t>概要设计</w:t>
      </w:r>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本系统采用ThinkPHP框架和Mysql数据库对网站进行后台的整体开发，为了使得系统能够安全性、适用性、易维护性，我们决定使用静态页面和动态页面两种方式混合开发。</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本系统在设计时应该满足以下几个目标：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1.界面设计要简洁大方，让人看上去思路很清晰，没有冗余。</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2.基本功能要完善，内容要充实，顾客可以很流畅地下单，商家可以很快的接单。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3.可扩展性强，可以随意添加总代理、代理、商铺和菜品。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4.安全性要得到保证，每个用户都要有自己的账号的密码。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5.要分权限设置，每个人的权限不同所能做的工作也将不一致。</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6.代码的可读性和可维护性要得到保证，尽量优化代码。</w:t>
      </w:r>
    </w:p>
    <w:p>
      <w:pPr>
        <w:spacing w:line="360" w:lineRule="exact"/>
        <w:ind w:firstLine="420" w:firstLineChars="200"/>
        <w:jc w:val="left"/>
        <w:rPr>
          <w:rFonts w:hint="eastAsia" w:ascii="宋体" w:hAnsi="宋体"/>
          <w:kern w:val="2"/>
          <w:sz w:val="21"/>
          <w:szCs w:val="21"/>
          <w:lang w:val="en-US" w:eastAsia="zh-CN" w:bidi="ar-SA"/>
        </w:rPr>
      </w:pPr>
    </w:p>
    <w:p>
      <w:pPr>
        <w:spacing w:line="360" w:lineRule="exact"/>
        <w:ind w:firstLine="420" w:firstLineChars="200"/>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4" w:name="_Toc24763"/>
      <w:bookmarkStart w:id="35" w:name="_Toc423082110"/>
      <w:r>
        <w:t>4.2</w:t>
      </w:r>
      <w:r>
        <w:rPr>
          <w:rFonts w:hint="eastAsia"/>
        </w:rPr>
        <w:t>　系统体系结构</w:t>
      </w:r>
      <w:bookmarkEnd w:id="34"/>
      <w:bookmarkEnd w:id="35"/>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本次点餐系统采用的是C/S架构，每个商铺会有多台设备，改设备的MAC地址和代理给的注册码结合才能使用，而顾客可以直接在商铺进行点餐。</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本系统共有四类用户：</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总代理用户：这类用户可以对管理员进行操作；可以对品牌商（代理商）进行操作；可以对设备进行统一的管理；还可以为每个品牌商（代理商）分配注册码。</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代理用户：这类用户可以对自己的子级商铺进行任意的增删改查；可以将总代理给自己的设备和注册码任意分配给指定的商铺；也可以统计自己的所有商铺的营业情况。</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顾客：虽然是顾客点餐，但是它也是商铺用户的前台显示。顾客来到商铺，在商铺的设备上进行点餐、下单和付款。</w:t>
      </w:r>
    </w:p>
    <w:p>
      <w:pPr>
        <w:pStyle w:val="3"/>
        <w:numPr>
          <w:ilvl w:val="0"/>
          <w:numId w:val="0"/>
        </w:numPr>
        <w:tabs>
          <w:tab w:val="clear" w:pos="360"/>
        </w:tabs>
        <w:ind w:leftChars="0"/>
        <w:rPr>
          <w:rFonts w:hint="eastAsia"/>
        </w:rPr>
      </w:pPr>
      <w:bookmarkStart w:id="36" w:name="_Toc423082111"/>
      <w:bookmarkStart w:id="37" w:name="_Toc3681"/>
      <w:r>
        <w:t>4.3</w:t>
      </w:r>
      <w:r>
        <w:rPr>
          <w:rFonts w:hint="eastAsia"/>
        </w:rPr>
        <w:t>　功能模块设计</w:t>
      </w:r>
      <w:bookmarkEnd w:id="36"/>
      <w:r>
        <w:rPr>
          <w:rFonts w:hint="eastAsia"/>
        </w:rPr>
        <w:t> </w:t>
      </w:r>
      <w:bookmarkEnd w:id="3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层次模块结构是把整个系统划分为若干子系统，然后再将子系统划分为若干的子模块。而模块则由内部数据、输入和输出功能、逻辑功能组成。在结构化设计中，模块一般需要按功能划分的（如：菜品模块、设备模块、注册码模块等），这些通常称为功能模块。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综合前面的系统分析，我们将模块系统分为四个子系统（总代理子系统、代理子系统、店铺子系统和前台点餐平台子系统），每个子系统我们有划分了不同的模块。接下来请看图4.1至图4.5。</w:t>
      </w:r>
    </w:p>
    <w:p>
      <w:pPr>
        <w:spacing w:line="360" w:lineRule="exact"/>
        <w:ind w:firstLine="420" w:firstLineChars="200"/>
        <w:jc w:val="left"/>
        <w:rPr>
          <w:rFonts w:hint="eastAsia" w:ascii="宋体" w:hAnsi="宋体" w:cs="宋体"/>
          <w:sz w:val="24"/>
          <w:szCs w:val="24"/>
        </w:rPr>
      </w:pPr>
    </w:p>
    <w:p>
      <w:pPr>
        <w:spacing w:line="240" w:lineRule="auto"/>
        <w:jc w:val="left"/>
        <w:rPr>
          <w:rFonts w:hint="eastAsia" w:ascii="宋体" w:hAnsi="宋体" w:cs="宋体" w:eastAsiaTheme="minorEastAsia"/>
          <w:sz w:val="24"/>
          <w:szCs w:val="24"/>
          <w:lang w:eastAsia="zh-CN"/>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24" name="图片 24"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的功能模块图"/>
                    <pic:cNvPicPr>
                      <a:picLocks noChangeAspect="1"/>
                    </pic:cNvPicPr>
                  </pic:nvPicPr>
                  <pic:blipFill>
                    <a:blip r:embed="rId18"/>
                    <a:stretch>
                      <a:fillRect/>
                    </a:stretch>
                  </pic:blipFill>
                  <pic:spPr>
                    <a:xfrm>
                      <a:off x="0" y="0"/>
                      <a:ext cx="4773295" cy="1322705"/>
                    </a:xfrm>
                    <a:prstGeom prst="rect">
                      <a:avLst/>
                    </a:prstGeom>
                  </pic:spPr>
                </pic:pic>
              </a:graphicData>
            </a:graphic>
          </wp:inline>
        </w:drawing>
      </w:r>
    </w:p>
    <w:p>
      <w:pPr>
        <w:spacing w:line="360" w:lineRule="exact"/>
        <w:ind w:firstLine="420" w:firstLineChars="200"/>
        <w:jc w:val="left"/>
        <w:rPr>
          <w:rFonts w:hint="eastAsia" w:ascii="宋体" w:hAnsi="宋体" w:cs="宋体"/>
          <w:sz w:val="24"/>
          <w:szCs w:val="24"/>
        </w:rPr>
      </w:pPr>
    </w:p>
    <w:p>
      <w:pPr>
        <w:jc w:val="center"/>
        <w:rPr>
          <w:rFonts w:hint="eastAsia" w:ascii="宋体" w:hAnsi="宋体" w:cs="宋体"/>
          <w:szCs w:val="21"/>
        </w:rPr>
      </w:pPr>
      <w:r>
        <w:rPr>
          <w:rFonts w:hint="eastAsia" w:ascii="宋体" w:hAnsi="宋体" w:cs="宋体"/>
          <w:szCs w:val="21"/>
        </w:rPr>
        <w:t>图</w:t>
      </w:r>
      <w:r>
        <w:rPr>
          <w:szCs w:val="21"/>
        </w:rPr>
        <w:t>4-1</w:t>
      </w:r>
      <w:r>
        <w:rPr>
          <w:rFonts w:hint="eastAsia"/>
          <w:szCs w:val="21"/>
          <w:lang w:val="en-US" w:eastAsia="zh-CN"/>
        </w:rPr>
        <w:t>点餐</w:t>
      </w:r>
      <w:r>
        <w:rPr>
          <w:rFonts w:hint="eastAsia" w:ascii="宋体" w:hAnsi="宋体" w:cs="宋体"/>
          <w:szCs w:val="21"/>
        </w:rPr>
        <w:t>系统</w:t>
      </w:r>
      <w:r>
        <w:rPr>
          <w:rFonts w:hint="eastAsia" w:ascii="宋体" w:hAnsi="宋体" w:cs="宋体"/>
          <w:szCs w:val="21"/>
          <w:lang w:val="en-US" w:eastAsia="zh-CN"/>
        </w:rPr>
        <w:t>总</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25" name="图片 25"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总代理功能模块图"/>
                    <pic:cNvPicPr>
                      <a:picLocks noChangeAspect="1"/>
                    </pic:cNvPicPr>
                  </pic:nvPicPr>
                  <pic:blipFill>
                    <a:blip r:embed="rId19"/>
                    <a:stretch>
                      <a:fillRect/>
                    </a:stretch>
                  </pic:blipFill>
                  <pic:spPr>
                    <a:xfrm>
                      <a:off x="0" y="0"/>
                      <a:ext cx="4806315" cy="260286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2总代理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552315" cy="2779395"/>
            <wp:effectExtent l="0" t="0" r="635" b="1905"/>
            <wp:docPr id="26" name="图片 26" descr="代理功能模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代理功能模块截图"/>
                    <pic:cNvPicPr>
                      <a:picLocks noChangeAspect="1"/>
                    </pic:cNvPicPr>
                  </pic:nvPicPr>
                  <pic:blipFill>
                    <a:blip r:embed="rId20"/>
                    <a:stretch>
                      <a:fillRect/>
                    </a:stretch>
                  </pic:blipFill>
                  <pic:spPr>
                    <a:xfrm>
                      <a:off x="0" y="0"/>
                      <a:ext cx="4552315" cy="277939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3代理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945380" cy="2538730"/>
            <wp:effectExtent l="0" t="0" r="7620" b="13970"/>
            <wp:docPr id="27" name="图片 27" descr="店铺功能模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店铺功能模块管理"/>
                    <pic:cNvPicPr>
                      <a:picLocks noChangeAspect="1"/>
                    </pic:cNvPicPr>
                  </pic:nvPicPr>
                  <pic:blipFill>
                    <a:blip r:embed="rId21"/>
                    <a:stretch>
                      <a:fillRect/>
                    </a:stretch>
                  </pic:blipFill>
                  <pic:spPr>
                    <a:xfrm>
                      <a:off x="0" y="0"/>
                      <a:ext cx="4945380" cy="2538730"/>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4店铺</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28" name="图片 28"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前台点餐功能模块图"/>
                    <pic:cNvPicPr>
                      <a:picLocks noChangeAspect="1"/>
                    </pic:cNvPicPr>
                  </pic:nvPicPr>
                  <pic:blipFill>
                    <a:blip r:embed="rId22"/>
                    <a:stretch>
                      <a:fillRect/>
                    </a:stretch>
                  </pic:blipFill>
                  <pic:spPr>
                    <a:xfrm>
                      <a:off x="0" y="0"/>
                      <a:ext cx="4225925" cy="1802130"/>
                    </a:xfrm>
                    <a:prstGeom prst="rect">
                      <a:avLst/>
                    </a:prstGeom>
                  </pic:spPr>
                </pic:pic>
              </a:graphicData>
            </a:graphic>
          </wp:inline>
        </w:drawing>
      </w:r>
    </w:p>
    <w:p>
      <w:pPr>
        <w:jc w:val="center"/>
        <w:rPr>
          <w:rFonts w:hint="eastAsia" w:ascii="宋体" w:hAnsi="宋体" w:cs="宋体" w:eastAsiaTheme="minorEastAsia"/>
          <w:szCs w:val="21"/>
          <w:lang w:eastAsia="zh-CN"/>
        </w:rPr>
      </w:pP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5前台点餐平台</w:t>
      </w:r>
      <w:r>
        <w:rPr>
          <w:rFonts w:hint="eastAsia" w:ascii="宋体" w:hAnsi="宋体" w:cs="宋体"/>
          <w:szCs w:val="21"/>
        </w:rPr>
        <w:t>的功能模块图</w:t>
      </w:r>
    </w:p>
    <w:p>
      <w:pPr>
        <w:jc w:val="center"/>
        <w:rPr>
          <w:rFonts w:hint="eastAsia" w:ascii="宋体" w:hAnsi="宋体" w:cs="宋体" w:eastAsiaTheme="minorEastAsia"/>
          <w:szCs w:val="21"/>
          <w:lang w:eastAsia="zh-CN"/>
        </w:rPr>
      </w:pPr>
    </w:p>
    <w:p>
      <w:pPr>
        <w:jc w:val="center"/>
        <w:rPr>
          <w:rFonts w:hint="eastAsia" w:ascii="宋体" w:hAnsi="宋体" w:cs="宋体"/>
          <w:szCs w:val="21"/>
        </w:rPr>
      </w:pPr>
    </w:p>
    <w:p>
      <w:pPr>
        <w:pStyle w:val="4"/>
        <w:rPr>
          <w:rFonts w:hint="eastAsia"/>
        </w:rPr>
      </w:pPr>
      <w:bookmarkStart w:id="38" w:name="_Toc423082112"/>
      <w:bookmarkStart w:id="39" w:name="_Toc3329"/>
      <w:r>
        <w:rPr>
          <w:rFonts w:hint="eastAsia"/>
          <w:lang w:val="en-US" w:eastAsia="zh-CN"/>
        </w:rPr>
        <w:t>总代理</w:t>
      </w:r>
      <w:r>
        <w:rPr>
          <w:rFonts w:hint="eastAsia"/>
        </w:rPr>
        <w:t>模块的功能模块设计</w:t>
      </w:r>
      <w:bookmarkEnd w:id="38"/>
      <w:r>
        <w:rPr>
          <w:rFonts w:hint="eastAsia"/>
        </w:rPr>
        <w:t> </w:t>
      </w:r>
      <w:bookmarkEnd w:id="39"/>
    </w:p>
    <w:p>
      <w:pPr>
        <w:ind w:firstLine="420" w:firstLineChars="0"/>
        <w:rPr>
          <w:rFonts w:hint="eastAsia" w:eastAsiaTheme="minorEastAsia"/>
          <w:lang w:val="en-US" w:eastAsia="zh-CN"/>
        </w:rPr>
      </w:pPr>
      <w:r>
        <w:rPr>
          <w:rFonts w:hint="eastAsia"/>
          <w:lang w:val="en-US" w:eastAsia="zh-CN"/>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下面会详细说明一下这些功能模块的功能：</w:t>
      </w:r>
    </w:p>
    <w:p>
      <w:pPr>
        <w:numPr>
          <w:ilvl w:val="0"/>
          <w:numId w:val="5"/>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管理员管理模块:为了方便整个系统的管理，超级管理员，即总代理可以生成多个管理员，这些管理员分为超级管理员、高级管理员、中级管理员和低级管理员，这些管理员对品牌商和设备都有一定的权限。</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2.品牌商管理模块：品牌商相当于代理，总代理管理员可以将自己的设备和注册码可以分配给品牌商（代理），品牌商（代理）就可以将设备和注册码分配给商铺，这样就可以减小总代理的压力，代理对总代理负责就可以了。</w:t>
      </w:r>
    </w:p>
    <w:p>
      <w:pPr>
        <w:numPr>
          <w:ilvl w:val="0"/>
          <w:numId w:val="0"/>
        </w:numPr>
        <w:spacing w:line="360" w:lineRule="exact"/>
        <w:ind w:firstLine="420" w:firstLineChars="0"/>
        <w:jc w:val="left"/>
        <w:rPr>
          <w:rFonts w:hint="eastAsia" w:ascii="宋体" w:hAnsi="宋体" w:cs="宋体"/>
          <w:sz w:val="24"/>
          <w:szCs w:val="24"/>
        </w:rPr>
      </w:pPr>
      <w:r>
        <w:rPr>
          <w:rFonts w:hint="eastAsia" w:ascii="宋体" w:hAnsi="宋体"/>
          <w:kern w:val="2"/>
          <w:sz w:val="21"/>
          <w:szCs w:val="21"/>
          <w:lang w:val="en-US" w:eastAsia="zh-CN" w:bidi="ar-SA"/>
        </w:rPr>
        <w:t>3.设备管理模块：所谓的设备管理，就是管理所以注册了改系统注册码的所有机器的MAC地址，只有MAC地址、注册码和有效期三者同时存在才能使得设备的系统正常运行。</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4.注册码管理模块：在这里，总代理负责生成若干个注册码给品牌商（代理），代理有了这些注册码才能把它们给他们的下级商铺的设备，设备的MAC地址和注册码结合才能使用。</w:t>
      </w:r>
      <w:r>
        <w:rPr>
          <w:rFonts w:hint="eastAsia" w:ascii="宋体" w:hAnsi="宋体" w:cs="宋体"/>
          <w:sz w:val="24"/>
          <w:szCs w:val="24"/>
        </w:rPr>
        <w:t> </w:t>
      </w:r>
    </w:p>
    <w:p>
      <w:pPr>
        <w:pStyle w:val="4"/>
        <w:rPr>
          <w:rFonts w:hint="eastAsia"/>
        </w:rPr>
      </w:pPr>
      <w:bookmarkStart w:id="40" w:name="_Toc31065"/>
      <w:bookmarkStart w:id="41" w:name="_Toc423082113"/>
      <w:r>
        <w:rPr>
          <w:rFonts w:hint="eastAsia"/>
          <w:lang w:val="en-US" w:eastAsia="zh-CN"/>
        </w:rPr>
        <w:t>代理</w:t>
      </w:r>
      <w:r>
        <w:rPr>
          <w:rFonts w:hint="eastAsia"/>
        </w:rPr>
        <w:t>模块的功能模块设计</w:t>
      </w:r>
      <w:bookmarkEnd w:id="40"/>
      <w:bookmarkEnd w:id="41"/>
    </w:p>
    <w:p>
      <w:pPr>
        <w:ind w:firstLine="420" w:firstLineChars="0"/>
        <w:rPr>
          <w:rFonts w:hint="eastAsia"/>
        </w:rPr>
      </w:pPr>
    </w:p>
    <w:p>
      <w:pPr>
        <w:ind w:firstLine="420" w:firstLineChars="0"/>
        <w:rPr>
          <w:rFonts w:hint="eastAsia" w:eastAsiaTheme="minorEastAsia"/>
          <w:lang w:val="en-US" w:eastAsia="zh-CN"/>
        </w:rPr>
      </w:pPr>
      <w:r>
        <w:rPr>
          <w:rFonts w:hint="eastAsia"/>
          <w:lang w:val="en-US" w:eastAsia="zh-CN"/>
        </w:rPr>
        <w:t>代理模块是总代理模块的子模块，它对总代理模块负责，总代理模块给它的注册码，它可以分配给自己的子集商铺，同时它可以对自己商铺下所有绑定了注册码的设备进行管理，还可以统计自己名义下所有商铺的营业额。</w:t>
      </w:r>
    </w:p>
    <w:p>
      <w:pPr>
        <w:ind w:firstLine="420" w:firstLineChars="0"/>
        <w:rPr>
          <w:rFonts w:hint="eastAsia"/>
        </w:rPr>
      </w:pPr>
    </w:p>
    <w:p>
      <w:pPr>
        <w:numPr>
          <w:ilvl w:val="0"/>
          <w:numId w:val="0"/>
        </w:num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1.设备管理模块：代理管理员可以将自己注册码可以分配给商铺，商铺就可以将设备和注册码进行绑定了，这时候再申请期限就可以使用点餐系统了，这样就可以减小代理的压力，商铺对代理负责就可以了。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3.商铺管理模块：代理可以对商铺进行随意的录入、删除、修改和查询。</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4.注册码管理模块：在这里，代理负责把总代理授予他的注册码授予给商铺，商铺就可以通过这些注册码来激活自己的设备。</w:t>
      </w:r>
    </w:p>
    <w:p>
      <w:pPr>
        <w:pStyle w:val="4"/>
        <w:numPr>
          <w:ilvl w:val="0"/>
          <w:numId w:val="0"/>
        </w:numPr>
        <w:tabs>
          <w:tab w:val="clear" w:pos="1008"/>
        </w:tabs>
        <w:ind w:left="288" w:leftChars="0"/>
        <w:rPr>
          <w:rFonts w:hint="eastAsia"/>
          <w:lang w:val="en-US" w:eastAsia="zh-CN"/>
        </w:rPr>
      </w:pPr>
      <w:r>
        <w:rPr>
          <w:rFonts w:hint="eastAsia"/>
          <w:lang w:val="en-US" w:eastAsia="zh-CN"/>
        </w:rPr>
        <w:t>4.2.3  店铺模块的功能模块设计</w:t>
      </w:r>
    </w:p>
    <w:p>
      <w:pPr>
        <w:ind w:firstLine="420" w:firstLineChars="0"/>
        <w:rPr>
          <w:rFonts w:hint="eastAsia"/>
          <w:lang w:val="en-US" w:eastAsia="zh-CN"/>
        </w:rPr>
      </w:pPr>
      <w:r>
        <w:rPr>
          <w:rFonts w:hint="eastAsia"/>
          <w:lang w:val="en-US" w:eastAsia="zh-CN"/>
        </w:rPr>
        <w:t>商铺模块是代理模块的子模块，它对代理进行负责，代理给它的注册码，它用来激活自己的设备。设备激活后，可以对设备的模板、菜品、销量和打印机数据进行操作和控制。</w:t>
      </w:r>
    </w:p>
    <w:p>
      <w:pPr>
        <w:numPr>
          <w:ilvl w:val="0"/>
          <w:numId w:val="6"/>
        </w:numPr>
        <w:ind w:firstLine="420" w:firstLineChars="0"/>
        <w:rPr>
          <w:rFonts w:hint="eastAsia"/>
          <w:lang w:val="en-US" w:eastAsia="zh-CN"/>
        </w:rPr>
      </w:pPr>
      <w:r>
        <w:rPr>
          <w:rFonts w:hint="eastAsia"/>
          <w:lang w:val="en-US" w:eastAsia="zh-CN"/>
        </w:rPr>
        <w:t>设备管理模块：店铺可以将代理分配给自己的注册码用在自己店铺的设备中，只需要将注册码和设备的MAC进行绑定就可以使用系统（注册码必须在有效期内方可使用）。</w:t>
      </w:r>
    </w:p>
    <w:p>
      <w:pPr>
        <w:numPr>
          <w:ilvl w:val="0"/>
          <w:numId w:val="6"/>
        </w:numPr>
        <w:ind w:firstLine="420" w:firstLineChars="0"/>
        <w:rPr>
          <w:rFonts w:hint="eastAsia"/>
          <w:lang w:val="en-US" w:eastAsia="zh-CN"/>
        </w:rPr>
      </w:pPr>
      <w:r>
        <w:rPr>
          <w:rFonts w:hint="eastAsia"/>
          <w:lang w:val="en-US" w:eastAsia="zh-CN"/>
        </w:rPr>
        <w:t>数据对接模块：这个模块主要涉及到支付对接和打印机对接。</w:t>
      </w:r>
    </w:p>
    <w:p>
      <w:pPr>
        <w:numPr>
          <w:ilvl w:val="0"/>
          <w:numId w:val="6"/>
        </w:numPr>
        <w:ind w:firstLine="420" w:firstLineChars="0"/>
        <w:rPr>
          <w:rFonts w:hint="eastAsia"/>
          <w:lang w:val="en-US" w:eastAsia="zh-CN"/>
        </w:rPr>
      </w:pPr>
      <w:r>
        <w:rPr>
          <w:rFonts w:hint="eastAsia"/>
          <w:lang w:val="en-US" w:eastAsia="zh-CN"/>
        </w:rPr>
        <w:t>菜品设备管理模块：这个模块是最基本的模块，商家可以在这里添加自己的菜品，并且将其分类，并且对于每个菜都可以编辑它的额外属性，即搭配的其他饮品，这样有利于刺激消费。</w:t>
      </w:r>
    </w:p>
    <w:p>
      <w:pPr>
        <w:numPr>
          <w:ilvl w:val="0"/>
          <w:numId w:val="6"/>
        </w:numPr>
        <w:ind w:firstLine="420" w:firstLineChars="0"/>
        <w:rPr>
          <w:rFonts w:hint="eastAsia"/>
          <w:lang w:val="en-US" w:eastAsia="zh-CN"/>
        </w:rPr>
      </w:pPr>
      <w:r>
        <w:rPr>
          <w:rFonts w:hint="eastAsia"/>
          <w:lang w:val="en-US" w:eastAsia="zh-CN"/>
        </w:rPr>
        <w:t>销售统计模块：这个模块包含菜品图表、查询功能和数据表三个方面。菜品图表可以统计每道菜在最近的时间的销售情况（数量），这样可以看出哪些菜受欢迎，哪些菜需要下架；查询功能主要是统计顾客的消费方式和支付方式；数据表按照月份对商铺的营业额进行统计。</w:t>
      </w:r>
    </w:p>
    <w:p>
      <w:pPr>
        <w:numPr>
          <w:ilvl w:val="0"/>
          <w:numId w:val="6"/>
        </w:numPr>
        <w:ind w:firstLine="420" w:firstLineChars="0"/>
        <w:rPr>
          <w:rFonts w:hint="eastAsia"/>
          <w:lang w:val="en-US" w:eastAsia="zh-CN"/>
        </w:rPr>
      </w:pPr>
      <w:r>
        <w:rPr>
          <w:rFonts w:hint="eastAsia"/>
          <w:lang w:val="en-US" w:eastAsia="zh-CN"/>
        </w:rPr>
        <w:t>模板模块：这个模块包括点餐流程、前台设备的展示和定制小票模板。</w:t>
      </w:r>
    </w:p>
    <w:p>
      <w:pPr>
        <w:pStyle w:val="4"/>
        <w:numPr>
          <w:ilvl w:val="2"/>
          <w:numId w:val="0"/>
        </w:numPr>
        <w:tabs>
          <w:tab w:val="clear" w:pos="1008"/>
        </w:tabs>
        <w:ind w:left="288" w:leftChars="0"/>
        <w:rPr>
          <w:rFonts w:hint="eastAsia"/>
          <w:lang w:val="en-US" w:eastAsia="zh-CN"/>
        </w:rPr>
      </w:pPr>
      <w:r>
        <w:rPr>
          <w:rFonts w:hint="eastAsia"/>
          <w:lang w:val="en-US" w:eastAsia="zh-CN"/>
        </w:rPr>
        <w:t>4.2.4  前台模块的功能模块设计</w:t>
      </w:r>
    </w:p>
    <w:p>
      <w:pPr>
        <w:ind w:firstLine="420" w:firstLineChars="0"/>
        <w:rPr>
          <w:rFonts w:hint="eastAsia"/>
          <w:lang w:val="en-US" w:eastAsia="zh-CN"/>
        </w:rPr>
      </w:pPr>
      <w:r>
        <w:rPr>
          <w:rFonts w:hint="eastAsia"/>
          <w:lang w:val="en-US" w:eastAsia="zh-CN"/>
        </w:rPr>
        <w:t>前台模板模块主要是分界面来展示的：广告界面、就餐方式界面、点餐界面、支付界面。</w:t>
      </w:r>
    </w:p>
    <w:p>
      <w:pPr>
        <w:pStyle w:val="3"/>
        <w:rPr>
          <w:rFonts w:hint="eastAsia"/>
        </w:rPr>
      </w:pPr>
      <w:bookmarkStart w:id="42" w:name="_Toc423082114"/>
      <w:r>
        <w:rPr>
          <w:rFonts w:hint="eastAsia"/>
        </w:rPr>
        <w:t>　</w:t>
      </w:r>
      <w:bookmarkStart w:id="43" w:name="_Toc16092"/>
      <w:r>
        <w:rPr>
          <w:rFonts w:hint="eastAsia"/>
        </w:rPr>
        <w:t>数据库设计</w:t>
      </w:r>
      <w:bookmarkEnd w:id="42"/>
      <w:bookmarkEnd w:id="43"/>
    </w:p>
    <w:p>
      <w:pPr>
        <w:pStyle w:val="4"/>
        <w:rPr>
          <w:rFonts w:hint="eastAsia"/>
        </w:rPr>
      </w:pPr>
      <w:bookmarkStart w:id="44" w:name="_Toc423082116"/>
      <w:bookmarkStart w:id="45" w:name="_Toc2703"/>
      <w:r>
        <w:rPr>
          <w:rFonts w:hint="eastAsia"/>
        </w:rPr>
        <w:t>数据库E</w:t>
      </w:r>
      <w:r>
        <w:t>-R图设计</w:t>
      </w:r>
      <w:bookmarkEnd w:id="44"/>
      <w:r>
        <w:rPr>
          <w:rFonts w:hint="eastAsia"/>
        </w:rPr>
        <w:t> </w:t>
      </w:r>
      <w:bookmarkEnd w:id="45"/>
    </w:p>
    <w:p>
      <w:pPr>
        <w:rPr>
          <w:rFonts w:hint="eastAsia"/>
        </w:rPr>
      </w:pPr>
    </w:p>
    <w:p>
      <w:pPr>
        <w:rPr>
          <w:rFonts w:hint="eastAsia"/>
        </w:rPr>
      </w:pPr>
    </w:p>
    <w:p>
      <w:pPr>
        <w:rPr>
          <w:rFonts w:hint="eastAsia"/>
        </w:rPr>
      </w:pPr>
    </w:p>
    <w:p>
      <w:pPr>
        <w:ind w:firstLine="420" w:firstLineChars="0"/>
        <w:rPr>
          <w:rFonts w:hint="eastAsia"/>
        </w:rPr>
      </w:pPr>
      <w:r>
        <w:rPr>
          <w:rFonts w:hint="eastAsia"/>
        </w:rPr>
        <w:t>E-R图</w:t>
      </w:r>
      <w:r>
        <w:rPr>
          <w:rFonts w:hint="eastAsia"/>
          <w:lang w:val="en-US" w:eastAsia="zh-CN"/>
        </w:rPr>
        <w:t>全称为</w:t>
      </w:r>
      <w:r>
        <w:rPr>
          <w:rFonts w:hint="eastAsia"/>
        </w:rPr>
        <w:t>实体-联系图，</w:t>
      </w:r>
      <w:r>
        <w:rPr>
          <w:rFonts w:hint="eastAsia"/>
          <w:lang w:val="en-US" w:eastAsia="zh-CN"/>
        </w:rPr>
        <w:t>它</w:t>
      </w:r>
      <w:r>
        <w:rPr>
          <w:rFonts w:hint="eastAsia"/>
        </w:rPr>
        <w:t>提供了表示实体类型、属性和联系的方法，</w:t>
      </w:r>
      <w:r>
        <w:rPr>
          <w:rFonts w:hint="eastAsia"/>
          <w:lang w:val="en-US" w:eastAsia="zh-CN"/>
        </w:rPr>
        <w:t>是</w:t>
      </w:r>
      <w:r>
        <w:rPr>
          <w:rFonts w:hint="eastAsia"/>
        </w:rPr>
        <w:t>用来描述现实世界的概念模型。</w:t>
      </w:r>
    </w:p>
    <w:p>
      <w:pPr>
        <w:ind w:firstLine="420" w:firstLineChars="0"/>
        <w:rPr>
          <w:rFonts w:hint="eastAsia"/>
        </w:rPr>
      </w:pPr>
      <w:r>
        <w:rPr>
          <w:rFonts w:hint="eastAsia"/>
        </w:rPr>
        <w:t>它用矩形表示实体型，矩形框内写明实体名；用椭圆表示实体的属性，并用无向边将其与相应的实体型连接起来；用菱形表示实体型之间的联系，在菱形框内写明联系名，并用无向边分别与有关实体型连接起来，同时在无向边旁标上联系的类型（1:1,1:n或m:n）。</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在E-R图中有如下四个成分：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1.矩形，表示实体，在框中记入实体名。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2.菱形，表示联系，在框中记入联系名。</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3.椭圆，表示实体或联系的属性，将属性名记入框中。</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4.连线 实体与属性之间；实体与联系之间；联系与属性之间用直线相连，并在直线上标注联系的类型。（对于一对一联系，要在两个实体的连线方向各写1； 对于一对多联系，要在一的一方写1，多的一方写N；对于多对多关系，则要在两个实体连线方向各写N和M，也可以写不同的字母来表示是多对多的关系）。</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有正确的需求分析才能制造好的E-R图。本商城系统的E-R图如图4-2所示。</w:t>
      </w:r>
    </w:p>
    <w:p>
      <w:pPr>
        <w:spacing w:line="360" w:lineRule="exact"/>
        <w:ind w:firstLine="480" w:firstLineChars="200"/>
        <w:rPr>
          <w:rFonts w:hint="eastAsia"/>
          <w:sz w:val="24"/>
          <w:szCs w:val="24"/>
        </w:rPr>
      </w:pPr>
    </w:p>
    <w:p>
      <w:pPr>
        <w:widowControl/>
        <w:jc w:val="left"/>
        <w:rPr>
          <w:rFonts w:ascii="宋体" w:hAnsi="宋体" w:cs="宋体"/>
          <w:kern w:val="0"/>
          <w:sz w:val="24"/>
          <w:szCs w:val="24"/>
        </w:rPr>
      </w:pPr>
      <w:r>
        <w:object>
          <v:shape id="_x0000_i1025" o:spt="75" type="#_x0000_t75" style="height:411.7pt;width:414.8pt;" o:ole="t" filled="f" stroked="f" coordsize="21600,21600">
            <v:path/>
            <v:fill on="f" focussize="0,0"/>
            <v:stroke on="f"/>
            <v:imagedata r:id="rId24" o:title=""/>
            <o:lock v:ext="edit" aspectratio="t"/>
            <w10:wrap type="none"/>
            <w10:anchorlock/>
          </v:shape>
          <o:OLEObject Type="Embed" ProgID="Visio.Drawing.11" ShapeID="_x0000_i1025" DrawAspect="Content" ObjectID="_1468075725" r:id="rId23">
            <o:LockedField>false</o:LockedField>
          </o:OLEObject>
        </w:object>
      </w:r>
    </w:p>
    <w:p>
      <w:pPr>
        <w:widowControl/>
        <w:spacing w:before="156" w:beforeLines="50" w:after="156" w:afterLines="50"/>
        <w:jc w:val="center"/>
        <w:rPr>
          <w:rFonts w:hint="eastAsia" w:ascii="宋体" w:hAnsi="宋体"/>
          <w:szCs w:val="21"/>
        </w:rPr>
      </w:pPr>
      <w:r>
        <w:rPr>
          <w:rFonts w:hint="eastAsia" w:ascii="宋体" w:hAnsi="宋体" w:cs="宋体"/>
          <w:bCs/>
          <w:szCs w:val="21"/>
        </w:rPr>
        <w:t>图</w:t>
      </w:r>
      <w:r>
        <w:rPr>
          <w:bCs/>
          <w:szCs w:val="21"/>
        </w:rPr>
        <w:t>4-</w:t>
      </w:r>
      <w:r>
        <w:rPr>
          <w:rFonts w:hint="eastAsia"/>
          <w:bCs/>
          <w:szCs w:val="21"/>
        </w:rPr>
        <w:t>2</w:t>
      </w:r>
      <w:r>
        <w:rPr>
          <w:bCs/>
          <w:szCs w:val="21"/>
        </w:rPr>
        <w:t xml:space="preserve"> E-R</w:t>
      </w:r>
      <w:r>
        <w:rPr>
          <w:rFonts w:hint="eastAsia" w:ascii="宋体" w:hAnsi="宋体" w:cs="宋体"/>
          <w:bCs/>
          <w:szCs w:val="21"/>
        </w:rPr>
        <w:t>图</w:t>
      </w:r>
    </w:p>
    <w:p>
      <w:pPr>
        <w:pStyle w:val="4"/>
      </w:pPr>
      <w:bookmarkStart w:id="46" w:name="_Toc423082117"/>
      <w:bookmarkStart w:id="47" w:name="_Toc23414"/>
      <w:r>
        <w:rPr>
          <w:rFonts w:hint="eastAsia"/>
        </w:rPr>
        <w:t>数据库的详细设计</w:t>
      </w:r>
      <w:bookmarkEnd w:id="46"/>
      <w:r>
        <w:rPr>
          <w:rFonts w:hint="eastAsia"/>
        </w:rPr>
        <w:t>   </w:t>
      </w:r>
      <w:bookmarkEnd w:id="47"/>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根据对网上点餐系统的实际情况分析，需要设计以下表。</w:t>
      </w: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 manager（总代理管理员表）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总代理管理员表主要用来存储总代理后台的管理员的详细信息。表manager的结构如表4-1所示。</w:t>
      </w:r>
    </w:p>
    <w:p>
      <w:pPr>
        <w:spacing w:before="156" w:beforeLines="50"/>
        <w:jc w:val="center"/>
        <w:rPr>
          <w:rFonts w:hint="eastAsia" w:ascii="宋体" w:hAnsi="宋体"/>
          <w:sz w:val="24"/>
        </w:rPr>
      </w:pPr>
      <w:r>
        <w:rPr>
          <w:rFonts w:hint="eastAsia" w:ascii="宋体" w:hAnsi="宋体" w:cs="宋体"/>
          <w:szCs w:val="21"/>
        </w:rPr>
        <w:t>表</w:t>
      </w:r>
      <w:r>
        <w:rPr>
          <w:rFonts w:hint="eastAsia"/>
          <w:szCs w:val="21"/>
        </w:rPr>
        <w:t>4</w:t>
      </w:r>
      <w:r>
        <w:rPr>
          <w:szCs w:val="21"/>
        </w:rPr>
        <w:t>-</w:t>
      </w:r>
      <w:r>
        <w:rPr>
          <w:rFonts w:hint="eastAsia"/>
          <w:szCs w:val="21"/>
        </w:rPr>
        <w:t>1　</w:t>
      </w:r>
      <w:r>
        <w:rPr>
          <w:rFonts w:hint="eastAsia" w:ascii="宋体" w:hAnsi="宋体"/>
          <w:kern w:val="2"/>
          <w:sz w:val="21"/>
          <w:szCs w:val="21"/>
          <w:lang w:val="en-US" w:eastAsia="zh-CN" w:bidi="ar-SA"/>
        </w:rPr>
        <w:t>总代理管理员表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60" w:lineRule="exact"/>
        <w:jc w:val="center"/>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2.business（代理信息表）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代理信息表主要用来保存代理的信息。表business如表4-2所示。</w:t>
      </w:r>
    </w:p>
    <w:p>
      <w:pPr>
        <w:spacing w:before="156" w:beforeLines="50"/>
        <w:ind w:firstLine="420" w:firstLineChars="20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2</w:t>
      </w:r>
      <w:r>
        <w:rPr>
          <w:rFonts w:hint="eastAsia"/>
          <w:szCs w:val="21"/>
        </w:rPr>
        <w:t>　</w:t>
      </w:r>
      <w:r>
        <w:rPr>
          <w:rFonts w:hint="eastAsia"/>
          <w:szCs w:val="21"/>
          <w:lang w:val="en-US" w:eastAsia="zh-CN"/>
        </w:rPr>
        <w:t>代理</w:t>
      </w:r>
      <w:r>
        <w:rPr>
          <w:rFonts w:hint="eastAsia" w:ascii="宋体" w:hAnsi="宋体" w:cs="宋体"/>
          <w:szCs w:val="21"/>
        </w:rPr>
        <w:t>信息表</w:t>
      </w:r>
      <w:r>
        <w:rPr>
          <w:rFonts w:hint="eastAsia" w:ascii="宋体" w:hAnsi="宋体"/>
          <w:sz w:val="24"/>
        </w:rPr>
        <w:t xml:space="preserve">                              </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3.restaurant（店铺表）</w:t>
      </w:r>
    </w:p>
    <w:p>
      <w:pPr>
        <w:spacing w:line="360" w:lineRule="exact"/>
        <w:ind w:firstLine="420" w:firstLineChars="200"/>
        <w:jc w:val="left"/>
        <w:rPr>
          <w:rFonts w:hint="eastAsia" w:ascii="宋体" w:hAnsi="宋体" w:cs="宋体"/>
          <w:szCs w:val="21"/>
        </w:rPr>
      </w:pPr>
      <w:r>
        <w:rPr>
          <w:rFonts w:hint="eastAsia" w:ascii="宋体" w:hAnsi="宋体"/>
          <w:kern w:val="2"/>
          <w:sz w:val="21"/>
          <w:szCs w:val="21"/>
          <w:lang w:val="en-US" w:eastAsia="zh-CN" w:bidi="ar-SA"/>
        </w:rPr>
        <w:t>店铺信息表用来保存店铺的相关信息。表restaurant如表4-3所示。</w:t>
      </w:r>
      <w:r>
        <w:rPr>
          <w:rFonts w:hint="eastAsia" w:ascii="宋体" w:hAnsi="宋体"/>
          <w:sz w:val="24"/>
        </w:rPr>
        <w:t xml:space="preserve"> </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w:t>
      </w:r>
      <w:r>
        <w:rPr>
          <w:rFonts w:hint="eastAsia"/>
          <w:szCs w:val="21"/>
          <w:lang w:val="en-US" w:eastAsia="zh-CN"/>
        </w:rPr>
        <w:t>3</w:t>
      </w:r>
      <w:r>
        <w:rPr>
          <w:rFonts w:hint="eastAsia" w:ascii="宋体" w:hAnsi="宋体" w:cs="宋体"/>
          <w:szCs w:val="21"/>
        </w:rPr>
        <w:t>　</w:t>
      </w:r>
      <w:r>
        <w:rPr>
          <w:rFonts w:hint="eastAsia" w:ascii="宋体" w:hAnsi="宋体" w:cs="宋体"/>
          <w:szCs w:val="21"/>
          <w:lang w:val="en-US" w:eastAsia="zh-CN"/>
        </w:rPr>
        <w:t>店铺</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79"/>
        <w:gridCol w:w="1651"/>
        <w:gridCol w:w="1134"/>
        <w:gridCol w:w="1560"/>
        <w:gridCol w:w="161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651"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134" w:type="dxa"/>
            <w:tcBorders>
              <w:top w:val="single" w:color="auto" w:sz="8" w:space="0"/>
              <w:bottom w:val="single" w:color="auto" w:sz="8" w:space="0"/>
            </w:tcBorders>
            <w:vAlign w:val="center"/>
          </w:tcPr>
          <w:p>
            <w:pPr>
              <w:pStyle w:val="20"/>
              <w:ind w:firstLine="0" w:firstLineChars="0"/>
              <w:jc w:val="center"/>
              <w:rPr>
                <w:rFonts w:hint="eastAsia" w:ascii="宋体" w:hAnsi="宋体"/>
                <w:sz w:val="21"/>
                <w:szCs w:val="21"/>
              </w:rPr>
            </w:pPr>
            <w:r>
              <w:rPr>
                <w:rFonts w:hint="eastAsia" w:ascii="宋体" w:hAnsi="宋体"/>
                <w:sz w:val="21"/>
                <w:szCs w:val="21"/>
              </w:rPr>
              <w:t>长度</w:t>
            </w:r>
          </w:p>
        </w:tc>
        <w:tc>
          <w:tcPr>
            <w:tcW w:w="1560" w:type="dxa"/>
            <w:tcBorders>
              <w:top w:val="single" w:color="auto" w:sz="8" w:space="0"/>
              <w:bottom w:val="single" w:color="auto" w:sz="8" w:space="0"/>
            </w:tcBorders>
            <w:vAlign w:val="center"/>
          </w:tcPr>
          <w:p>
            <w:pPr>
              <w:pStyle w:val="20"/>
              <w:ind w:firstLine="199" w:firstLineChars="95"/>
              <w:rPr>
                <w:rFonts w:hint="eastAsia" w:ascii="宋体" w:hAnsi="宋体"/>
                <w:sz w:val="21"/>
                <w:szCs w:val="21"/>
              </w:rPr>
            </w:pPr>
            <w:r>
              <w:rPr>
                <w:rFonts w:hint="eastAsia" w:ascii="宋体" w:hAnsi="宋体"/>
                <w:sz w:val="21"/>
                <w:szCs w:val="21"/>
              </w:rPr>
              <w:t>是否主键</w:t>
            </w:r>
          </w:p>
        </w:tc>
        <w:tc>
          <w:tcPr>
            <w:tcW w:w="161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8" w:space="0"/>
            </w:tcBorders>
            <w:vAlign w:val="center"/>
          </w:tcPr>
          <w:p>
            <w:pPr>
              <w:pStyle w:val="20"/>
              <w:ind w:left="0" w:leftChars="0" w:firstLine="0" w:firstLineChars="0"/>
              <w:jc w:val="center"/>
              <w:rPr>
                <w:sz w:val="21"/>
                <w:szCs w:val="21"/>
              </w:rPr>
            </w:pPr>
            <w:r>
              <w:rPr>
                <w:rFonts w:hint="eastAsia"/>
                <w:sz w:val="21"/>
                <w:szCs w:val="21"/>
              </w:rPr>
              <w:t>restaurant_id</w:t>
            </w:r>
          </w:p>
        </w:tc>
        <w:tc>
          <w:tcPr>
            <w:tcW w:w="1651"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134" w:type="dxa"/>
            <w:tcBorders>
              <w:top w:val="single" w:color="auto" w:sz="8" w:space="0"/>
            </w:tcBorders>
            <w:vAlign w:val="center"/>
          </w:tcPr>
          <w:p>
            <w:pPr>
              <w:pStyle w:val="20"/>
              <w:ind w:firstLine="302" w:firstLineChars="144"/>
              <w:jc w:val="center"/>
              <w:rPr>
                <w:sz w:val="21"/>
                <w:szCs w:val="21"/>
              </w:rPr>
            </w:pPr>
            <w:r>
              <w:rPr>
                <w:rFonts w:hint="eastAsia"/>
                <w:sz w:val="21"/>
                <w:szCs w:val="21"/>
              </w:rPr>
              <w:t>11</w:t>
            </w:r>
          </w:p>
        </w:tc>
        <w:tc>
          <w:tcPr>
            <w:tcW w:w="1560"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614" w:type="dxa"/>
            <w:tcBorders>
              <w:top w:val="single" w:color="auto" w:sz="8"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199" w:firstLineChars="95"/>
              <w:jc w:val="center"/>
              <w:rPr>
                <w:sz w:val="21"/>
                <w:szCs w:val="21"/>
              </w:rPr>
            </w:pPr>
            <w:r>
              <w:rPr>
                <w:rFonts w:hint="eastAsia"/>
                <w:sz w:val="21"/>
                <w:szCs w:val="21"/>
              </w:rPr>
              <w:t>restaurant_name</w:t>
            </w:r>
          </w:p>
        </w:tc>
        <w:tc>
          <w:tcPr>
            <w:tcW w:w="1651" w:type="dxa"/>
            <w:vAlign w:val="center"/>
          </w:tcPr>
          <w:p>
            <w:pPr>
              <w:pStyle w:val="20"/>
              <w:ind w:firstLine="420"/>
              <w:jc w:val="center"/>
              <w:rPr>
                <w:sz w:val="21"/>
                <w:szCs w:val="21"/>
              </w:rPr>
            </w:pPr>
            <w:r>
              <w:rPr>
                <w:sz w:val="21"/>
                <w:szCs w:val="21"/>
              </w:rPr>
              <w:t>varchar</w:t>
            </w:r>
          </w:p>
        </w:tc>
        <w:tc>
          <w:tcPr>
            <w:tcW w:w="1134" w:type="dxa"/>
            <w:vAlign w:val="center"/>
          </w:tcPr>
          <w:p>
            <w:pPr>
              <w:pStyle w:val="20"/>
              <w:ind w:firstLine="302" w:firstLineChars="144"/>
              <w:jc w:val="center"/>
              <w:rPr>
                <w:sz w:val="21"/>
                <w:szCs w:val="21"/>
              </w:rPr>
            </w:pPr>
            <w:r>
              <w:rPr>
                <w:sz w:val="21"/>
                <w:szCs w:val="21"/>
              </w:rPr>
              <w:t>50</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199" w:firstLineChars="95"/>
              <w:jc w:val="center"/>
              <w:rPr>
                <w:sz w:val="21"/>
                <w:szCs w:val="21"/>
              </w:rPr>
            </w:pPr>
            <w:r>
              <w:rPr>
                <w:rFonts w:hint="eastAsia"/>
                <w:sz w:val="21"/>
                <w:szCs w:val="21"/>
              </w:rPr>
              <w:t>telephone1</w:t>
            </w:r>
          </w:p>
        </w:tc>
        <w:tc>
          <w:tcPr>
            <w:tcW w:w="1651" w:type="dxa"/>
            <w:vAlign w:val="center"/>
          </w:tcPr>
          <w:p>
            <w:pPr>
              <w:pStyle w:val="20"/>
              <w:ind w:firstLine="420"/>
              <w:jc w:val="center"/>
              <w:rPr>
                <w:sz w:val="21"/>
                <w:szCs w:val="21"/>
              </w:rPr>
            </w:pPr>
            <w:r>
              <w:rPr>
                <w:sz w:val="21"/>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left="0" w:leftChars="0" w:firstLine="0" w:firstLineChars="0"/>
              <w:jc w:val="center"/>
              <w:rPr>
                <w:sz w:val="21"/>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651" w:type="dxa"/>
            <w:vAlign w:val="center"/>
          </w:tcPr>
          <w:p>
            <w:pPr>
              <w:pStyle w:val="20"/>
              <w:ind w:firstLine="360"/>
              <w:jc w:val="center"/>
              <w:rPr>
                <w:sz w:val="21"/>
                <w:szCs w:val="21"/>
              </w:rPr>
            </w:pPr>
            <w:r>
              <w:rPr>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sz w:val="21"/>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address</w:t>
            </w:r>
          </w:p>
        </w:tc>
        <w:tc>
          <w:tcPr>
            <w:tcW w:w="1651" w:type="dxa"/>
            <w:vAlign w:val="center"/>
          </w:tcPr>
          <w:p>
            <w:pPr>
              <w:pStyle w:val="20"/>
              <w:ind w:firstLine="420"/>
              <w:jc w:val="center"/>
              <w:rPr>
                <w:sz w:val="21"/>
                <w:szCs w:val="21"/>
              </w:rPr>
            </w:pPr>
            <w:r>
              <w:rPr>
                <w:rFonts w:hint="eastAsia"/>
                <w:sz w:val="21"/>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255</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logo</w:t>
            </w:r>
          </w:p>
        </w:tc>
        <w:tc>
          <w:tcPr>
            <w:tcW w:w="1651" w:type="dxa"/>
            <w:vAlign w:val="center"/>
          </w:tcPr>
          <w:p>
            <w:pPr>
              <w:pStyle w:val="20"/>
              <w:ind w:firstLine="360"/>
              <w:jc w:val="center"/>
              <w:rPr>
                <w:sz w:val="21"/>
                <w:szCs w:val="21"/>
              </w:rPr>
            </w:pPr>
            <w:r>
              <w:rPr>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100</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advertise_time</w:t>
            </w:r>
          </w:p>
        </w:tc>
        <w:tc>
          <w:tcPr>
            <w:tcW w:w="1651" w:type="dxa"/>
            <w:vAlign w:val="center"/>
          </w:tcPr>
          <w:p>
            <w:pPr>
              <w:pStyle w:val="20"/>
              <w:ind w:firstLine="360"/>
              <w:jc w:val="center"/>
              <w:rPr>
                <w:sz w:val="21"/>
                <w:szCs w:val="21"/>
              </w:rPr>
            </w:pPr>
            <w:r>
              <w:rPr>
                <w:rFonts w:hint="eastAsia"/>
                <w:szCs w:val="21"/>
              </w:rPr>
              <w:t>int</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left="0" w:leftChars="0" w:firstLine="0" w:firstLineChars="0"/>
              <w:jc w:val="center"/>
              <w:rPr>
                <w:rFonts w:hint="eastAsia" w:eastAsia="宋体"/>
                <w:sz w:val="21"/>
                <w:szCs w:val="21"/>
                <w:lang w:val="en-US"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bottom w:val="single" w:color="auto" w:sz="4" w:space="0"/>
            </w:tcBorders>
            <w:vAlign w:val="center"/>
          </w:tcPr>
          <w:p>
            <w:pPr>
              <w:pStyle w:val="20"/>
              <w:ind w:firstLine="420"/>
              <w:jc w:val="center"/>
              <w:rPr>
                <w:sz w:val="21"/>
                <w:szCs w:val="21"/>
              </w:rPr>
            </w:pPr>
            <w:r>
              <w:rPr>
                <w:rFonts w:hint="eastAsia"/>
                <w:sz w:val="21"/>
                <w:szCs w:val="21"/>
              </w:rPr>
              <w:t>tplcolor_id</w:t>
            </w:r>
          </w:p>
        </w:tc>
        <w:tc>
          <w:tcPr>
            <w:tcW w:w="1651" w:type="dxa"/>
            <w:tcBorders>
              <w:bottom w:val="single" w:color="auto" w:sz="4" w:space="0"/>
            </w:tcBorders>
            <w:vAlign w:val="center"/>
          </w:tcPr>
          <w:p>
            <w:pPr>
              <w:pStyle w:val="20"/>
              <w:ind w:firstLine="360"/>
              <w:jc w:val="center"/>
              <w:rPr>
                <w:sz w:val="21"/>
                <w:szCs w:val="21"/>
              </w:rPr>
            </w:pPr>
            <w:r>
              <w:rPr>
                <w:rFonts w:hint="eastAsia"/>
                <w:szCs w:val="21"/>
              </w:rPr>
              <w:t>int</w:t>
            </w:r>
          </w:p>
        </w:tc>
        <w:tc>
          <w:tcPr>
            <w:tcW w:w="1134" w:type="dxa"/>
            <w:tcBorders>
              <w:bottom w:val="single" w:color="auto" w:sz="4" w:space="0"/>
            </w:tcBorders>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bottom w:val="single" w:color="auto" w:sz="4" w:space="0"/>
            </w:tcBorders>
            <w:vAlign w:val="center"/>
          </w:tcPr>
          <w:p>
            <w:pPr>
              <w:pStyle w:val="20"/>
              <w:ind w:firstLine="210" w:firstLineChars="100"/>
              <w:jc w:val="center"/>
              <w:rPr>
                <w:rFonts w:hint="eastAsia" w:ascii="宋体" w:hAnsi="宋体" w:eastAsia="宋体"/>
                <w:sz w:val="21"/>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business_id</w:t>
            </w:r>
          </w:p>
        </w:tc>
        <w:tc>
          <w:tcPr>
            <w:tcW w:w="1651" w:type="dxa"/>
            <w:tcBorders>
              <w:top w:val="single" w:color="auto" w:sz="4" w:space="0"/>
              <w:bottom w:val="single" w:color="auto" w:sz="4" w:space="0"/>
            </w:tcBorders>
            <w:vAlign w:val="center"/>
          </w:tcPr>
          <w:p>
            <w:pPr>
              <w:pStyle w:val="20"/>
              <w:ind w:firstLine="360"/>
              <w:jc w:val="center"/>
              <w:rPr>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eastAsia="宋体"/>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city1</w:t>
            </w:r>
          </w:p>
        </w:tc>
        <w:tc>
          <w:tcPr>
            <w:tcW w:w="1651" w:type="dxa"/>
            <w:tcBorders>
              <w:top w:val="single" w:color="auto" w:sz="4" w:space="0"/>
              <w:bottom w:val="single" w:color="auto" w:sz="4"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651" w:type="dxa"/>
            <w:tcBorders>
              <w:top w:val="single" w:color="auto" w:sz="4" w:space="0"/>
              <w:bottom w:val="single" w:color="auto" w:sz="4"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8" w:space="0"/>
            </w:tcBorders>
            <w:vAlign w:val="center"/>
          </w:tcPr>
          <w:p>
            <w:pPr>
              <w:pStyle w:val="20"/>
              <w:ind w:firstLine="42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651" w:type="dxa"/>
            <w:tcBorders>
              <w:top w:val="single" w:color="auto" w:sz="4" w:space="0"/>
              <w:bottom w:val="single" w:color="auto" w:sz="8"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8"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spacing w:line="360" w:lineRule="exact"/>
        <w:ind w:firstLine="420" w:firstLineChars="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4.restaurant_manager（店铺管理员信息表）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店铺管理员信息表主要用来保存店铺管理员的信息。表restaurant_manager如表4-8所示。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4</w:t>
      </w:r>
      <w:r>
        <w:rPr>
          <w:rFonts w:hint="eastAsia" w:ascii="宋体" w:hAnsi="宋体" w:cs="宋体"/>
          <w:szCs w:val="21"/>
        </w:rPr>
        <w:t>　商品信息表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420"/>
              <w:jc w:val="center"/>
              <w:rPr>
                <w:sz w:val="21"/>
                <w:szCs w:val="21"/>
              </w:rPr>
            </w:pPr>
            <w:r>
              <w:rPr>
                <w:rFonts w:hint="eastAsia"/>
                <w:sz w:val="21"/>
                <w:szCs w:val="21"/>
              </w:rPr>
              <w:t>id</w:t>
            </w:r>
          </w:p>
        </w:tc>
        <w:tc>
          <w:tcPr>
            <w:tcW w:w="1717" w:type="dxa"/>
            <w:tcBorders>
              <w:top w:val="single" w:color="auto" w:sz="8" w:space="0"/>
            </w:tcBorders>
            <w:vAlign w:val="center"/>
          </w:tcPr>
          <w:p>
            <w:pPr>
              <w:pStyle w:val="20"/>
              <w:ind w:firstLine="360"/>
              <w:jc w:val="center"/>
              <w:rPr>
                <w:rFonts w:hint="eastAsia" w:eastAsia="宋体"/>
                <w:sz w:val="21"/>
                <w:szCs w:val="21"/>
                <w:lang w:eastAsia="zh-CN"/>
              </w:rPr>
            </w:pPr>
            <w:r>
              <w:rPr>
                <w:rFonts w:hint="eastAsia"/>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manager_name</w:t>
            </w:r>
          </w:p>
        </w:tc>
        <w:tc>
          <w:tcPr>
            <w:tcW w:w="1717" w:type="dxa"/>
            <w:vAlign w:val="center"/>
          </w:tcPr>
          <w:p>
            <w:pPr>
              <w:pStyle w:val="20"/>
              <w:ind w:firstLine="360"/>
              <w:jc w:val="center"/>
              <w:rPr>
                <w:sz w:val="21"/>
                <w:szCs w:val="21"/>
              </w:rPr>
            </w:pPr>
            <w:r>
              <w:rPr>
                <w:rFonts w:hint="eastAsia"/>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管理员名称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login_account</w:t>
            </w:r>
          </w:p>
        </w:tc>
        <w:tc>
          <w:tcPr>
            <w:tcW w:w="1717" w:type="dxa"/>
            <w:vAlign w:val="center"/>
          </w:tcPr>
          <w:p>
            <w:pPr>
              <w:pStyle w:val="20"/>
              <w:ind w:firstLine="420"/>
              <w:jc w:val="center"/>
              <w:rPr>
                <w:sz w:val="21"/>
                <w:szCs w:val="21"/>
              </w:rPr>
            </w:pPr>
            <w:r>
              <w:rPr>
                <w:rFonts w:hint="eastAsia"/>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sz w:val="21"/>
                <w:szCs w:val="21"/>
              </w:rPr>
            </w:pPr>
            <w:r>
              <w:rPr>
                <w:rFonts w:hint="eastAsia" w:ascii="宋体" w:hAnsi="宋体"/>
                <w:sz w:val="21"/>
                <w:szCs w:val="21"/>
              </w:rPr>
              <w:t>登陆账号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password</w:t>
            </w:r>
          </w:p>
        </w:tc>
        <w:tc>
          <w:tcPr>
            <w:tcW w:w="1717" w:type="dxa"/>
            <w:vAlign w:val="center"/>
          </w:tcPr>
          <w:p>
            <w:pPr>
              <w:pStyle w:val="20"/>
              <w:ind w:firstLine="360"/>
              <w:jc w:val="center"/>
              <w:rPr>
                <w:sz w:val="21"/>
                <w:szCs w:val="21"/>
              </w:rPr>
            </w:pPr>
            <w:r>
              <w:rPr>
                <w:rFonts w:hint="eastAsia"/>
                <w:szCs w:val="21"/>
              </w:rPr>
              <w:t>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32</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business_id</w:t>
            </w:r>
          </w:p>
        </w:tc>
        <w:tc>
          <w:tcPr>
            <w:tcW w:w="1717" w:type="dxa"/>
            <w:vAlign w:val="center"/>
          </w:tcPr>
          <w:p>
            <w:pPr>
              <w:pStyle w:val="20"/>
              <w:ind w:firstLine="360"/>
              <w:jc w:val="center"/>
              <w:rPr>
                <w:sz w:val="21"/>
                <w:szCs w:val="21"/>
              </w:rPr>
            </w:pPr>
            <w:r>
              <w:rPr>
                <w:rFonts w:hint="eastAsia"/>
                <w:szCs w:val="21"/>
                <w:lang w:val="en-US" w:eastAsia="zh-CN"/>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restaurant_id</w:t>
            </w:r>
          </w:p>
        </w:tc>
        <w:tc>
          <w:tcPr>
            <w:tcW w:w="1717" w:type="dxa"/>
            <w:vAlign w:val="center"/>
          </w:tcPr>
          <w:p>
            <w:pPr>
              <w:pStyle w:val="20"/>
              <w:ind w:firstLine="360"/>
              <w:jc w:val="center"/>
              <w:rPr>
                <w:szCs w:val="21"/>
              </w:rPr>
            </w:pPr>
            <w:r>
              <w:rPr>
                <w:rFonts w:hint="eastAsia"/>
                <w:szCs w:val="21"/>
                <w:lang w:val="en-US" w:eastAsia="zh-CN"/>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manager_phone</w:t>
            </w:r>
          </w:p>
        </w:tc>
        <w:tc>
          <w:tcPr>
            <w:tcW w:w="1717"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manager_ps</w:t>
            </w:r>
          </w:p>
        </w:tc>
        <w:tc>
          <w:tcPr>
            <w:tcW w:w="1717" w:type="dxa"/>
            <w:vAlign w:val="center"/>
          </w:tcPr>
          <w:p>
            <w:pPr>
              <w:pStyle w:val="20"/>
              <w:ind w:firstLine="420"/>
              <w:jc w:val="center"/>
              <w:rPr>
                <w:sz w:val="21"/>
                <w:szCs w:val="21"/>
              </w:rPr>
            </w:pPr>
            <w:r>
              <w:rPr>
                <w:sz w:val="21"/>
                <w:szCs w:val="21"/>
              </w:rPr>
              <w:t>varchar</w:t>
            </w:r>
          </w:p>
        </w:tc>
        <w:tc>
          <w:tcPr>
            <w:tcW w:w="1244" w:type="dxa"/>
            <w:vAlign w:val="center"/>
          </w:tcPr>
          <w:p>
            <w:pPr>
              <w:pStyle w:val="20"/>
              <w:ind w:firstLine="420"/>
              <w:jc w:val="center"/>
              <w:rPr>
                <w:sz w:val="21"/>
                <w:szCs w:val="21"/>
              </w:rPr>
            </w:pPr>
            <w:r>
              <w:rPr>
                <w:sz w:val="21"/>
                <w:szCs w:val="21"/>
              </w:rPr>
              <w:t>255</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备注</w:t>
            </w:r>
          </w:p>
        </w:tc>
      </w:tr>
    </w:tbl>
    <w:p>
      <w:pPr>
        <w:spacing w:line="360" w:lineRule="exact"/>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5.code（激活码表）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激活码表是用来保存设备激活码的详细信息的。表code如表4-4所示。</w:t>
      </w:r>
    </w:p>
    <w:p>
      <w:pPr>
        <w:spacing w:before="156" w:beforeLines="50"/>
        <w:jc w:val="center"/>
        <w:rPr>
          <w:rFonts w:hint="eastAsia" w:ascii="黑体" w:hAnsi="黑体" w:eastAsia="黑体"/>
          <w:kern w:val="28"/>
          <w:sz w:val="18"/>
        </w:rPr>
      </w:pPr>
      <w:r>
        <w:rPr>
          <w:rFonts w:hint="eastAsia"/>
          <w:szCs w:val="21"/>
        </w:rPr>
        <w:t xml:space="preserve"> </w:t>
      </w:r>
      <w:r>
        <w:rPr>
          <w:rFonts w:hint="eastAsia" w:ascii="宋体" w:hAnsi="宋体" w:cs="宋体"/>
          <w:szCs w:val="21"/>
        </w:rPr>
        <w:t xml:space="preserve"> </w:t>
      </w:r>
      <w:r>
        <w:rPr>
          <w:rFonts w:hint="eastAsia" w:ascii="宋体" w:hAnsi="宋体" w:cs="宋体"/>
          <w:kern w:val="28"/>
          <w:szCs w:val="21"/>
        </w:rPr>
        <w:t>表</w:t>
      </w:r>
      <w:r>
        <w:rPr>
          <w:rFonts w:hint="eastAsia"/>
          <w:kern w:val="28"/>
          <w:szCs w:val="21"/>
        </w:rPr>
        <w:t>4</w:t>
      </w:r>
      <w:r>
        <w:rPr>
          <w:kern w:val="28"/>
          <w:szCs w:val="21"/>
        </w:rPr>
        <w:t>-</w:t>
      </w:r>
      <w:r>
        <w:rPr>
          <w:rFonts w:hint="eastAsia"/>
          <w:kern w:val="28"/>
          <w:szCs w:val="21"/>
          <w:lang w:val="en-US" w:eastAsia="zh-CN"/>
        </w:rPr>
        <w:t>5 激活码</w:t>
      </w:r>
      <w:r>
        <w:rPr>
          <w:rFonts w:hint="eastAsia" w:ascii="宋体" w:hAnsi="宋体" w:cs="宋体"/>
          <w:kern w:val="28"/>
          <w:szCs w:val="21"/>
        </w:rPr>
        <w:t>表</w:t>
      </w:r>
      <w:r>
        <w:rPr>
          <w:rFonts w:hint="eastAsia" w:ascii="宋体" w:hAnsi="宋体"/>
          <w:sz w:val="24"/>
        </w:rPr>
        <w:t xml:space="preserve">                             </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79"/>
        <w:gridCol w:w="1951"/>
        <w:gridCol w:w="1276"/>
        <w:gridCol w:w="1559"/>
        <w:gridCol w:w="147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jc w:val="center"/>
        </w:trPr>
        <w:tc>
          <w:tcPr>
            <w:tcW w:w="16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951"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7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47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8" w:space="0"/>
            </w:tcBorders>
            <w:vAlign w:val="center"/>
          </w:tcPr>
          <w:p>
            <w:pPr>
              <w:jc w:val="center"/>
              <w:rPr>
                <w:rFonts w:hint="eastAsia" w:eastAsia="宋体"/>
                <w:szCs w:val="21"/>
                <w:lang w:val="en-US" w:eastAsia="zh-CN"/>
              </w:rPr>
            </w:pPr>
            <w:r>
              <w:rPr>
                <w:rFonts w:hint="eastAsia"/>
                <w:szCs w:val="21"/>
                <w:lang w:val="en-US" w:eastAsia="zh-CN"/>
              </w:rPr>
              <w:t>code_id</w:t>
            </w:r>
          </w:p>
        </w:tc>
        <w:tc>
          <w:tcPr>
            <w:tcW w:w="1951" w:type="dxa"/>
            <w:tcBorders>
              <w:top w:val="single" w:color="auto" w:sz="8"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473"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951" w:type="dxa"/>
            <w:vAlign w:val="center"/>
          </w:tcPr>
          <w:p>
            <w:pPr>
              <w:jc w:val="center"/>
              <w:rPr>
                <w:rFonts w:hint="eastAsia" w:eastAsia="宋体"/>
                <w:szCs w:val="21"/>
                <w:lang w:val="en-US" w:eastAsia="zh-CN"/>
              </w:rPr>
            </w:pPr>
            <w:r>
              <w:rPr>
                <w:rFonts w:hint="eastAsia"/>
                <w:szCs w:val="21"/>
                <w:lang w:val="en-US" w:eastAsia="zh-CN"/>
              </w:rPr>
              <w:t>char</w:t>
            </w:r>
          </w:p>
        </w:tc>
        <w:tc>
          <w:tcPr>
            <w:tcW w:w="1276" w:type="dxa"/>
            <w:vAlign w:val="center"/>
          </w:tcPr>
          <w:p>
            <w:pPr>
              <w:jc w:val="center"/>
              <w:rPr>
                <w:szCs w:val="21"/>
              </w:rPr>
            </w:pPr>
            <w:r>
              <w:rPr>
                <w:szCs w:val="21"/>
              </w:rPr>
              <w:t>1</w:t>
            </w:r>
            <w:r>
              <w:rPr>
                <w:rFonts w:hint="eastAsia"/>
                <w:szCs w:val="21"/>
                <w:lang w:val="en-US" w:eastAsia="zh-CN"/>
              </w:rPr>
              <w:t>6</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rFonts w:hint="eastAsia" w:eastAsia="宋体"/>
                <w:szCs w:val="21"/>
                <w:lang w:val="en-US" w:eastAsia="zh-CN"/>
              </w:rPr>
            </w:pPr>
            <w:r>
              <w:rPr>
                <w:rFonts w:hint="eastAsia"/>
                <w:szCs w:val="21"/>
                <w:lang w:val="en-US" w:eastAsia="zh-CN"/>
              </w:rPr>
              <w:t>code_status</w:t>
            </w:r>
          </w:p>
        </w:tc>
        <w:tc>
          <w:tcPr>
            <w:tcW w:w="1951" w:type="dxa"/>
            <w:vAlign w:val="center"/>
          </w:tcPr>
          <w:p>
            <w:pPr>
              <w:jc w:val="center"/>
              <w:rPr>
                <w:rFonts w:hint="eastAsia" w:eastAsia="宋体"/>
                <w:szCs w:val="21"/>
                <w:lang w:val="en-US" w:eastAsia="zh-CN"/>
              </w:rPr>
            </w:pPr>
            <w:r>
              <w:rPr>
                <w:rFonts w:hint="eastAsia"/>
                <w:szCs w:val="21"/>
                <w:lang w:val="en-US" w:eastAsia="zh-CN"/>
              </w:rPr>
              <w:t>tinyint</w:t>
            </w:r>
          </w:p>
        </w:tc>
        <w:tc>
          <w:tcPr>
            <w:tcW w:w="1276" w:type="dxa"/>
            <w:vAlign w:val="center"/>
          </w:tcPr>
          <w:p>
            <w:pPr>
              <w:jc w:val="center"/>
              <w:rPr>
                <w:rFonts w:hint="eastAsia" w:eastAsia="宋体"/>
                <w:szCs w:val="21"/>
                <w:lang w:val="en-US" w:eastAsia="zh-CN"/>
              </w:rPr>
            </w:pPr>
            <w:r>
              <w:rPr>
                <w:rFonts w:hint="eastAsia"/>
                <w:szCs w:val="21"/>
                <w:lang w:val="en-US" w:eastAsia="zh-CN"/>
              </w:rPr>
              <w:t>4</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rFonts w:hint="eastAsia" w:eastAsia="宋体"/>
                <w:szCs w:val="21"/>
                <w:lang w:val="en-US" w:eastAsia="zh-CN"/>
              </w:rPr>
            </w:pPr>
            <w:r>
              <w:rPr>
                <w:rFonts w:hint="eastAsia"/>
                <w:szCs w:val="21"/>
                <w:lang w:val="en-US" w:eastAsia="zh-CN"/>
              </w:rPr>
              <w:t>code_timestamp</w:t>
            </w:r>
          </w:p>
        </w:tc>
        <w:tc>
          <w:tcPr>
            <w:tcW w:w="1951" w:type="dxa"/>
            <w:vAlign w:val="center"/>
          </w:tcPr>
          <w:p>
            <w:pPr>
              <w:jc w:val="center"/>
              <w:rPr>
                <w:rFonts w:hint="eastAsia" w:eastAsia="宋体"/>
                <w:szCs w:val="21"/>
                <w:lang w:val="en-US" w:eastAsia="zh-CN"/>
              </w:rPr>
            </w:pPr>
            <w:r>
              <w:rPr>
                <w:rFonts w:hint="eastAsia"/>
                <w:szCs w:val="21"/>
                <w:lang w:val="en-US" w:eastAsia="zh-CN"/>
              </w:rPr>
              <w:t>int</w:t>
            </w:r>
          </w:p>
        </w:tc>
        <w:tc>
          <w:tcPr>
            <w:tcW w:w="1276" w:type="dxa"/>
            <w:vAlign w:val="center"/>
          </w:tcPr>
          <w:p>
            <w:pPr>
              <w:jc w:val="center"/>
              <w:rPr>
                <w:rFonts w:hint="eastAsia" w:eastAsia="宋体"/>
                <w:szCs w:val="21"/>
                <w:lang w:val="en-US" w:eastAsia="zh-CN"/>
              </w:rPr>
            </w:pPr>
            <w:r>
              <w:rPr>
                <w:rFonts w:hint="eastAsia"/>
                <w:szCs w:val="21"/>
                <w:lang w:val="en-US" w:eastAsia="zh-CN"/>
              </w:rPr>
              <w:t>11</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rest_timestamp_</w:t>
            </w:r>
          </w:p>
        </w:tc>
        <w:tc>
          <w:tcPr>
            <w:tcW w:w="1951"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11</w:t>
            </w:r>
          </w:p>
        </w:tc>
        <w:tc>
          <w:tcPr>
            <w:tcW w:w="155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4" w:space="0"/>
            </w:tcBorders>
            <w:vAlign w:val="center"/>
          </w:tcPr>
          <w:p>
            <w:pPr>
              <w:jc w:val="center"/>
              <w:rPr>
                <w:szCs w:val="21"/>
              </w:rPr>
            </w:pPr>
            <w:r>
              <w:rPr>
                <w:rFonts w:hint="eastAsia"/>
                <w:szCs w:val="21"/>
              </w:rPr>
              <w:t>business_id</w:t>
            </w:r>
          </w:p>
        </w:tc>
        <w:tc>
          <w:tcPr>
            <w:tcW w:w="1951" w:type="dxa"/>
            <w:tcBorders>
              <w:top w:val="single" w:color="auto" w:sz="4" w:space="0"/>
              <w:bottom w:val="single" w:color="auto" w:sz="4"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top w:val="single" w:color="auto" w:sz="4" w:space="0"/>
              <w:bottom w:val="single" w:color="auto" w:sz="4" w:space="0"/>
            </w:tcBorders>
            <w:vAlign w:val="center"/>
          </w:tcPr>
          <w:p>
            <w:pPr>
              <w:jc w:val="center"/>
              <w:rPr>
                <w:rFonts w:hint="eastAsia" w:eastAsia="宋体"/>
                <w:szCs w:val="21"/>
                <w:lang w:val="en-US" w:eastAsia="zh-CN"/>
              </w:rPr>
            </w:pPr>
            <w:r>
              <w:rPr>
                <w:rFonts w:hint="eastAsia"/>
                <w:szCs w:val="21"/>
                <w:lang w:val="en-US" w:eastAsia="zh-CN"/>
              </w:rPr>
              <w:t>11</w:t>
            </w:r>
          </w:p>
        </w:tc>
        <w:tc>
          <w:tcPr>
            <w:tcW w:w="1559"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4" w:space="0"/>
            </w:tcBorders>
            <w:vAlign w:val="center"/>
          </w:tcPr>
          <w:p>
            <w:pPr>
              <w:jc w:val="center"/>
              <w:rPr>
                <w:rFonts w:hint="eastAsia"/>
                <w:szCs w:val="21"/>
              </w:rPr>
            </w:pPr>
            <w:r>
              <w:rPr>
                <w:rFonts w:hint="eastAsia"/>
                <w:szCs w:val="21"/>
              </w:rPr>
              <w:t>restaurant_id</w:t>
            </w:r>
          </w:p>
        </w:tc>
        <w:tc>
          <w:tcPr>
            <w:tcW w:w="1951" w:type="dxa"/>
            <w:tcBorders>
              <w:top w:val="single" w:color="auto" w:sz="4" w:space="0"/>
              <w:bottom w:val="single" w:color="auto" w:sz="4" w:space="0"/>
            </w:tcBorders>
            <w:vAlign w:val="center"/>
          </w:tcPr>
          <w:p>
            <w:pPr>
              <w:jc w:val="center"/>
              <w:rPr>
                <w:rFonts w:hint="eastAsia"/>
                <w:szCs w:val="21"/>
                <w:lang w:val="en-US" w:eastAsia="zh-CN"/>
              </w:rPr>
            </w:pPr>
            <w:r>
              <w:rPr>
                <w:rFonts w:hint="eastAsia"/>
                <w:szCs w:val="21"/>
                <w:lang w:val="en-US" w:eastAsia="zh-CN"/>
              </w:rPr>
              <w:t>int</w:t>
            </w:r>
          </w:p>
        </w:tc>
        <w:tc>
          <w:tcPr>
            <w:tcW w:w="1276" w:type="dxa"/>
            <w:tcBorders>
              <w:top w:val="single" w:color="auto" w:sz="4" w:space="0"/>
              <w:bottom w:val="single" w:color="auto" w:sz="4" w:space="0"/>
            </w:tcBorders>
            <w:vAlign w:val="center"/>
          </w:tcPr>
          <w:p>
            <w:pPr>
              <w:jc w:val="center"/>
              <w:rPr>
                <w:rFonts w:hint="eastAsia"/>
                <w:szCs w:val="21"/>
                <w:lang w:val="en-US" w:eastAsia="zh-CN"/>
              </w:rPr>
            </w:pPr>
            <w:r>
              <w:rPr>
                <w:rFonts w:hint="eastAsia"/>
                <w:szCs w:val="21"/>
                <w:lang w:val="en-US" w:eastAsia="zh-CN"/>
              </w:rPr>
              <w:t>11</w:t>
            </w:r>
          </w:p>
        </w:tc>
        <w:tc>
          <w:tcPr>
            <w:tcW w:w="1559"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8" w:space="0"/>
            </w:tcBorders>
            <w:vAlign w:val="center"/>
          </w:tcPr>
          <w:p>
            <w:pPr>
              <w:jc w:val="center"/>
              <w:rPr>
                <w:rFonts w:hint="eastAsia"/>
                <w:szCs w:val="21"/>
              </w:rPr>
            </w:pPr>
            <w:r>
              <w:rPr>
                <w:rFonts w:hint="eastAsia"/>
                <w:szCs w:val="21"/>
              </w:rPr>
              <w:t>last_time</w:t>
            </w:r>
          </w:p>
        </w:tc>
        <w:tc>
          <w:tcPr>
            <w:tcW w:w="1951"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int</w:t>
            </w:r>
          </w:p>
        </w:tc>
        <w:tc>
          <w:tcPr>
            <w:tcW w:w="127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11</w:t>
            </w:r>
          </w:p>
        </w:tc>
        <w:tc>
          <w:tcPr>
            <w:tcW w:w="1559"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473" w:type="dxa"/>
            <w:tcBorders>
              <w:top w:val="single" w:color="auto" w:sz="4"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最后一次的登录时间</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6.device（设备表）</w:t>
      </w:r>
    </w:p>
    <w:p>
      <w:pPr>
        <w:spacing w:line="360" w:lineRule="exact"/>
        <w:ind w:firstLine="420" w:firstLineChars="200"/>
        <w:jc w:val="left"/>
        <w:rPr>
          <w:rFonts w:hint="eastAsia" w:ascii="宋体" w:hAnsi="宋体"/>
          <w:sz w:val="24"/>
        </w:rPr>
      </w:pPr>
      <w:r>
        <w:rPr>
          <w:rFonts w:hint="eastAsia" w:ascii="宋体" w:hAnsi="宋体"/>
          <w:kern w:val="2"/>
          <w:sz w:val="21"/>
          <w:szCs w:val="21"/>
          <w:lang w:val="en-US" w:eastAsia="zh-CN" w:bidi="ar-SA"/>
        </w:rPr>
        <w:t>设备表用来保存设备的相关信息。表device如表4-5所示。</w:t>
      </w:r>
    </w:p>
    <w:p>
      <w:pPr>
        <w:spacing w:before="156" w:beforeLines="50"/>
        <w:jc w:val="center"/>
        <w:rPr>
          <w:rFonts w:hint="eastAsia" w:ascii="宋体" w:hAnsi="宋体"/>
          <w:sz w:val="24"/>
        </w:rPr>
      </w:pPr>
      <w:r>
        <w:rPr>
          <w:rFonts w:hint="eastAsia" w:ascii="宋体" w:hAnsi="宋体" w:cs="宋体"/>
          <w:szCs w:val="21"/>
        </w:rPr>
        <w:t>表</w:t>
      </w:r>
      <w:r>
        <w:rPr>
          <w:rFonts w:hint="eastAsia" w:eastAsia="黑体"/>
          <w:szCs w:val="21"/>
        </w:rPr>
        <w:t>4</w:t>
      </w:r>
      <w:r>
        <w:rPr>
          <w:rFonts w:eastAsia="黑体"/>
          <w:szCs w:val="21"/>
        </w:rPr>
        <w:t>-</w:t>
      </w:r>
      <w:r>
        <w:rPr>
          <w:rFonts w:hint="eastAsia" w:eastAsia="黑体"/>
          <w:szCs w:val="21"/>
          <w:lang w:val="en-US" w:eastAsia="zh-CN"/>
        </w:rPr>
        <w:t>6</w:t>
      </w:r>
      <w:r>
        <w:rPr>
          <w:rFonts w:hint="eastAsia" w:ascii="宋体" w:hAnsi="宋体" w:cs="宋体"/>
          <w:szCs w:val="21"/>
        </w:rPr>
        <w:t>　订单信息表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device_id</w:t>
            </w:r>
          </w:p>
        </w:tc>
        <w:tc>
          <w:tcPr>
            <w:tcW w:w="2103"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device_code</w:t>
            </w:r>
          </w:p>
        </w:tc>
        <w:tc>
          <w:tcPr>
            <w:tcW w:w="2103" w:type="dxa"/>
            <w:tcBorders>
              <w:top w:val="single" w:color="auto" w:sz="8" w:space="0"/>
              <w:bottom w:val="single" w:color="auto" w:sz="8" w:space="0"/>
            </w:tcBorders>
            <w:vAlign w:val="center"/>
          </w:tcPr>
          <w:p>
            <w:pPr>
              <w:jc w:val="center"/>
              <w:rPr>
                <w:szCs w:val="21"/>
              </w:rPr>
            </w:pPr>
            <w:r>
              <w:rPr>
                <w:rFonts w:hint="eastAsia"/>
                <w:szCs w:val="21"/>
              </w:rPr>
              <w:t>varchar</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device_status</w:t>
            </w:r>
          </w:p>
        </w:tc>
        <w:tc>
          <w:tcPr>
            <w:tcW w:w="2103" w:type="dxa"/>
            <w:tcBorders>
              <w:top w:val="single" w:color="auto" w:sz="8" w:space="0"/>
              <w:bottom w:val="single" w:color="auto" w:sz="8" w:space="0"/>
            </w:tcBorders>
            <w:vAlign w:val="center"/>
          </w:tcPr>
          <w:p>
            <w:pPr>
              <w:jc w:val="center"/>
              <w:rPr>
                <w:szCs w:val="21"/>
              </w:rPr>
            </w:pPr>
            <w:r>
              <w:rPr>
                <w:rFonts w:hint="eastAsia"/>
                <w:szCs w:val="21"/>
              </w:rPr>
              <w:t>tinyint</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device_name</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code_id</w:t>
            </w:r>
          </w:p>
        </w:tc>
        <w:tc>
          <w:tcPr>
            <w:tcW w:w="2103" w:type="dxa"/>
            <w:tcBorders>
              <w:top w:val="single" w:color="auto" w:sz="8" w:space="0"/>
              <w:bottom w:val="single" w:color="auto" w:sz="8" w:space="0"/>
            </w:tcBorders>
            <w:vAlign w:val="center"/>
          </w:tcPr>
          <w:p>
            <w:pPr>
              <w:jc w:val="center"/>
              <w:rPr>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start_time</w:t>
            </w:r>
          </w:p>
        </w:tc>
        <w:tc>
          <w:tcPr>
            <w:tcW w:w="2103" w:type="dxa"/>
            <w:tcBorders>
              <w:top w:val="single" w:color="auto" w:sz="8" w:space="0"/>
              <w:bottom w:val="single" w:color="auto" w:sz="8" w:space="0"/>
            </w:tcBorders>
            <w:vAlign w:val="center"/>
          </w:tcPr>
          <w:p>
            <w:pPr>
              <w:jc w:val="center"/>
              <w:rPr>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szCs w:val="21"/>
              </w:rPr>
            </w:pPr>
            <w:r>
              <w:rPr>
                <w:rFonts w:hint="eastAsia"/>
                <w:szCs w:val="21"/>
              </w:rPr>
              <w:t>end_time</w:t>
            </w:r>
          </w:p>
        </w:tc>
        <w:tc>
          <w:tcPr>
            <w:tcW w:w="2103" w:type="dxa"/>
            <w:tcBorders>
              <w:top w:val="single" w:color="auto" w:sz="8" w:space="0"/>
              <w:bottom w:val="single" w:color="auto" w:sz="8" w:space="0"/>
            </w:tcBorders>
            <w:vAlign w:val="center"/>
          </w:tcPr>
          <w:p>
            <w:pPr>
              <w:jc w:val="center"/>
              <w:rPr>
                <w:rFonts w:hint="eastAsia"/>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szCs w:val="21"/>
                <w:lang w:val="en-US"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设备结束时间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szCs w:val="21"/>
              </w:rPr>
            </w:pPr>
            <w:r>
              <w:rPr>
                <w:rFonts w:hint="eastAsia"/>
                <w:szCs w:val="21"/>
              </w:rPr>
              <w:t>paper_status</w:t>
            </w:r>
          </w:p>
        </w:tc>
        <w:tc>
          <w:tcPr>
            <w:tcW w:w="2103" w:type="dxa"/>
            <w:tcBorders>
              <w:top w:val="single" w:color="auto" w:sz="8" w:space="0"/>
              <w:bottom w:val="single" w:color="auto" w:sz="8" w:space="0"/>
            </w:tcBorders>
            <w:vAlign w:val="center"/>
          </w:tcPr>
          <w:p>
            <w:pPr>
              <w:jc w:val="center"/>
              <w:rPr>
                <w:rFonts w:hint="eastAsia"/>
                <w:szCs w:val="21"/>
              </w:rPr>
            </w:pPr>
            <w:r>
              <w:rPr>
                <w:rFonts w:hint="eastAsia"/>
                <w:szCs w:val="21"/>
              </w:rPr>
              <w:t>tinyint</w:t>
            </w:r>
          </w:p>
        </w:tc>
        <w:tc>
          <w:tcPr>
            <w:tcW w:w="1244" w:type="dxa"/>
            <w:tcBorders>
              <w:top w:val="single" w:color="auto" w:sz="8" w:space="0"/>
              <w:bottom w:val="single" w:color="auto" w:sz="8" w:space="0"/>
            </w:tcBorders>
            <w:vAlign w:val="center"/>
          </w:tcPr>
          <w:p>
            <w:pPr>
              <w:jc w:val="center"/>
              <w:rPr>
                <w:rFonts w:hint="eastAsia"/>
                <w:szCs w:val="21"/>
                <w:lang w:val="en-US" w:eastAsia="zh-CN"/>
              </w:rPr>
            </w:pPr>
            <w:r>
              <w:rPr>
                <w:rFonts w:hint="eastAsia"/>
                <w:szCs w:val="21"/>
                <w:lang w:val="en-US" w:eastAsia="zh-CN"/>
              </w:rPr>
              <w:t>4</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8"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纸张情况</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7.food_category（菜品分类信息表）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菜品分类信息表主要用来保存菜品分类的信息。表菜品分类如表4-8所示。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7</w:t>
      </w:r>
      <w:r>
        <w:rPr>
          <w:rFonts w:hint="eastAsia" w:ascii="宋体" w:hAnsi="宋体" w:cs="宋体"/>
          <w:szCs w:val="21"/>
        </w:rPr>
        <w:t>　</w:t>
      </w:r>
      <w:r>
        <w:rPr>
          <w:rFonts w:hint="eastAsia" w:ascii="宋体" w:hAnsi="宋体" w:cs="宋体"/>
          <w:szCs w:val="21"/>
          <w:lang w:val="en-US" w:eastAsia="zh-CN"/>
        </w:rPr>
        <w:t>菜品分类</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1381"/>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381" w:type="dxa"/>
            <w:tcBorders>
              <w:top w:val="single" w:color="auto" w:sz="8" w:space="0"/>
              <w:bottom w:val="single" w:color="auto" w:sz="8" w:space="0"/>
            </w:tcBorders>
            <w:vAlign w:val="center"/>
          </w:tcPr>
          <w:p>
            <w:pPr>
              <w:pStyle w:val="20"/>
              <w:ind w:left="0" w:leftChars="0" w:firstLine="0" w:firstLineChars="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tcBorders>
            <w:vAlign w:val="center"/>
          </w:tcPr>
          <w:p>
            <w:pPr>
              <w:pStyle w:val="20"/>
              <w:ind w:left="0" w:leftChars="0" w:firstLine="0" w:firstLineChars="0"/>
              <w:jc w:val="center"/>
              <w:rPr>
                <w:sz w:val="21"/>
                <w:szCs w:val="21"/>
              </w:rPr>
            </w:pPr>
            <w:r>
              <w:rPr>
                <w:rFonts w:hint="eastAsia"/>
                <w:sz w:val="21"/>
                <w:szCs w:val="21"/>
              </w:rPr>
              <w:t>food_category_id</w:t>
            </w:r>
          </w:p>
        </w:tc>
        <w:tc>
          <w:tcPr>
            <w:tcW w:w="1381" w:type="dxa"/>
            <w:tcBorders>
              <w:top w:val="single" w:color="auto" w:sz="8" w:space="0"/>
            </w:tcBorders>
            <w:vAlign w:val="center"/>
          </w:tcPr>
          <w:p>
            <w:pPr>
              <w:pStyle w:val="20"/>
              <w:ind w:firstLine="360"/>
              <w:jc w:val="center"/>
              <w:rPr>
                <w:sz w:val="21"/>
                <w:szCs w:val="21"/>
              </w:rPr>
            </w:pPr>
            <w:r>
              <w:rPr>
                <w:rFonts w:hint="eastAsia"/>
                <w:szCs w:val="21"/>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left="0" w:leftChars="0" w:firstLine="0" w:firstLineChars="0"/>
              <w:jc w:val="center"/>
              <w:rPr>
                <w:sz w:val="21"/>
                <w:szCs w:val="21"/>
              </w:rPr>
            </w:pPr>
            <w:r>
              <w:rPr>
                <w:rFonts w:hint="eastAsia"/>
                <w:sz w:val="21"/>
                <w:szCs w:val="21"/>
              </w:rPr>
              <w:t>food_category_name</w:t>
            </w:r>
          </w:p>
        </w:tc>
        <w:tc>
          <w:tcPr>
            <w:tcW w:w="1381"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lang w:val="en-US" w:eastAsia="zh-CN"/>
              </w:rPr>
              <w:t>分类</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firstLine="210" w:firstLineChars="100"/>
              <w:jc w:val="center"/>
              <w:rPr>
                <w:sz w:val="21"/>
                <w:szCs w:val="21"/>
              </w:rPr>
            </w:pPr>
            <w:r>
              <w:rPr>
                <w:rFonts w:hint="eastAsia"/>
                <w:sz w:val="21"/>
                <w:szCs w:val="21"/>
              </w:rPr>
              <w:t>restaurant_id</w:t>
            </w:r>
          </w:p>
        </w:tc>
        <w:tc>
          <w:tcPr>
            <w:tcW w:w="1381" w:type="dxa"/>
            <w:vAlign w:val="center"/>
          </w:tcPr>
          <w:p>
            <w:pPr>
              <w:pStyle w:val="20"/>
              <w:ind w:firstLine="42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firstLine="420"/>
              <w:jc w:val="center"/>
              <w:rPr>
                <w:sz w:val="21"/>
                <w:szCs w:val="21"/>
              </w:rPr>
            </w:pPr>
            <w:r>
              <w:rPr>
                <w:rFonts w:hint="eastAsia"/>
                <w:sz w:val="21"/>
                <w:szCs w:val="21"/>
              </w:rPr>
              <w:t>sort</w:t>
            </w:r>
          </w:p>
        </w:tc>
        <w:tc>
          <w:tcPr>
            <w:tcW w:w="1381" w:type="dxa"/>
            <w:vAlign w:val="center"/>
          </w:tcPr>
          <w:p>
            <w:pPr>
              <w:pStyle w:val="20"/>
              <w:ind w:firstLine="36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排序</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8.food（菜品信息表）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菜品信息表主要用来保存菜品的数据信息。表food如表4-9所示。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8</w:t>
      </w:r>
      <w:r>
        <w:rPr>
          <w:rFonts w:hint="eastAsia" w:ascii="宋体" w:hAnsi="宋体" w:cs="宋体"/>
          <w:szCs w:val="21"/>
        </w:rPr>
        <w:t>　</w:t>
      </w:r>
      <w:r>
        <w:rPr>
          <w:rFonts w:hint="eastAsia" w:ascii="宋体" w:hAnsi="宋体" w:cs="宋体"/>
          <w:szCs w:val="21"/>
          <w:lang w:val="en-US" w:eastAsia="zh-CN"/>
        </w:rPr>
        <w:t>菜品</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420"/>
              <w:jc w:val="center"/>
              <w:rPr>
                <w:sz w:val="21"/>
                <w:szCs w:val="21"/>
              </w:rPr>
            </w:pPr>
            <w:r>
              <w:rPr>
                <w:rFonts w:hint="eastAsia"/>
                <w:sz w:val="21"/>
                <w:szCs w:val="21"/>
              </w:rPr>
              <w:t>food_id</w:t>
            </w:r>
          </w:p>
        </w:tc>
        <w:tc>
          <w:tcPr>
            <w:tcW w:w="1717" w:type="dxa"/>
            <w:tcBorders>
              <w:top w:val="single" w:color="auto" w:sz="8" w:space="0"/>
            </w:tcBorders>
            <w:vAlign w:val="center"/>
          </w:tcPr>
          <w:p>
            <w:pPr>
              <w:pStyle w:val="20"/>
              <w:ind w:firstLine="360"/>
              <w:jc w:val="center"/>
              <w:rPr>
                <w:sz w:val="21"/>
                <w:szCs w:val="21"/>
              </w:rPr>
            </w:pPr>
            <w:r>
              <w:rPr>
                <w:rFonts w:hint="eastAsia"/>
                <w:szCs w:val="21"/>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420"/>
              <w:jc w:val="center"/>
              <w:rPr>
                <w:sz w:val="21"/>
                <w:szCs w:val="21"/>
              </w:rPr>
            </w:pPr>
            <w:r>
              <w:rPr>
                <w:rFonts w:hint="eastAsia"/>
                <w:sz w:val="21"/>
                <w:szCs w:val="21"/>
              </w:rPr>
              <w:t>food_name</w:t>
            </w:r>
          </w:p>
        </w:tc>
        <w:tc>
          <w:tcPr>
            <w:tcW w:w="1717"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sz w:val="21"/>
                <w:szCs w:val="21"/>
              </w:rPr>
              <w:t>food_img</w:t>
            </w:r>
          </w:p>
        </w:tc>
        <w:tc>
          <w:tcPr>
            <w:tcW w:w="1717" w:type="dxa"/>
            <w:vAlign w:val="center"/>
          </w:tcPr>
          <w:p>
            <w:pPr>
              <w:pStyle w:val="20"/>
              <w:ind w:firstLine="420"/>
              <w:jc w:val="center"/>
              <w:rPr>
                <w:sz w:val="21"/>
                <w:szCs w:val="21"/>
              </w:rPr>
            </w:pPr>
            <w:r>
              <w:rPr>
                <w:rFonts w:hint="eastAsia"/>
                <w:sz w:val="21"/>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255</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rFonts w:hint="eastAsia"/>
                <w:szCs w:val="21"/>
              </w:rPr>
              <w:t>food_price</w:t>
            </w:r>
          </w:p>
        </w:tc>
        <w:tc>
          <w:tcPr>
            <w:tcW w:w="1717" w:type="dxa"/>
            <w:vAlign w:val="center"/>
          </w:tcPr>
          <w:p>
            <w:pPr>
              <w:pStyle w:val="20"/>
              <w:ind w:firstLine="420"/>
              <w:jc w:val="center"/>
              <w:rPr>
                <w:sz w:val="21"/>
                <w:szCs w:val="21"/>
              </w:rPr>
            </w:pPr>
            <w:r>
              <w:rPr>
                <w:rFonts w:hint="eastAsia"/>
                <w:sz w:val="21"/>
                <w:szCs w:val="21"/>
              </w:rPr>
              <w:t>decimal</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rFonts w:hint="eastAsia"/>
                <w:szCs w:val="21"/>
              </w:rPr>
              <w:t>star_level</w:t>
            </w:r>
          </w:p>
        </w:tc>
        <w:tc>
          <w:tcPr>
            <w:tcW w:w="1717" w:type="dxa"/>
            <w:vAlign w:val="center"/>
          </w:tcPr>
          <w:p>
            <w:pPr>
              <w:pStyle w:val="20"/>
              <w:ind w:firstLine="420"/>
              <w:jc w:val="center"/>
              <w:rPr>
                <w:sz w:val="21"/>
                <w:szCs w:val="21"/>
              </w:rPr>
            </w:pPr>
            <w:r>
              <w:rPr>
                <w:rFonts w:hint="eastAsia"/>
                <w:sz w:val="21"/>
                <w:szCs w:val="21"/>
              </w:rPr>
              <w:t>tinyint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4</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sz w:val="21"/>
                <w:szCs w:val="21"/>
              </w:rPr>
            </w:pPr>
            <w:r>
              <w:rPr>
                <w:rFonts w:hint="eastAsia" w:ascii="宋体" w:hAnsi="宋体"/>
                <w:sz w:val="21"/>
                <w:szCs w:val="21"/>
              </w:rPr>
              <w:t>不同的星级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jc w:val="center"/>
              <w:rPr>
                <w:szCs w:val="21"/>
              </w:rPr>
            </w:pPr>
            <w:r>
              <w:rPr>
                <w:rFonts w:hint="eastAsia"/>
                <w:szCs w:val="21"/>
              </w:rPr>
              <w:t>hot_level</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tinyint</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4</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辣的程度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szCs w:val="21"/>
              </w:rPr>
            </w:pPr>
            <w:r>
              <w:rPr>
                <w:rFonts w:hint="eastAsia"/>
                <w:szCs w:val="21"/>
              </w:rPr>
              <w:t>is_prom</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smallint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是否开启时价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foods_num_day</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每天供应份数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food_desc</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255</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is_sale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是否上架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print_id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jc w:val="center"/>
              <w:rPr>
                <w:rFonts w:hint="eastAsia"/>
                <w:szCs w:val="21"/>
              </w:rPr>
            </w:pPr>
            <w:r>
              <w:rPr>
                <w:rFonts w:hint="eastAsia"/>
                <w:szCs w:val="21"/>
              </w:rPr>
              <w:t>sort</w:t>
            </w:r>
          </w:p>
        </w:tc>
        <w:tc>
          <w:tcPr>
            <w:tcW w:w="1717" w:type="dxa"/>
            <w:tcBorders>
              <w:top w:val="single" w:color="auto" w:sz="4" w:space="0"/>
              <w:bottom w:val="single" w:color="auto" w:sz="8"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排序</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9.food_category_relative（菜品与菜品分类关联表）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菜品信息表主要用来保存菜品与菜品分类的关联的数据信息。表food_category_relative如表</w:t>
      </w:r>
      <w:r>
        <w:rPr>
          <w:rFonts w:hint="eastAsia" w:ascii="宋体" w:hAnsi="宋体"/>
          <w:kern w:val="2"/>
          <w:sz w:val="21"/>
          <w:szCs w:val="21"/>
          <w:lang w:val="en-US" w:eastAsia="zh-CN" w:bidi="ar-SA"/>
        </w:rPr>
        <w:tab/>
      </w:r>
      <w:r>
        <w:rPr>
          <w:rFonts w:hint="eastAsia" w:ascii="宋体" w:hAnsi="宋体"/>
          <w:kern w:val="2"/>
          <w:sz w:val="21"/>
          <w:szCs w:val="21"/>
          <w:lang w:val="en-US" w:eastAsia="zh-CN" w:bidi="ar-SA"/>
        </w:rPr>
        <w:t>4-10所示。</w:t>
      </w:r>
    </w:p>
    <w:p>
      <w:pPr>
        <w:spacing w:before="156" w:beforeLines="50"/>
        <w:jc w:val="center"/>
        <w:rPr>
          <w:rFonts w:hint="eastAsia" w:ascii="宋体" w:hAnsi="宋体"/>
          <w:kern w:val="2"/>
          <w:sz w:val="21"/>
          <w:szCs w:val="21"/>
          <w:lang w:val="en-US" w:eastAsia="zh-CN" w:bidi="ar-SA"/>
        </w:rPr>
      </w:pPr>
      <w:r>
        <w:rPr>
          <w:rFonts w:hint="eastAsia" w:ascii="宋体" w:hAnsi="宋体" w:cs="宋体"/>
          <w:szCs w:val="21"/>
        </w:rPr>
        <w:t>表</w:t>
      </w:r>
      <w:r>
        <w:rPr>
          <w:rFonts w:hint="eastAsia"/>
          <w:szCs w:val="21"/>
        </w:rPr>
        <w:t>4</w:t>
      </w:r>
      <w:r>
        <w:rPr>
          <w:szCs w:val="21"/>
        </w:rPr>
        <w:t>-</w:t>
      </w:r>
      <w:r>
        <w:rPr>
          <w:rFonts w:hint="eastAsia"/>
          <w:szCs w:val="21"/>
          <w:lang w:val="en-US" w:eastAsia="zh-CN"/>
        </w:rPr>
        <w:t>9</w:t>
      </w:r>
      <w:r>
        <w:rPr>
          <w:rFonts w:hint="eastAsia" w:ascii="宋体" w:hAnsi="宋体" w:cs="宋体"/>
          <w:szCs w:val="21"/>
        </w:rPr>
        <w:t>　</w:t>
      </w:r>
      <w:r>
        <w:rPr>
          <w:rFonts w:hint="eastAsia" w:ascii="宋体" w:hAnsi="宋体"/>
          <w:kern w:val="2"/>
          <w:sz w:val="21"/>
          <w:szCs w:val="21"/>
          <w:lang w:val="en-US" w:eastAsia="zh-CN" w:bidi="ar-SA"/>
        </w:rPr>
        <w:t>菜品与菜品分类关联表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277" w:firstLineChars="132"/>
              <w:jc w:val="center"/>
              <w:rPr>
                <w:sz w:val="21"/>
                <w:szCs w:val="21"/>
              </w:rPr>
            </w:pPr>
            <w:r>
              <w:rPr>
                <w:rFonts w:hint="eastAsia"/>
                <w:bCs/>
                <w:sz w:val="21"/>
                <w:szCs w:val="21"/>
              </w:rPr>
              <w:t>id</w:t>
            </w:r>
          </w:p>
        </w:tc>
        <w:tc>
          <w:tcPr>
            <w:tcW w:w="1717"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bCs/>
                <w:sz w:val="21"/>
                <w:szCs w:val="21"/>
              </w:rPr>
              <w:t>food_id</w:t>
            </w:r>
          </w:p>
        </w:tc>
        <w:tc>
          <w:tcPr>
            <w:tcW w:w="1717" w:type="dxa"/>
            <w:vAlign w:val="center"/>
          </w:tcPr>
          <w:p>
            <w:pPr>
              <w:pStyle w:val="20"/>
              <w:ind w:firstLine="42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20"/>
              <w:ind w:left="0" w:leftChars="0" w:firstLine="0" w:firstLineChars="0"/>
              <w:jc w:val="center"/>
              <w:rPr>
                <w:sz w:val="21"/>
                <w:szCs w:val="21"/>
              </w:rPr>
            </w:pPr>
            <w:r>
              <w:rPr>
                <w:rFonts w:hint="eastAsia"/>
                <w:bCs/>
                <w:sz w:val="21"/>
                <w:szCs w:val="21"/>
              </w:rPr>
              <w:t>food_category_id</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菜品分类id</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10.attribute_type（属性类别表）</w:t>
      </w:r>
    </w:p>
    <w:p>
      <w:pPr>
        <w:spacing w:line="360" w:lineRule="exact"/>
        <w:ind w:firstLine="420" w:firstLineChars="200"/>
        <w:jc w:val="left"/>
        <w:rPr>
          <w:rFonts w:hint="eastAsia" w:ascii="宋体" w:hAnsi="宋体"/>
          <w:b/>
          <w:bCs/>
          <w:sz w:val="24"/>
        </w:rPr>
      </w:pPr>
      <w:r>
        <w:rPr>
          <w:rFonts w:hint="eastAsia" w:ascii="宋体" w:hAnsi="宋体"/>
          <w:kern w:val="2"/>
          <w:sz w:val="21"/>
          <w:szCs w:val="21"/>
          <w:lang w:val="en-US" w:eastAsia="zh-CN" w:bidi="ar-SA"/>
        </w:rPr>
        <w:t>属性类别数据表主要用来保存菜品属性的类别。表attribute_type如表4-11所示。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1</w:t>
      </w:r>
      <w:r>
        <w:rPr>
          <w:rFonts w:hint="eastAsia"/>
          <w:szCs w:val="21"/>
          <w:lang w:val="en-US" w:eastAsia="zh-CN"/>
        </w:rPr>
        <w:t>0</w:t>
      </w:r>
      <w:r>
        <w:rPr>
          <w:rFonts w:hint="eastAsia" w:ascii="宋体" w:hAnsi="宋体" w:cs="宋体"/>
          <w:szCs w:val="21"/>
        </w:rPr>
        <w:t>　</w:t>
      </w:r>
      <w:r>
        <w:rPr>
          <w:rFonts w:hint="eastAsia" w:ascii="宋体" w:hAnsi="宋体" w:cs="宋体"/>
          <w:szCs w:val="21"/>
          <w:lang w:val="en-US" w:eastAsia="zh-CN"/>
        </w:rPr>
        <w:t>属性类别数据</w:t>
      </w:r>
      <w:r>
        <w:rPr>
          <w:rFonts w:hint="eastAsia" w:ascii="宋体" w:hAnsi="宋体" w:cs="宋体"/>
          <w:szCs w:val="21"/>
        </w:rPr>
        <w:t>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left="0" w:leftChars="0" w:firstLine="0" w:firstLineChars="0"/>
              <w:jc w:val="center"/>
              <w:rPr>
                <w:sz w:val="21"/>
                <w:szCs w:val="21"/>
              </w:rPr>
            </w:pPr>
            <w:r>
              <w:rPr>
                <w:rFonts w:hint="eastAsia"/>
                <w:bCs/>
                <w:sz w:val="21"/>
                <w:szCs w:val="21"/>
              </w:rPr>
              <w:t>attribute_type_id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type_name</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类别名称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print_id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select_type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smallint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属性单、多选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所属菜品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20"/>
              <w:ind w:firstLine="210" w:firstLineChars="100"/>
              <w:jc w:val="center"/>
              <w:rPr>
                <w:rFonts w:hint="eastAsia"/>
                <w:bCs/>
                <w:sz w:val="21"/>
                <w:szCs w:val="21"/>
              </w:rPr>
            </w:pPr>
            <w:r>
              <w:rPr>
                <w:rFonts w:hint="eastAsia"/>
                <w:bCs/>
                <w:sz w:val="21"/>
                <w:szCs w:val="21"/>
              </w:rPr>
              <w:t>count_type</w:t>
            </w:r>
          </w:p>
        </w:tc>
        <w:tc>
          <w:tcPr>
            <w:tcW w:w="1717"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smallint</w:t>
            </w:r>
          </w:p>
        </w:tc>
        <w:tc>
          <w:tcPr>
            <w:tcW w:w="1244"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属性是否列入统计</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11.food_attribute（菜品属性表）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菜品属性数据表主要用来保存菜品的属性。表food_attribute如表4-12所示。</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-1</w:t>
      </w:r>
      <w:r>
        <w:rPr>
          <w:rFonts w:hint="eastAsia"/>
          <w:szCs w:val="21"/>
          <w:lang w:val="en-US" w:eastAsia="zh-CN"/>
        </w:rPr>
        <w:t>1</w:t>
      </w:r>
      <w:r>
        <w:rPr>
          <w:rFonts w:hint="eastAsia"/>
          <w:szCs w:val="21"/>
        </w:rPr>
        <w:t>　</w:t>
      </w:r>
      <w:r>
        <w:rPr>
          <w:rFonts w:hint="eastAsia" w:ascii="宋体" w:hAnsi="宋体"/>
          <w:kern w:val="2"/>
          <w:sz w:val="21"/>
          <w:szCs w:val="21"/>
          <w:lang w:val="en-US" w:eastAsia="zh-CN" w:bidi="ar-SA"/>
        </w:rPr>
        <w:t>菜品属性数据表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left="0" w:leftChars="0" w:firstLine="0" w:firstLineChars="0"/>
              <w:jc w:val="center"/>
              <w:rPr>
                <w:sz w:val="21"/>
                <w:szCs w:val="21"/>
              </w:rPr>
            </w:pPr>
            <w:r>
              <w:rPr>
                <w:rFonts w:hint="eastAsia"/>
                <w:bCs/>
                <w:sz w:val="21"/>
                <w:szCs w:val="21"/>
              </w:rPr>
              <w:t>food_attribute_id</w:t>
            </w:r>
          </w:p>
        </w:tc>
        <w:tc>
          <w:tcPr>
            <w:tcW w:w="1717" w:type="dxa"/>
            <w:tcBorders>
              <w:top w:val="single" w:color="auto" w:sz="8" w:space="0"/>
            </w:tcBorders>
            <w:vAlign w:val="center"/>
          </w:tcPr>
          <w:p>
            <w:pPr>
              <w:pStyle w:val="20"/>
              <w:ind w:firstLine="420"/>
              <w:jc w:val="center"/>
              <w:rPr>
                <w:sz w:val="21"/>
                <w:szCs w:val="21"/>
              </w:rPr>
            </w:pPr>
            <w:r>
              <w:rPr>
                <w:rFonts w:hint="eastAsia"/>
                <w:sz w:val="21"/>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bCs/>
                <w:sz w:val="21"/>
                <w:szCs w:val="21"/>
              </w:rPr>
              <w:t>attribute_name</w:t>
            </w:r>
          </w:p>
        </w:tc>
        <w:tc>
          <w:tcPr>
            <w:tcW w:w="1717" w:type="dxa"/>
            <w:vAlign w:val="center"/>
          </w:tcPr>
          <w:p>
            <w:pPr>
              <w:pStyle w:val="20"/>
              <w:ind w:firstLine="420"/>
              <w:jc w:val="center"/>
              <w:rPr>
                <w:sz w:val="21"/>
                <w:szCs w:val="21"/>
              </w:rPr>
            </w:pPr>
            <w:r>
              <w:rPr>
                <w:rFonts w:hint="eastAsia"/>
                <w:sz w:val="21"/>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20"/>
              <w:ind w:firstLine="199" w:firstLineChars="95"/>
              <w:jc w:val="center"/>
              <w:rPr>
                <w:sz w:val="21"/>
                <w:szCs w:val="21"/>
              </w:rPr>
            </w:pPr>
            <w:r>
              <w:rPr>
                <w:rFonts w:hint="eastAsia"/>
                <w:bCs/>
                <w:sz w:val="21"/>
                <w:szCs w:val="21"/>
              </w:rPr>
              <w:t>attribute_price</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decimal</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10</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20"/>
              <w:ind w:firstLine="199" w:firstLineChars="95"/>
              <w:jc w:val="center"/>
              <w:rPr>
                <w:bCs/>
                <w:sz w:val="21"/>
                <w:szCs w:val="21"/>
              </w:rPr>
            </w:pPr>
            <w:r>
              <w:rPr>
                <w:rFonts w:hint="eastAsia"/>
                <w:bCs/>
                <w:sz w:val="21"/>
                <w:szCs w:val="21"/>
              </w:rPr>
              <w:t>attribute_type_id</w:t>
            </w:r>
          </w:p>
        </w:tc>
        <w:tc>
          <w:tcPr>
            <w:tcW w:w="1717" w:type="dxa"/>
            <w:tcBorders>
              <w:top w:val="single" w:color="auto" w:sz="4" w:space="0"/>
              <w:bottom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4" w:space="0"/>
              <w:bottom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属性类别id</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12.order（订单数据表）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订单数据表主要用来存储订单数据。表order如表4-13所示。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2</w:t>
      </w:r>
      <w:r>
        <w:rPr>
          <w:rFonts w:hint="eastAsia"/>
          <w:szCs w:val="21"/>
        </w:rPr>
        <w:t>　</w:t>
      </w:r>
      <w:r>
        <w:rPr>
          <w:rFonts w:hint="eastAsia" w:ascii="宋体" w:hAnsi="宋体" w:cs="宋体"/>
          <w:szCs w:val="21"/>
          <w:lang w:val="en-US" w:eastAsia="zh-CN"/>
        </w:rPr>
        <w:t>订单数据</w:t>
      </w:r>
      <w:r>
        <w:rPr>
          <w:rFonts w:hint="eastAsia" w:ascii="宋体" w:hAnsi="宋体" w:cs="宋体"/>
          <w:szCs w:val="21"/>
        </w:rPr>
        <w:t>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order_id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order_sn</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order_type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pay_type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total_amount</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add_time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pay_time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order_status</w:t>
            </w:r>
          </w:p>
        </w:tc>
        <w:tc>
          <w:tcPr>
            <w:tcW w:w="1717"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table_num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餐桌号</w:t>
            </w:r>
          </w:p>
        </w:tc>
      </w:tr>
    </w:tbl>
    <w:p>
      <w:pPr>
        <w:rPr>
          <w:rFonts w:hint="eastAsia"/>
          <w:lang w:val="en-US" w:eastAsia="zh-CN"/>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13.order_food（菜品订单数据表）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菜品订单数据表主要用来存储订单中的菜品数据。表order_food如表4-14所示。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3</w:t>
      </w:r>
      <w:r>
        <w:rPr>
          <w:rFonts w:hint="eastAsia"/>
          <w:szCs w:val="21"/>
        </w:rPr>
        <w:t>　</w:t>
      </w:r>
      <w:r>
        <w:rPr>
          <w:rFonts w:hint="eastAsia" w:ascii="宋体" w:hAnsi="宋体"/>
          <w:kern w:val="2"/>
          <w:sz w:val="21"/>
          <w:szCs w:val="21"/>
          <w:lang w:val="en-US" w:eastAsia="zh-CN" w:bidi="ar-SA"/>
        </w:rPr>
        <w:t>菜品订单数据表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order_food_id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order_id</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food_price2</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food_name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table_num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餐桌号</w:t>
            </w:r>
          </w:p>
        </w:tc>
      </w:tr>
    </w:tbl>
    <w:p>
      <w:pPr>
        <w:ind w:firstLine="420" w:firstLineChars="0"/>
        <w:rPr>
          <w:rFonts w:hint="eastAsia"/>
          <w:lang w:val="en-US" w:eastAsia="zh-CN"/>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14.order_food_attribute（菜品属性订单数据表）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菜品属性订单数据表主要用来存储订单中的菜品的属性数据。表order_food_attribute如表4-14所示。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4</w:t>
      </w:r>
      <w:r>
        <w:rPr>
          <w:rFonts w:hint="eastAsia"/>
          <w:szCs w:val="21"/>
        </w:rPr>
        <w:t>　</w:t>
      </w:r>
      <w:r>
        <w:rPr>
          <w:rFonts w:hint="eastAsia" w:ascii="宋体" w:hAnsi="宋体"/>
          <w:kern w:val="2"/>
          <w:sz w:val="21"/>
          <w:szCs w:val="21"/>
          <w:lang w:val="en-US" w:eastAsia="zh-CN" w:bidi="ar-SA"/>
        </w:rPr>
        <w:t>菜品属性订单数据表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66"/>
        <w:gridCol w:w="1516"/>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51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id</w:t>
            </w:r>
          </w:p>
        </w:tc>
        <w:tc>
          <w:tcPr>
            <w:tcW w:w="1516"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order_food_id</w:t>
            </w:r>
          </w:p>
        </w:tc>
        <w:tc>
          <w:tcPr>
            <w:tcW w:w="1516"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left="0" w:leftChars="0" w:firstLine="0" w:firstLineChars="0"/>
              <w:jc w:val="center"/>
              <w:rPr>
                <w:rFonts w:hint="eastAsia"/>
                <w:bCs/>
                <w:sz w:val="21"/>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50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left="0" w:leftChars="0" w:firstLine="0" w:firstLineChars="0"/>
              <w:jc w:val="center"/>
              <w:rPr>
                <w:rFonts w:hint="eastAsia"/>
                <w:bCs/>
                <w:sz w:val="21"/>
                <w:szCs w:val="21"/>
              </w:rPr>
            </w:pPr>
            <w:r>
              <w:rPr>
                <w:rFonts w:hint="eastAsia"/>
                <w:bCs/>
                <w:sz w:val="21"/>
                <w:szCs w:val="21"/>
              </w:rPr>
              <w:t>food_attribute_price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print_id</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count_type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smallint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是否列入统计</w:t>
            </w:r>
          </w:p>
        </w:tc>
      </w:tr>
    </w:tbl>
    <w:p>
      <w:pPr>
        <w:rPr>
          <w:rFonts w:hint="eastAsia"/>
          <w:lang w:val="en-US" w:eastAsia="zh-CN"/>
        </w:rPr>
      </w:pPr>
    </w:p>
    <w:p>
      <w:pPr>
        <w:rPr>
          <w:rFonts w:hint="eastAsia"/>
          <w:lang w:val="en-US" w:eastAsia="zh-CN"/>
        </w:rPr>
      </w:pPr>
    </w:p>
    <w:p>
      <w:pPr>
        <w:pStyle w:val="2"/>
        <w:jc w:val="left"/>
        <w:rPr>
          <w:rFonts w:hint="eastAsia"/>
          <w:lang w:val="en-US" w:eastAsia="zh-CN"/>
        </w:rPr>
      </w:pPr>
      <w:bookmarkStart w:id="48" w:name="_Toc18288"/>
      <w:r>
        <w:rPr>
          <w:rFonts w:hint="eastAsia"/>
          <w:lang w:val="en-US" w:eastAsia="zh-CN"/>
        </w:rPr>
        <w:t>系统实现</w:t>
      </w:r>
      <w:bookmarkEnd w:id="31"/>
      <w:bookmarkEnd w:id="48"/>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一个是有4个模块组成，总代理模块、代理模块、商铺后台模块和前台点餐模块。由于我是和另一个小伙伴一起写的，本人主要负责总代理模块和前台点餐模块，这样我就对这两部分的实现做一个详细的说明。</w:t>
      </w:r>
    </w:p>
    <w:p>
      <w:pPr>
        <w:pStyle w:val="3"/>
        <w:numPr>
          <w:ilvl w:val="0"/>
          <w:numId w:val="0"/>
        </w:numPr>
        <w:tabs>
          <w:tab w:val="clear" w:pos="360"/>
        </w:tabs>
        <w:ind w:leftChars="0"/>
        <w:rPr>
          <w:rFonts w:hint="eastAsia"/>
          <w:lang w:val="en-US" w:eastAsia="zh-CN"/>
        </w:rPr>
      </w:pPr>
      <w:bookmarkStart w:id="49" w:name="_Toc5326"/>
      <w:bookmarkStart w:id="50" w:name="_Toc28213"/>
      <w:r>
        <w:rPr>
          <w:rFonts w:hint="eastAsia"/>
          <w:lang w:val="en-US" w:eastAsia="zh-CN"/>
        </w:rPr>
        <w:t>5.1前台功能的实现</w:t>
      </w:r>
      <w:bookmarkEnd w:id="49"/>
      <w:bookmarkEnd w:id="50"/>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前台功能模块分为注册机器码模块、广告模块、就餐方式模块、菜单模块、购物车模块、下单模块和支付模块。接下来我来看看下面这几个部分：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广告界面</w:t>
      </w:r>
      <w:r>
        <w:rPr>
          <w:rFonts w:hint="eastAsia" w:ascii="宋体" w:hAnsi="宋体"/>
          <w:kern w:val="2"/>
          <w:sz w:val="21"/>
          <w:szCs w:val="21"/>
          <w:lang w:val="en-US" w:eastAsia="zh-CN" w:bidi="ar-SA"/>
        </w:rPr>
        <w:t>：用于放一些广告图片；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选择就餐方式界面</w:t>
      </w:r>
      <w:r>
        <w:rPr>
          <w:rFonts w:hint="eastAsia" w:ascii="宋体" w:hAnsi="宋体"/>
          <w:kern w:val="2"/>
          <w:sz w:val="21"/>
          <w:szCs w:val="21"/>
          <w:lang w:val="en-US" w:eastAsia="zh-CN" w:bidi="ar-SA"/>
        </w:rPr>
        <w:t>：用户能够在这里选择自己喜欢的就餐方式，打包带走还是在餐厅里吃；</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w:t>
      </w:r>
      <w:r>
        <w:rPr>
          <w:rFonts w:hint="eastAsia" w:ascii="宋体" w:hAnsi="宋体"/>
          <w:b/>
          <w:bCs/>
          <w:kern w:val="2"/>
          <w:sz w:val="21"/>
          <w:szCs w:val="21"/>
          <w:lang w:val="en-US" w:eastAsia="zh-CN" w:bidi="ar-SA"/>
        </w:rPr>
        <w:t>自助点餐界面</w:t>
      </w:r>
      <w:r>
        <w:rPr>
          <w:rFonts w:hint="eastAsia" w:ascii="宋体" w:hAnsi="宋体"/>
          <w:kern w:val="2"/>
          <w:sz w:val="21"/>
          <w:szCs w:val="21"/>
          <w:lang w:val="en-US" w:eastAsia="zh-CN" w:bidi="ar-SA"/>
        </w:rPr>
        <w:t>：用户可以按照类别选择自己喜欢的菜肴，同时可以选择每道菜的属性（配菜）；</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w:t>
      </w:r>
      <w:r>
        <w:rPr>
          <w:rFonts w:hint="eastAsia" w:ascii="宋体" w:hAnsi="宋体"/>
          <w:b/>
          <w:bCs/>
          <w:kern w:val="2"/>
          <w:sz w:val="21"/>
          <w:szCs w:val="21"/>
          <w:lang w:val="en-US" w:eastAsia="zh-CN" w:bidi="ar-SA"/>
        </w:rPr>
        <w:t>购物车</w:t>
      </w:r>
      <w:r>
        <w:rPr>
          <w:rFonts w:hint="eastAsia" w:ascii="宋体" w:hAnsi="宋体"/>
          <w:kern w:val="2"/>
          <w:sz w:val="21"/>
          <w:szCs w:val="21"/>
          <w:lang w:val="en-US" w:eastAsia="zh-CN" w:bidi="ar-SA"/>
        </w:rPr>
        <w:t>：用户选中了的菜会自动添加到购物车中，然后进行下单；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w:t>
      </w:r>
      <w:r>
        <w:rPr>
          <w:rFonts w:hint="eastAsia" w:ascii="宋体" w:hAnsi="宋体"/>
          <w:b/>
          <w:bCs/>
          <w:kern w:val="2"/>
          <w:sz w:val="21"/>
          <w:szCs w:val="21"/>
          <w:lang w:val="en-US" w:eastAsia="zh-CN" w:bidi="ar-SA"/>
        </w:rPr>
        <w:t>支付界面</w:t>
      </w:r>
      <w:r>
        <w:rPr>
          <w:rFonts w:hint="eastAsia" w:ascii="宋体" w:hAnsi="宋体"/>
          <w:kern w:val="2"/>
          <w:sz w:val="21"/>
          <w:szCs w:val="21"/>
          <w:lang w:val="en-US" w:eastAsia="zh-CN" w:bidi="ar-SA"/>
        </w:rPr>
        <w:t>：用户可以选择支付宝、微信或者现金支付。</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广告界面运行页面如图5-1所示：</w:t>
      </w:r>
    </w:p>
    <w:p>
      <w:pPr>
        <w:jc w:val="center"/>
        <w:rPr>
          <w:rFonts w:hint="eastAsia" w:ascii="宋体" w:hAnsi="宋体" w:cs="宋体"/>
          <w:bCs/>
          <w:sz w:val="24"/>
          <w:szCs w:val="24"/>
        </w:rPr>
      </w:pPr>
      <w:r>
        <w:drawing>
          <wp:inline distT="0" distB="0" distL="114300" distR="114300">
            <wp:extent cx="4822190" cy="2257425"/>
            <wp:effectExtent l="0" t="0" r="1651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5"/>
                    <a:stretch>
                      <a:fillRect/>
                    </a:stretch>
                  </pic:blipFill>
                  <pic:spPr>
                    <a:xfrm>
                      <a:off x="0" y="0"/>
                      <a:ext cx="4822190" cy="2257425"/>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选择就餐方式页面如图5-2所示：</w:t>
      </w:r>
    </w:p>
    <w:p>
      <w:pPr>
        <w:jc w:val="center"/>
        <w:rPr>
          <w:rFonts w:hint="eastAsia" w:ascii="宋体" w:hAnsi="宋体" w:cs="宋体"/>
          <w:bCs/>
          <w:sz w:val="24"/>
          <w:szCs w:val="24"/>
        </w:rPr>
      </w:pPr>
      <w:r>
        <w:drawing>
          <wp:inline distT="0" distB="0" distL="114300" distR="114300">
            <wp:extent cx="5240020" cy="2225040"/>
            <wp:effectExtent l="0" t="0" r="1778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6"/>
                    <a:stretch>
                      <a:fillRect/>
                    </a:stretch>
                  </pic:blipFill>
                  <pic:spPr>
                    <a:xfrm>
                      <a:off x="0" y="0"/>
                      <a:ext cx="5240020" cy="2225040"/>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自助点餐界面页面如图5-3所示：</w:t>
      </w:r>
    </w:p>
    <w:p>
      <w:pPr>
        <w:jc w:val="center"/>
      </w:pPr>
      <w:r>
        <w:drawing>
          <wp:inline distT="0" distB="0" distL="114300" distR="114300">
            <wp:extent cx="5157470" cy="2421255"/>
            <wp:effectExtent l="0" t="0" r="5080" b="171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7"/>
                    <a:stretch>
                      <a:fillRect/>
                    </a:stretch>
                  </pic:blipFill>
                  <pic:spPr>
                    <a:xfrm>
                      <a:off x="0" y="0"/>
                      <a:ext cx="5157470" cy="2421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支付页面如图5-4所示：</w:t>
      </w:r>
    </w:p>
    <w:p>
      <w:pPr>
        <w:ind w:firstLine="420" w:firstLineChars="0"/>
        <w:jc w:val="center"/>
        <w:rPr>
          <w:rFonts w:hint="eastAsia"/>
          <w:lang w:val="en-US" w:eastAsia="zh-CN"/>
        </w:rPr>
      </w:pPr>
      <w:r>
        <w:drawing>
          <wp:inline distT="0" distB="0" distL="114300" distR="114300">
            <wp:extent cx="5223510" cy="2439670"/>
            <wp:effectExtent l="0" t="0" r="15240"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8"/>
                    <a:stretch>
                      <a:fillRect/>
                    </a:stretch>
                  </pic:blipFill>
                  <pic:spPr>
                    <a:xfrm>
                      <a:off x="0" y="0"/>
                      <a:ext cx="5223510" cy="2439670"/>
                    </a:xfrm>
                    <a:prstGeom prst="rect">
                      <a:avLst/>
                    </a:prstGeom>
                    <a:noFill/>
                    <a:ln w="9525">
                      <a:noFill/>
                    </a:ln>
                  </pic:spPr>
                </pic:pic>
              </a:graphicData>
            </a:graphic>
          </wp:inline>
        </w:drawing>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cs="宋体"/>
          <w:bCs/>
          <w:sz w:val="24"/>
          <w:szCs w:val="24"/>
          <w:lang w:val="en-US" w:eastAsia="zh-CN"/>
        </w:rPr>
      </w:pPr>
    </w:p>
    <w:p>
      <w:pPr>
        <w:pStyle w:val="3"/>
        <w:numPr>
          <w:ilvl w:val="0"/>
          <w:numId w:val="0"/>
        </w:numPr>
        <w:tabs>
          <w:tab w:val="clear" w:pos="360"/>
        </w:tabs>
        <w:ind w:leftChars="0"/>
        <w:rPr>
          <w:rFonts w:hint="eastAsia"/>
          <w:lang w:val="en-US" w:eastAsia="zh-CN"/>
        </w:rPr>
      </w:pPr>
      <w:bookmarkStart w:id="51" w:name="_Toc21788"/>
      <w:bookmarkStart w:id="52" w:name="_Toc240"/>
      <w:r>
        <w:rPr>
          <w:rFonts w:hint="eastAsia"/>
          <w:lang w:val="en-US" w:eastAsia="zh-CN"/>
        </w:rPr>
        <w:t>5.4后台总代理的实现</w:t>
      </w:r>
      <w:bookmarkEnd w:id="51"/>
      <w:bookmarkEnd w:id="52"/>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总代理子系统能包括管理员身份验证、添加品牌商模块、设备管理模块、添加管理员模块和注册码管理模块等。</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总代理管理员登录时需要输入用户名、密码和验证码，如果任何一项不正确都会有错误提示信息，如果正确则可以登录到后台总代理管理模块首页。</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管理员登录页面如图5-10：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宋体" w:hAnsi="宋体" w:cs="宋体"/>
          <w:sz w:val="24"/>
          <w:szCs w:val="24"/>
        </w:rPr>
      </w:pPr>
      <w:r>
        <w:drawing>
          <wp:inline distT="0" distB="0" distL="114300" distR="114300">
            <wp:extent cx="3587115" cy="3680460"/>
            <wp:effectExtent l="0" t="0" r="13335" b="152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9"/>
                    <a:stretch>
                      <a:fillRect/>
                    </a:stretch>
                  </pic:blipFill>
                  <pic:spPr>
                    <a:xfrm>
                      <a:off x="0" y="0"/>
                      <a:ext cx="3587115" cy="368046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管理员登录的流程图如图5-11所示：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ascii="宋体" w:hAnsi="宋体" w:cs="宋体"/>
          <w:kern w:val="0"/>
          <w:sz w:val="24"/>
          <w:szCs w:val="24"/>
        </w:rPr>
      </w:pPr>
      <w:r>
        <w:drawing>
          <wp:inline distT="0" distB="0" distL="114300" distR="114300">
            <wp:extent cx="4917440" cy="5172075"/>
            <wp:effectExtent l="0" t="0" r="1651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0"/>
                    <a:stretch>
                      <a:fillRect/>
                    </a:stretch>
                  </pic:blipFill>
                  <pic:spPr>
                    <a:xfrm>
                      <a:off x="0" y="0"/>
                      <a:ext cx="4917440" cy="517207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品牌商管理功能，用户登入后台总代理页面后，点击“品牌商管理”之后，会出现管理品牌商的页面。在这里我们可以对品牌商进行录入、查看、修改、删除和查询，详细如图5-12所示：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drawing>
          <wp:inline distT="0" distB="0" distL="114300" distR="114300">
            <wp:extent cx="5754370" cy="2683510"/>
            <wp:effectExtent l="0" t="0" r="17780" b="254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31"/>
                    <a:stretch>
                      <a:fillRect/>
                    </a:stretch>
                  </pic:blipFill>
                  <pic:spPr>
                    <a:xfrm>
                      <a:off x="0" y="0"/>
                      <a:ext cx="5754370" cy="268351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后台管理系统会对所有的设备进行统一化管理，在页面的左边是设备的代理，点击任意代理可以看到改代理下的商铺所在区域下的所有设备的运行情况。 详细如图5-13所示：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4370" cy="2704465"/>
            <wp:effectExtent l="0" t="0" r="17780"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2"/>
                    <a:stretch>
                      <a:fillRect/>
                    </a:stretch>
                  </pic:blipFill>
                  <pic:spPr>
                    <a:xfrm>
                      <a:off x="0" y="0"/>
                      <a:ext cx="5754370" cy="27044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管理员模块，可以添加多个不同级别的管理员，这些管理员对管理设备和注册码的权限不一致。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如图5-14所示：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005" cy="2435860"/>
            <wp:effectExtent l="0" t="0" r="17145"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3"/>
                    <a:stretch>
                      <a:fillRect/>
                    </a:stretch>
                  </pic:blipFill>
                  <pic:spPr>
                    <a:xfrm>
                      <a:off x="0" y="0"/>
                      <a:ext cx="5755005" cy="2435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注册码管理，所有的设备只有将自己机器的MAC地址和注册码绑定在有效期内才能正常地使用点餐系统。在这里，管理员可以随意生个1个或者10个注册码给相应的代理，然后代理再把注册码分配给自己所管辖的商铺的设备。详情如图5-15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drawing>
          <wp:inline distT="0" distB="0" distL="114300" distR="114300">
            <wp:extent cx="5758815" cy="2603500"/>
            <wp:effectExtent l="0" t="0" r="13335"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34"/>
                    <a:stretch>
                      <a:fillRect/>
                    </a:stretch>
                  </pic:blipFill>
                  <pic:spPr>
                    <a:xfrm>
                      <a:off x="0" y="0"/>
                      <a:ext cx="5758815" cy="2603500"/>
                    </a:xfrm>
                    <a:prstGeom prst="rect">
                      <a:avLst/>
                    </a:prstGeom>
                    <a:noFill/>
                    <a:ln w="9525">
                      <a:noFill/>
                    </a:ln>
                  </pic:spPr>
                </pic:pic>
              </a:graphicData>
            </a:graphic>
          </wp:inline>
        </w:drawing>
      </w:r>
    </w:p>
    <w:p>
      <w:pPr>
        <w:pStyle w:val="2"/>
        <w:jc w:val="both"/>
        <w:rPr>
          <w:rFonts w:hint="eastAsia"/>
          <w:lang w:val="en-US" w:eastAsia="zh-CN"/>
        </w:rPr>
      </w:pPr>
      <w:bookmarkStart w:id="53" w:name="_Toc31242"/>
      <w:bookmarkStart w:id="54" w:name="_Toc4275"/>
      <w:r>
        <w:rPr>
          <w:rFonts w:hint="eastAsia"/>
          <w:lang w:val="en-US" w:eastAsia="zh-CN"/>
        </w:rPr>
        <w:t>系统测试</w:t>
      </w:r>
      <w:bookmarkEnd w:id="53"/>
      <w:bookmarkEnd w:id="54"/>
    </w:p>
    <w:p>
      <w:pPr>
        <w:pStyle w:val="3"/>
        <w:numPr>
          <w:ilvl w:val="0"/>
          <w:numId w:val="0"/>
        </w:numPr>
        <w:tabs>
          <w:tab w:val="clear" w:pos="360"/>
        </w:tabs>
        <w:ind w:leftChars="0"/>
        <w:rPr>
          <w:rFonts w:hint="eastAsia"/>
          <w:lang w:val="en-US" w:eastAsia="zh-CN"/>
        </w:rPr>
      </w:pPr>
      <w:bookmarkStart w:id="55" w:name="_Toc30332"/>
      <w:bookmarkStart w:id="56" w:name="_Toc20719"/>
      <w:r>
        <w:rPr>
          <w:rFonts w:hint="eastAsia"/>
          <w:lang w:val="en-US" w:eastAsia="zh-CN"/>
        </w:rPr>
        <w:t>6.1系统整体测试步骤</w:t>
      </w:r>
      <w:bookmarkEnd w:id="55"/>
      <w:bookmarkEnd w:id="56"/>
    </w:p>
    <w:p>
      <w:pPr>
        <w:pStyle w:val="21"/>
        <w:ind w:firstLine="480"/>
        <w:rPr>
          <w:rFonts w:hint="eastAsia" w:ascii="宋体" w:hAnsi="宋体" w:cs="Times New Roman"/>
          <w:kern w:val="2"/>
          <w:sz w:val="21"/>
          <w:szCs w:val="21"/>
          <w:lang w:val="en-US" w:eastAsia="zh-CN" w:bidi="ar-SA"/>
        </w:rPr>
      </w:pPr>
      <w:r>
        <w:rPr>
          <w:rFonts w:hint="eastAsia"/>
          <w:lang w:val="en-US" w:eastAsia="zh-CN"/>
        </w:rPr>
        <w:t>软件测试一般有三个方便，单元测试、集成测试和确认测试。</w:t>
      </w:r>
    </w:p>
    <w:p>
      <w:pPr>
        <w:pStyle w:val="21"/>
        <w:numPr>
          <w:ilvl w:val="0"/>
          <w:numId w:val="7"/>
        </w:numPr>
        <w:ind w:firstLine="48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单元测试</w:t>
      </w:r>
      <w:r>
        <w:rPr>
          <w:rFonts w:hint="eastAsia" w:ascii="宋体" w:hAnsi="宋体" w:cs="Times New Roman"/>
          <w:kern w:val="2"/>
          <w:sz w:val="21"/>
          <w:szCs w:val="21"/>
          <w:lang w:val="en-US" w:eastAsia="zh-CN" w:bidi="ar-SA"/>
        </w:rPr>
        <w:t>（Unit Testing）</w:t>
      </w:r>
    </w:p>
    <w:p>
      <w:pPr>
        <w:pStyle w:val="21"/>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单元测试（unit testing），是指对软件中的最小可测试单元进行检查和验证</w:t>
      </w:r>
      <w:r>
        <w:rPr>
          <w:rFonts w:hint="eastAsia" w:cs="Times New Roman"/>
          <w:kern w:val="2"/>
          <w:sz w:val="21"/>
          <w:szCs w:val="21"/>
          <w:lang w:val="en-US" w:eastAsia="zh-CN" w:bidi="ar-SA"/>
        </w:rPr>
        <w:t>，</w:t>
      </w:r>
      <w:r>
        <w:rPr>
          <w:rFonts w:hint="eastAsia" w:ascii="宋体" w:hAnsi="宋体" w:cs="Times New Roman"/>
          <w:kern w:val="2"/>
          <w:sz w:val="21"/>
          <w:szCs w:val="21"/>
          <w:lang w:val="en-US" w:eastAsia="zh-CN" w:bidi="ar-SA"/>
        </w:rPr>
        <w:t>是人为规定的最小的被测功能模块</w:t>
      </w:r>
      <w:r>
        <w:rPr>
          <w:rFonts w:hint="eastAsia" w:cs="Times New Roman"/>
          <w:kern w:val="2"/>
          <w:sz w:val="21"/>
          <w:szCs w:val="21"/>
          <w:lang w:val="en-US" w:eastAsia="zh-CN" w:bidi="ar-SA"/>
        </w:rPr>
        <w:t>，</w:t>
      </w:r>
      <w:r>
        <w:rPr>
          <w:rFonts w:hint="eastAsia" w:ascii="宋体" w:hAnsi="宋体" w:cs="Times New Roman"/>
          <w:kern w:val="2"/>
          <w:sz w:val="21"/>
          <w:szCs w:val="21"/>
          <w:lang w:val="en-US" w:eastAsia="zh-CN" w:bidi="ar-SA"/>
        </w:rPr>
        <w:t>软件的独立单元将在与程序的其他部分相隔离的情况下进行测试。</w:t>
      </w:r>
    </w:p>
    <w:p>
      <w:pPr>
        <w:pStyle w:val="21"/>
        <w:numPr>
          <w:ilvl w:val="0"/>
          <w:numId w:val="7"/>
        </w:numPr>
        <w:ind w:firstLine="480" w:firstLineChars="20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集成测试</w:t>
      </w:r>
      <w:r>
        <w:rPr>
          <w:rFonts w:hint="eastAsia" w:ascii="宋体" w:hAnsi="宋体" w:cs="Times New Roman"/>
          <w:kern w:val="2"/>
          <w:sz w:val="21"/>
          <w:szCs w:val="21"/>
          <w:lang w:val="en-US" w:eastAsia="zh-CN" w:bidi="ar-SA"/>
        </w:rPr>
        <w:t>（Integration Testing）</w:t>
      </w:r>
    </w:p>
    <w:p>
      <w:pPr>
        <w:pStyle w:val="21"/>
        <w:numPr>
          <w:ilvl w:val="0"/>
          <w:numId w:val="0"/>
        </w:numPr>
        <w:ind w:firstLine="420" w:firstLineChars="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集成测试，也叫组装测试或联合测试。在单元测试的基础上，将所有模块按照要求组装成为子系统或系统，进行集成测试。</w:t>
      </w:r>
    </w:p>
    <w:p>
      <w:pPr>
        <w:pStyle w:val="21"/>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实践表明，</w:t>
      </w:r>
      <w:r>
        <w:rPr>
          <w:rFonts w:hint="eastAsia" w:cs="Times New Roman"/>
          <w:kern w:val="2"/>
          <w:sz w:val="21"/>
          <w:szCs w:val="21"/>
          <w:lang w:val="en-US" w:eastAsia="zh-CN" w:bidi="ar-SA"/>
        </w:rPr>
        <w:t>虽然</w:t>
      </w:r>
      <w:r>
        <w:rPr>
          <w:rFonts w:hint="eastAsia" w:ascii="宋体" w:hAnsi="宋体" w:cs="Times New Roman"/>
          <w:kern w:val="2"/>
          <w:sz w:val="21"/>
          <w:szCs w:val="21"/>
          <w:lang w:val="en-US" w:eastAsia="zh-CN" w:bidi="ar-SA"/>
        </w:rPr>
        <w:t>一些模块能够单独地工作，但</w:t>
      </w:r>
      <w:r>
        <w:rPr>
          <w:rFonts w:hint="eastAsia" w:cs="Times New Roman"/>
          <w:kern w:val="2"/>
          <w:sz w:val="21"/>
          <w:szCs w:val="21"/>
          <w:lang w:val="en-US" w:eastAsia="zh-CN" w:bidi="ar-SA"/>
        </w:rPr>
        <w:t>是</w:t>
      </w:r>
      <w:r>
        <w:rPr>
          <w:rFonts w:hint="eastAsia" w:ascii="宋体" w:hAnsi="宋体" w:cs="Times New Roman"/>
          <w:kern w:val="2"/>
          <w:sz w:val="21"/>
          <w:szCs w:val="21"/>
          <w:lang w:val="en-US" w:eastAsia="zh-CN" w:bidi="ar-SA"/>
        </w:rPr>
        <w:t>并不能保证连接起来也能正常的工作。一些局部反映不出来的问题，在全局上很可能暴露出来。</w:t>
      </w:r>
    </w:p>
    <w:p>
      <w:pPr>
        <w:pStyle w:val="21"/>
        <w:numPr>
          <w:ilvl w:val="0"/>
          <w:numId w:val="7"/>
        </w:numPr>
        <w:ind w:firstLine="480" w:firstLineChars="20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确认测试</w:t>
      </w:r>
      <w:r>
        <w:rPr>
          <w:rFonts w:hint="eastAsia" w:ascii="宋体" w:hAnsi="宋体" w:cs="Times New Roman"/>
          <w:b w:val="0"/>
          <w:bCs w:val="0"/>
          <w:kern w:val="2"/>
          <w:sz w:val="21"/>
          <w:szCs w:val="21"/>
          <w:lang w:val="en-US" w:eastAsia="zh-CN" w:bidi="ar-SA"/>
        </w:rPr>
        <w:t>（V</w:t>
      </w:r>
      <w:r>
        <w:rPr>
          <w:rFonts w:hint="eastAsia" w:ascii="宋体" w:hAnsi="宋体" w:cs="Times New Roman"/>
          <w:kern w:val="2"/>
          <w:sz w:val="21"/>
          <w:szCs w:val="21"/>
          <w:lang w:val="en-US" w:eastAsia="zh-CN" w:bidi="ar-SA"/>
        </w:rPr>
        <w:t>alidation Testing）</w:t>
      </w:r>
    </w:p>
    <w:p>
      <w:pPr>
        <w:pStyle w:val="21"/>
        <w:ind w:firstLine="420" w:firstLineChars="0"/>
        <w:rPr>
          <w:rFonts w:hint="eastAsia" w:ascii="宋体" w:hAnsi="宋体" w:cs="Times New Roman"/>
          <w:kern w:val="2"/>
          <w:sz w:val="21"/>
          <w:szCs w:val="21"/>
          <w:lang w:val="en-US" w:eastAsia="zh-CN" w:bidi="ar-SA"/>
        </w:rPr>
      </w:pPr>
      <w:r>
        <w:rPr>
          <w:rFonts w:hint="eastAsia" w:cs="Times New Roman"/>
          <w:kern w:val="2"/>
          <w:sz w:val="21"/>
          <w:szCs w:val="21"/>
          <w:lang w:val="en-US" w:eastAsia="zh-CN" w:bidi="ar-SA"/>
        </w:rPr>
        <w:t>系统经过集成测试没问题之后，就开始检查软件的有效性</w:t>
      </w:r>
      <w:r>
        <w:rPr>
          <w:rFonts w:hint="eastAsia" w:ascii="宋体" w:hAnsi="宋体" w:cs="Times New Roman"/>
          <w:kern w:val="2"/>
          <w:sz w:val="21"/>
          <w:szCs w:val="21"/>
          <w:lang w:val="en-US" w:eastAsia="zh-CN" w:bidi="ar-SA"/>
        </w:rPr>
        <w:t>，即软件的功能、性能及其他特征与用户的需求一致。</w:t>
      </w:r>
    </w:p>
    <w:p>
      <w:pPr>
        <w:pStyle w:val="3"/>
        <w:numPr>
          <w:ilvl w:val="0"/>
          <w:numId w:val="0"/>
        </w:numPr>
        <w:tabs>
          <w:tab w:val="clear" w:pos="360"/>
        </w:tabs>
        <w:ind w:leftChars="0"/>
        <w:rPr>
          <w:rFonts w:hint="eastAsia"/>
          <w:lang w:val="en-US" w:eastAsia="zh-CN"/>
        </w:rPr>
      </w:pPr>
      <w:bookmarkStart w:id="57" w:name="_Toc21910"/>
      <w:bookmarkStart w:id="58" w:name="_Toc32552"/>
      <w:r>
        <w:rPr>
          <w:rFonts w:hint="eastAsia"/>
          <w:lang w:val="en-US" w:eastAsia="zh-CN"/>
        </w:rPr>
        <w:t>6.2测试用例</w:t>
      </w:r>
      <w:bookmarkEnd w:id="57"/>
      <w:bookmarkEnd w:id="58"/>
    </w:p>
    <w:p>
      <w:pPr>
        <w:ind w:firstLine="420" w:firstLineChars="0"/>
        <w:rPr>
          <w:rFonts w:hint="eastAsia"/>
          <w:lang w:val="en-US" w:eastAsia="zh-CN"/>
        </w:rPr>
      </w:pPr>
      <w:r>
        <w:rPr>
          <w:rFonts w:hint="eastAsia"/>
          <w:lang w:val="en-US" w:eastAsia="zh-CN"/>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spacing w:line="360" w:lineRule="exact"/>
        <w:ind w:firstLine="420" w:firstLineChars="200"/>
        <w:rPr>
          <w:rFonts w:hint="eastAsia" w:ascii="宋体" w:hAnsi="宋体" w:cs="Times New Roman"/>
          <w:kern w:val="2"/>
          <w:sz w:val="21"/>
          <w:szCs w:val="21"/>
          <w:lang w:val="en-US" w:eastAsia="zh-CN" w:bidi="ar-SA"/>
        </w:rPr>
      </w:pPr>
      <w:r>
        <w:rPr>
          <w:rFonts w:hint="eastAsia"/>
          <w:lang w:val="en-US" w:eastAsia="zh-CN"/>
        </w:rPr>
        <w:t>如果我们有一个参照的测试用例，每个测试人员都按照上面的步骤一个个地测试，就可以保证测试的质量，将人为的测试误差最小化。</w:t>
      </w:r>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因此测试用例的设计和编制是软件测试活动中最重要的。本系统功能测试用例表如表6-2所示：</w:t>
      </w:r>
    </w:p>
    <w:p>
      <w:pPr>
        <w:pStyle w:val="5"/>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测试用例表</w:t>
      </w:r>
    </w:p>
    <w:tbl>
      <w:tblPr>
        <w:tblStyle w:val="17"/>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能够实现登入登出；能够实现设备、注册码的增删改查；能够为店铺分配注册码；能够统计过管辖范围内商铺的营销额；</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4819" w:type="dxa"/>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能够对菜品进行任意的操作，添加分类、添加菜品、完善菜品的属性等；能够简单地定制前台的模块；能够查看设备的使用情况；能够修改自己商铺的信息；能够实现良好地数据对接；能够进行销售统计；</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4</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能够很好地展示出该商铺的所有菜品；能够选择自己喜欢的菜肴加入到购物车，然后下单完成支付。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pStyle w:val="21"/>
        <w:ind w:left="0" w:leftChars="0" w:firstLine="0" w:firstLineChars="0"/>
        <w:rPr>
          <w:rFonts w:hint="eastAsia" w:cs="Times New Roman"/>
          <w:kern w:val="2"/>
          <w:sz w:val="21"/>
          <w:szCs w:val="21"/>
          <w:lang w:val="en-US" w:eastAsia="zh-CN" w:bidi="ar-SA"/>
        </w:rPr>
      </w:pPr>
    </w:p>
    <w:p>
      <w:pPr>
        <w:pStyle w:val="3"/>
        <w:numPr>
          <w:ilvl w:val="0"/>
          <w:numId w:val="0"/>
        </w:numPr>
        <w:tabs>
          <w:tab w:val="clear" w:pos="360"/>
        </w:tabs>
        <w:ind w:leftChars="0"/>
        <w:rPr>
          <w:rFonts w:hint="eastAsia"/>
          <w:lang w:val="en-US" w:eastAsia="zh-CN"/>
        </w:rPr>
      </w:pPr>
      <w:bookmarkStart w:id="59" w:name="_Toc31693"/>
      <w:bookmarkStart w:id="60" w:name="_Toc27643"/>
      <w:r>
        <w:rPr>
          <w:rFonts w:hint="eastAsia"/>
          <w:lang w:val="en-US" w:eastAsia="zh-CN"/>
        </w:rPr>
        <w:t>6.3测试结果</w:t>
      </w:r>
      <w:bookmarkEnd w:id="59"/>
      <w:bookmarkEnd w:id="60"/>
    </w:p>
    <w:p>
      <w:pPr>
        <w:pStyle w:val="5"/>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测试结果包括界面及功能测试和代码测试两部分，本系统对每个功能点做了详细的测试，测试结果正常。测试结果表如表6-3所示。</w:t>
      </w: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pStyle w:val="5"/>
        <w:ind w:firstLine="420" w:firstLineChars="200"/>
        <w:rPr>
          <w:rFonts w:hint="eastAsia" w:ascii="宋体" w:hAnsi="宋体" w:cs="Times New Roman"/>
          <w:kern w:val="2"/>
          <w:sz w:val="21"/>
          <w:szCs w:val="21"/>
          <w:lang w:val="en-US" w:eastAsia="zh-CN" w:bidi="ar-SA"/>
        </w:rPr>
      </w:pP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表6-3 系统功能测试结果表</w:t>
      </w:r>
    </w:p>
    <w:tbl>
      <w:tblPr>
        <w:tblStyle w:val="17"/>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店铺管理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58"/>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44"/>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商家信息管理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模板管理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销量统计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数据对接</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F4</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pStyle w:val="5"/>
        <w:spacing w:after="0" w:line="360" w:lineRule="exact"/>
        <w:ind w:firstLine="0" w:firstLineChars="0"/>
        <w:rPr>
          <w:rFonts w:hint="eastAsia" w:ascii="宋体" w:hAnsi="宋体" w:cs="Times New Roman"/>
          <w:kern w:val="2"/>
          <w:sz w:val="21"/>
          <w:szCs w:val="21"/>
          <w:lang w:val="en-US" w:eastAsia="zh-CN" w:bidi="ar-SA"/>
        </w:rPr>
      </w:pPr>
    </w:p>
    <w:p>
      <w:pPr>
        <w:rPr>
          <w:rFonts w:hint="eastAsia"/>
          <w:lang w:val="en-US" w:eastAsia="zh-CN"/>
        </w:rPr>
      </w:pPr>
    </w:p>
    <w:p>
      <w:pPr>
        <w:pStyle w:val="2"/>
        <w:jc w:val="both"/>
        <w:rPr>
          <w:rFonts w:hint="eastAsia"/>
          <w:lang w:val="en-US" w:eastAsia="zh-CN"/>
        </w:rPr>
      </w:pPr>
      <w:bookmarkStart w:id="61" w:name="_Toc15378"/>
      <w:bookmarkStart w:id="62" w:name="_Toc12846"/>
      <w:r>
        <w:rPr>
          <w:rFonts w:hint="eastAsia"/>
          <w:lang w:val="en-US" w:eastAsia="zh-CN"/>
        </w:rPr>
        <w:t>总结</w:t>
      </w:r>
      <w:bookmarkEnd w:id="61"/>
      <w:bookmarkEnd w:id="62"/>
    </w:p>
    <w:p>
      <w:pPr>
        <w:ind w:firstLine="420" w:firstLineChars="0"/>
        <w:rPr>
          <w:rFonts w:hint="eastAsia"/>
          <w:lang w:val="en-US" w:eastAsia="zh-CN"/>
        </w:rPr>
      </w:pPr>
      <w:r>
        <w:rPr>
          <w:rFonts w:hint="eastAsia"/>
          <w:lang w:val="en-US" w:eastAsia="zh-CN"/>
        </w:rPr>
        <w:t>本篇论文研究的是点餐系统，分为了四个子系统，分别是总代理系统、代理系统、商铺系统和点餐系统。它们之间的关系是上下级的关系，及总代理管辖代理，代理关系商铺，商铺展示菜品。</w:t>
      </w:r>
    </w:p>
    <w:p>
      <w:pPr>
        <w:ind w:firstLine="420" w:firstLineChars="200"/>
        <w:rPr>
          <w:rFonts w:hint="eastAsia"/>
          <w:lang w:val="en-US" w:eastAsia="zh-CN"/>
        </w:rPr>
      </w:pPr>
      <w:r>
        <w:rPr>
          <w:rFonts w:hint="eastAsia"/>
          <w:lang w:val="en-US" w:eastAsia="zh-CN"/>
        </w:rPr>
        <w:t>总代理生成代理，为代理分配注册码；代码生成店铺，为店铺分配注册码给设备；商铺将设备安装在餐馆中供给顾客点餐。无论是哪个子模块系统，都设计到数据的录入、分页查看、修改、删除和组合查询。</w:t>
      </w:r>
    </w:p>
    <w:p>
      <w:pPr>
        <w:ind w:firstLine="420" w:firstLineChars="200"/>
        <w:rPr>
          <w:rFonts w:hint="eastAsia"/>
          <w:lang w:val="en-US" w:eastAsia="zh-CN"/>
        </w:rPr>
      </w:pPr>
      <w:r>
        <w:rPr>
          <w:rFonts w:hint="eastAsia"/>
          <w:lang w:val="en-US" w:eastAsia="zh-CN"/>
        </w:rPr>
        <w:t>最开始对这种代理模式的点餐系统不了解，导致在设计界面中遇到了很多麻烦，浪费了许多时间。但是这也算是一种开发经验的积累，下次遇到类似的问题应该可以好一些。</w:t>
      </w:r>
    </w:p>
    <w:p>
      <w:pPr>
        <w:ind w:firstLine="420" w:firstLineChars="200"/>
        <w:rPr>
          <w:rFonts w:hint="eastAsia"/>
          <w:lang w:val="en-US" w:eastAsia="zh-CN"/>
        </w:rPr>
      </w:pPr>
      <w:r>
        <w:rPr>
          <w:rFonts w:hint="eastAsia"/>
          <w:lang w:val="en-US" w:eastAsia="zh-CN"/>
        </w:rPr>
        <w:t>本系统在部署上还是存在一些问题的。比如：如何将前台模块部署到商铺的设备上，打印机的连接情况，支付宝和微信支付的申请问题，代码的不规范和代码冗余问题，还有一些没有考虑到的问题等等。因此本系统还有很大的进步空间。</w:t>
      </w:r>
    </w:p>
    <w:p>
      <w:pPr>
        <w:ind w:firstLine="420" w:firstLineChars="200"/>
        <w:rPr>
          <w:rFonts w:hint="eastAsia"/>
          <w:lang w:val="en-US" w:eastAsia="zh-CN"/>
        </w:rPr>
      </w:pPr>
      <w:r>
        <w:rPr>
          <w:rFonts w:hint="eastAsia"/>
          <w:lang w:val="en-US" w:eastAsia="zh-CN"/>
        </w:rPr>
        <w:t>在本次系统开发的过程中，我学习到很多，代码编程是一方面，其中业务的了解和团队的沟通交流也是至关重要的。</w:t>
      </w:r>
    </w:p>
    <w:p>
      <w:pPr>
        <w:ind w:firstLine="420" w:firstLineChars="200"/>
        <w:rPr>
          <w:rFonts w:hint="eastAsia" w:ascii="宋体" w:hAnsi="宋体" w:cs="Times New Roman"/>
          <w:kern w:val="2"/>
          <w:sz w:val="21"/>
          <w:szCs w:val="21"/>
          <w:lang w:val="en-US" w:eastAsia="zh-CN" w:bidi="ar-SA"/>
        </w:rPr>
      </w:pPr>
    </w:p>
    <w:p>
      <w:pPr>
        <w:spacing w:line="400" w:lineRule="exact"/>
        <w:ind w:firstLine="420" w:firstLineChars="200"/>
        <w:rPr>
          <w:rFonts w:hint="eastAsia" w:ascii="宋体" w:hAnsi="宋体" w:cs="Times New Roman"/>
          <w:kern w:val="2"/>
          <w:sz w:val="21"/>
          <w:szCs w:val="21"/>
          <w:lang w:val="en-US" w:eastAsia="zh-CN" w:bidi="ar-SA"/>
        </w:rPr>
      </w:pP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3" w:name="_Toc13368"/>
      <w:bookmarkStart w:id="64" w:name="_Toc135064059"/>
      <w:bookmarkStart w:id="65" w:name="_Toc5632"/>
      <w:r>
        <w:rPr>
          <w:rFonts w:hint="eastAsia"/>
          <w:sz w:val="30"/>
          <w:szCs w:val="30"/>
        </w:rPr>
        <w:t>鸣  谢</w:t>
      </w:r>
      <w:bookmarkEnd w:id="63"/>
      <w:bookmarkEnd w:id="64"/>
      <w:bookmarkEnd w:id="65"/>
    </w:p>
    <w:p>
      <w:pPr>
        <w:spacing w:line="300" w:lineRule="auto"/>
        <w:rPr>
          <w:rFonts w:hint="eastAsia" w:ascii="宋体" w:hAnsi="宋体" w:eastAsiaTheme="minorEastAsia"/>
          <w:sz w:val="24"/>
          <w:lang w:val="en-US" w:eastAsia="zh-CN"/>
        </w:rPr>
      </w:pPr>
      <w:r>
        <w:rPr>
          <w:rFonts w:hint="eastAsia" w:ascii="宋体" w:hAnsi="宋体"/>
          <w:sz w:val="24"/>
          <w:lang w:val="en-US" w:eastAsia="zh-CN"/>
        </w:rPr>
        <w:t xml:space="preserve">  </w:t>
      </w:r>
    </w:p>
    <w:p>
      <w:pPr>
        <w:spacing w:line="360" w:lineRule="exact"/>
        <w:ind w:firstLine="420" w:firstLineChars="200"/>
        <w:rPr>
          <w:rFonts w:hint="eastAsia" w:ascii="宋体" w:hAnsi="宋体"/>
          <w:szCs w:val="21"/>
        </w:rPr>
      </w:pPr>
      <w:r>
        <w:rPr>
          <w:rFonts w:hint="eastAsia" w:ascii="宋体" w:hAnsi="宋体"/>
          <w:szCs w:val="21"/>
        </w:rPr>
        <w:t>在</w:t>
      </w:r>
      <w:r>
        <w:rPr>
          <w:rFonts w:hint="eastAsia" w:ascii="宋体" w:hAnsi="宋体"/>
          <w:szCs w:val="21"/>
          <w:lang w:val="en-US" w:eastAsia="zh-CN"/>
        </w:rPr>
        <w:t>这次的</w:t>
      </w:r>
      <w:r>
        <w:rPr>
          <w:rFonts w:hint="eastAsia" w:ascii="宋体" w:hAnsi="宋体"/>
          <w:szCs w:val="21"/>
        </w:rPr>
        <w:t>项目设计过中</w:t>
      </w:r>
      <w:r>
        <w:rPr>
          <w:rFonts w:hint="eastAsia" w:ascii="宋体" w:hAnsi="宋体"/>
          <w:szCs w:val="21"/>
          <w:lang w:val="en-US" w:eastAsia="zh-CN"/>
        </w:rPr>
        <w:t>要</w:t>
      </w:r>
      <w:r>
        <w:rPr>
          <w:rFonts w:hint="eastAsia" w:ascii="宋体" w:hAnsi="宋体"/>
          <w:szCs w:val="21"/>
        </w:rPr>
        <w:t>感谢我的</w:t>
      </w:r>
      <w:r>
        <w:rPr>
          <w:rFonts w:hint="eastAsia" w:ascii="宋体" w:hAnsi="宋体"/>
          <w:szCs w:val="21"/>
          <w:lang w:val="en-US" w:eastAsia="zh-CN"/>
        </w:rPr>
        <w:t>同伴</w:t>
      </w:r>
      <w:r>
        <w:rPr>
          <w:rFonts w:hint="eastAsia" w:ascii="宋体" w:hAnsi="宋体"/>
          <w:szCs w:val="21"/>
        </w:rPr>
        <w:t>的</w:t>
      </w:r>
      <w:r>
        <w:rPr>
          <w:rFonts w:hint="eastAsia" w:ascii="宋体" w:hAnsi="宋体"/>
          <w:szCs w:val="21"/>
          <w:lang w:val="en-US" w:eastAsia="zh-CN"/>
        </w:rPr>
        <w:t>对我的</w:t>
      </w:r>
      <w:r>
        <w:rPr>
          <w:rFonts w:hint="eastAsia" w:ascii="宋体" w:hAnsi="宋体"/>
          <w:szCs w:val="21"/>
        </w:rPr>
        <w:t>大力帮助。</w:t>
      </w:r>
      <w:r>
        <w:rPr>
          <w:rFonts w:hint="eastAsia" w:ascii="宋体" w:hAnsi="宋体"/>
          <w:szCs w:val="21"/>
          <w:lang w:val="en-US" w:eastAsia="zh-CN"/>
        </w:rPr>
        <w:t>同伴对我的细心教导和每天的联调工作，没有因为枯燥而烦躁。</w:t>
      </w:r>
      <w:r>
        <w:rPr>
          <w:rFonts w:hint="eastAsia" w:ascii="宋体" w:hAnsi="宋体"/>
          <w:szCs w:val="21"/>
        </w:rPr>
        <w:t>在总体结构</w:t>
      </w:r>
      <w:r>
        <w:rPr>
          <w:rFonts w:hint="eastAsia" w:ascii="宋体" w:hAnsi="宋体"/>
          <w:szCs w:val="21"/>
          <w:lang w:val="en-US" w:eastAsia="zh-CN"/>
        </w:rPr>
        <w:t>和</w:t>
      </w:r>
      <w:r>
        <w:rPr>
          <w:rFonts w:hint="eastAsia" w:ascii="宋体" w:hAnsi="宋体"/>
          <w:szCs w:val="21"/>
        </w:rPr>
        <w:t>功能的把握上给予了</w:t>
      </w:r>
      <w:r>
        <w:rPr>
          <w:rFonts w:hint="eastAsia" w:ascii="宋体" w:hAnsi="宋体"/>
          <w:szCs w:val="21"/>
          <w:lang w:val="en-US" w:eastAsia="zh-CN"/>
        </w:rPr>
        <w:t>极大</w:t>
      </w:r>
      <w:r>
        <w:rPr>
          <w:rFonts w:hint="eastAsia" w:ascii="宋体" w:hAnsi="宋体"/>
          <w:szCs w:val="21"/>
        </w:rPr>
        <w:t>的帮助，并</w:t>
      </w:r>
      <w:r>
        <w:rPr>
          <w:rFonts w:hint="eastAsia" w:ascii="宋体" w:hAnsi="宋体"/>
          <w:szCs w:val="21"/>
          <w:lang w:val="en-US" w:eastAsia="zh-CN"/>
        </w:rPr>
        <w:t>为</w:t>
      </w:r>
      <w:r>
        <w:rPr>
          <w:rFonts w:hint="eastAsia" w:ascii="宋体" w:hAnsi="宋体"/>
          <w:szCs w:val="21"/>
        </w:rPr>
        <w:t>我在编程、数据库设计等细节工作上给予了耐心的指导</w:t>
      </w:r>
      <w:r>
        <w:rPr>
          <w:rFonts w:hint="eastAsia" w:ascii="宋体" w:hAnsi="宋体"/>
          <w:szCs w:val="21"/>
          <w:lang w:eastAsia="zh-CN"/>
        </w:rPr>
        <w:t>，</w:t>
      </w:r>
      <w:r>
        <w:rPr>
          <w:rFonts w:hint="eastAsia" w:ascii="宋体" w:hAnsi="宋体"/>
          <w:szCs w:val="21"/>
          <w:lang w:val="en-US" w:eastAsia="zh-CN"/>
        </w:rPr>
        <w:t>为我对这些有些不熟悉的地方加强了巩固</w:t>
      </w:r>
      <w:r>
        <w:rPr>
          <w:rFonts w:hint="eastAsia" w:ascii="宋体" w:hAnsi="宋体"/>
          <w:szCs w:val="21"/>
        </w:rPr>
        <w:t>，对于我顺利</w:t>
      </w:r>
      <w:r>
        <w:rPr>
          <w:rFonts w:hint="eastAsia" w:ascii="宋体" w:hAnsi="宋体"/>
          <w:szCs w:val="21"/>
          <w:lang w:val="en-US" w:eastAsia="zh-CN"/>
        </w:rPr>
        <w:t>的</w:t>
      </w:r>
      <w:r>
        <w:rPr>
          <w:rFonts w:hint="eastAsia" w:ascii="宋体" w:hAnsi="宋体"/>
          <w:szCs w:val="21"/>
        </w:rPr>
        <w:t>完成这次项目设计起到了关键性的作用。</w:t>
      </w:r>
    </w:p>
    <w:p>
      <w:pPr>
        <w:spacing w:line="360" w:lineRule="exact"/>
        <w:ind w:firstLine="420" w:firstLineChars="200"/>
        <w:rPr>
          <w:rFonts w:hint="eastAsia" w:ascii="宋体" w:hAnsi="宋体"/>
          <w:szCs w:val="21"/>
          <w:lang w:val="en-US" w:eastAsia="zh-CN"/>
        </w:rPr>
      </w:pPr>
      <w:r>
        <w:rPr>
          <w:rFonts w:hint="eastAsia" w:ascii="宋体" w:hAnsi="宋体"/>
          <w:szCs w:val="21"/>
          <w:lang w:val="en-US" w:eastAsia="zh-CN"/>
        </w:rPr>
        <w:t>在这次的毕设开发中，我要感谢我的小伙伴，我对需求不懂的地方，他都会给我细心讲解。在编码的过程中，遇到不能解决的问题都向他请教，都得到了及时地解决，没有耽误项目的进度。</w:t>
      </w:r>
    </w:p>
    <w:p>
      <w:pPr>
        <w:spacing w:line="360" w:lineRule="exact"/>
        <w:ind w:firstLine="420" w:firstLineChars="200"/>
        <w:rPr>
          <w:rFonts w:hint="eastAsia" w:ascii="宋体" w:hAnsi="宋体"/>
          <w:szCs w:val="21"/>
        </w:rPr>
      </w:pPr>
      <w:r>
        <w:rPr>
          <w:rFonts w:hint="eastAsia" w:ascii="宋体" w:hAnsi="宋体"/>
          <w:szCs w:val="21"/>
          <w:lang w:val="en-US" w:eastAsia="zh-CN"/>
        </w:rPr>
        <w:t>通过这次毕设还让我明白了一些道理。一个人的能力是很有限的，只有合作才能将事情做得更好；做什么事情都要先规划好，要先学会思考，思考的差不多了，在动手开发，这样会事半功倍；坚持就是胜利，一切都是“纸老虎”，不到最后绝不放弃；</w:t>
      </w:r>
    </w:p>
    <w:p>
      <w:pPr>
        <w:spacing w:line="360" w:lineRule="exact"/>
        <w:ind w:firstLine="420" w:firstLineChars="200"/>
        <w:rPr>
          <w:rFonts w:hint="eastAsia" w:ascii="宋体" w:hAnsi="宋体"/>
          <w:szCs w:val="21"/>
        </w:rPr>
      </w:pPr>
      <w:r>
        <w:rPr>
          <w:rFonts w:hint="eastAsia" w:ascii="宋体" w:hAnsi="宋体"/>
          <w:szCs w:val="21"/>
        </w:rPr>
        <w:t>最后再一次感谢所有在</w:t>
      </w:r>
      <w:r>
        <w:rPr>
          <w:rFonts w:hint="eastAsia" w:ascii="宋体" w:hAnsi="宋体"/>
          <w:szCs w:val="21"/>
          <w:lang w:val="en-US" w:eastAsia="zh-CN"/>
        </w:rPr>
        <w:t>这次毕业</w:t>
      </w:r>
      <w:r>
        <w:rPr>
          <w:rFonts w:hint="eastAsia" w:ascii="宋体" w:hAnsi="宋体"/>
          <w:szCs w:val="21"/>
        </w:rPr>
        <w:t>设计中曾经帮助过我的</w:t>
      </w:r>
      <w:r>
        <w:rPr>
          <w:rFonts w:hint="eastAsia" w:ascii="宋体" w:hAnsi="宋体"/>
          <w:szCs w:val="21"/>
          <w:lang w:val="en-US" w:eastAsia="zh-CN"/>
        </w:rPr>
        <w:t>老师、朋友还有</w:t>
      </w:r>
      <w:r>
        <w:rPr>
          <w:rFonts w:hint="eastAsia" w:ascii="宋体" w:hAnsi="宋体"/>
          <w:szCs w:val="21"/>
        </w:rPr>
        <w:t>同学</w:t>
      </w:r>
      <w:r>
        <w:rPr>
          <w:rFonts w:hint="eastAsia" w:ascii="宋体" w:hAnsi="宋体"/>
          <w:szCs w:val="21"/>
          <w:lang w:val="en-US" w:eastAsia="zh-CN"/>
        </w:rPr>
        <w:t>们</w:t>
      </w:r>
      <w:r>
        <w:rPr>
          <w:rFonts w:hint="eastAsia" w:ascii="宋体" w:hAnsi="宋体"/>
          <w:szCs w:val="21"/>
        </w:rPr>
        <w:t>，以及在设计中被我引用或参考的论</w:t>
      </w:r>
      <w:r>
        <w:rPr>
          <w:rFonts w:hint="eastAsia" w:ascii="宋体" w:hAnsi="宋体"/>
          <w:szCs w:val="21"/>
          <w:lang w:val="en-US" w:eastAsia="zh-CN"/>
        </w:rPr>
        <w:t>文和</w:t>
      </w:r>
      <w:r>
        <w:rPr>
          <w:rFonts w:hint="eastAsia" w:ascii="宋体" w:hAnsi="宋体"/>
          <w:szCs w:val="21"/>
        </w:rPr>
        <w:t>著作</w:t>
      </w:r>
      <w:r>
        <w:rPr>
          <w:rFonts w:hint="eastAsia" w:ascii="宋体" w:hAnsi="宋体"/>
          <w:szCs w:val="21"/>
          <w:lang w:eastAsia="zh-CN"/>
        </w:rPr>
        <w:t>，</w:t>
      </w:r>
      <w:r>
        <w:rPr>
          <w:rFonts w:hint="eastAsia" w:ascii="宋体" w:hAnsi="宋体"/>
          <w:szCs w:val="21"/>
          <w:lang w:val="en-US" w:eastAsia="zh-CN"/>
        </w:rPr>
        <w:t>表示由衷的感谢</w:t>
      </w:r>
      <w:r>
        <w:rPr>
          <w:rFonts w:hint="eastAsia" w:ascii="宋体" w:hAnsi="宋体"/>
          <w:szCs w:val="21"/>
        </w:rPr>
        <w:t>。</w:t>
      </w: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sectPr>
          <w:headerReference r:id="rId10" w:type="default"/>
          <w:footerReference r:id="rId11" w:type="default"/>
          <w:pgSz w:w="11907" w:h="16840"/>
          <w:pgMar w:top="1418" w:right="1134" w:bottom="1418" w:left="1418" w:header="964" w:footer="964" w:gutter="284"/>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6" w:name="_Toc29177"/>
      <w:bookmarkStart w:id="67" w:name="_Toc27605"/>
      <w:bookmarkStart w:id="68" w:name="_Toc135064060"/>
      <w:r>
        <w:rPr>
          <w:rFonts w:hint="eastAsia"/>
          <w:sz w:val="30"/>
          <w:szCs w:val="30"/>
        </w:rPr>
        <w:t>参考文献</w:t>
      </w:r>
      <w:bookmarkEnd w:id="66"/>
      <w:bookmarkEnd w:id="67"/>
      <w:bookmarkEnd w:id="68"/>
    </w:p>
    <w:p>
      <w:pPr>
        <w:spacing w:line="300" w:lineRule="auto"/>
        <w:ind w:firstLine="480" w:firstLineChars="200"/>
        <w:rPr>
          <w:rFonts w:hint="eastAsia" w:ascii="宋体" w:hAnsi="宋体"/>
          <w:sz w:val="24"/>
        </w:rPr>
      </w:pPr>
    </w:p>
    <w:p>
      <w:pPr>
        <w:spacing w:line="360" w:lineRule="exact"/>
        <w:ind w:left="480" w:hanging="360" w:hangingChars="200"/>
        <w:rPr>
          <w:rFonts w:hint="eastAsia" w:ascii="宋体" w:hAnsi="宋体"/>
          <w:sz w:val="18"/>
          <w:szCs w:val="18"/>
        </w:rPr>
      </w:pPr>
      <w:r>
        <w:rPr>
          <w:rFonts w:hint="eastAsia" w:ascii="宋体" w:hAnsi="宋体"/>
          <w:sz w:val="18"/>
          <w:szCs w:val="18"/>
        </w:rPr>
        <w:t>［1］ 简爱华，萧宇嘉，康建华． 2014－2018 年中国餐饮业投资分析及前景预测报告［Ｒ /OL］．［2014－04－15］． http: / /www ．ocn． com． cn /reports /2006083canyin． htm．</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2</w:t>
      </w:r>
      <w:r>
        <w:rPr>
          <w:rFonts w:hint="eastAsia" w:ascii="宋体" w:hAnsi="宋体"/>
          <w:sz w:val="18"/>
          <w:szCs w:val="18"/>
          <w:lang w:val="en-US" w:eastAsia="zh-CN"/>
        </w:rPr>
        <w:t>]</w:t>
      </w:r>
      <w:r>
        <w:rPr>
          <w:rFonts w:hint="eastAsia" w:ascii="宋体" w:hAnsi="宋体"/>
          <w:sz w:val="18"/>
          <w:szCs w:val="18"/>
        </w:rPr>
        <w:t>  郝玉龙</w:t>
      </w:r>
      <w:r>
        <w:rPr>
          <w:rFonts w:hint="eastAsia" w:ascii="宋体" w:hAnsi="宋体"/>
          <w:sz w:val="18"/>
          <w:szCs w:val="18"/>
          <w:lang w:val="en-US" w:eastAsia="zh-CN"/>
        </w:rPr>
        <w:t>.</w:t>
      </w:r>
      <w:r>
        <w:rPr>
          <w:rFonts w:hint="eastAsia" w:ascii="宋体" w:hAnsi="宋体"/>
          <w:sz w:val="18"/>
          <w:szCs w:val="18"/>
        </w:rPr>
        <w:t> 迟健男.轻松掌握Struts2.清华大学出版社</w:t>
      </w:r>
      <w:r>
        <w:rPr>
          <w:rFonts w:hint="eastAsia" w:ascii="宋体" w:hAnsi="宋体"/>
          <w:sz w:val="18"/>
          <w:szCs w:val="18"/>
          <w:lang w:eastAsia="zh-CN"/>
        </w:rPr>
        <w:t>，</w:t>
      </w:r>
      <w:r>
        <w:rPr>
          <w:rFonts w:hint="eastAsia" w:ascii="宋体" w:hAnsi="宋体"/>
          <w:sz w:val="18"/>
          <w:szCs w:val="18"/>
        </w:rPr>
        <w:t>2010</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3</w:t>
      </w:r>
      <w:r>
        <w:rPr>
          <w:rFonts w:hint="eastAsia" w:ascii="宋体" w:hAnsi="宋体"/>
          <w:sz w:val="18"/>
          <w:szCs w:val="18"/>
          <w:lang w:val="en-US" w:eastAsia="zh-CN"/>
        </w:rPr>
        <w:t>]</w:t>
      </w:r>
      <w:r>
        <w:rPr>
          <w:rFonts w:hint="eastAsia" w:ascii="宋体" w:hAnsi="宋体"/>
          <w:sz w:val="18"/>
          <w:szCs w:val="18"/>
        </w:rPr>
        <w:t>  麦著.</w:t>
      </w:r>
      <w:r>
        <w:rPr>
          <w:rFonts w:hint="eastAsia" w:ascii="宋体" w:hAnsi="宋体"/>
          <w:sz w:val="18"/>
          <w:szCs w:val="18"/>
          <w:lang w:val="en-US" w:eastAsia="zh-CN"/>
        </w:rPr>
        <w:t xml:space="preserve">    </w:t>
      </w:r>
      <w:r>
        <w:rPr>
          <w:rFonts w:hint="eastAsia" w:ascii="宋体" w:hAnsi="宋体"/>
          <w:sz w:val="18"/>
          <w:szCs w:val="18"/>
        </w:rPr>
        <w:t>Spring攻略.人民邮电出版社</w:t>
      </w:r>
      <w:r>
        <w:rPr>
          <w:rFonts w:hint="eastAsia" w:ascii="宋体" w:hAnsi="宋体"/>
          <w:sz w:val="18"/>
          <w:szCs w:val="18"/>
          <w:lang w:eastAsia="zh-CN"/>
        </w:rPr>
        <w:t>，</w:t>
      </w:r>
      <w:r>
        <w:rPr>
          <w:rFonts w:hint="eastAsia" w:ascii="宋体" w:hAnsi="宋体"/>
          <w:sz w:val="18"/>
          <w:szCs w:val="18"/>
        </w:rPr>
        <w:t>2011</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sectPr>
          <w:headerReference r:id="rId12" w:type="default"/>
          <w:pgSz w:w="11907" w:h="16840"/>
          <w:pgMar w:top="1418" w:right="1134" w:bottom="1418" w:left="1418" w:header="964" w:footer="964" w:gutter="284"/>
          <w:cols w:space="720" w:num="1"/>
          <w:docGrid w:type="lines" w:linePitch="312" w:charSpace="0"/>
        </w:sectPr>
      </w:pPr>
    </w:p>
    <w:p>
      <w:pPr>
        <w:pStyle w:val="2"/>
        <w:numPr>
          <w:ilvl w:val="0"/>
          <w:numId w:val="0"/>
        </w:numPr>
        <w:tabs>
          <w:tab w:val="clear" w:pos="567"/>
        </w:tabs>
        <w:ind w:leftChars="0"/>
        <w:jc w:val="both"/>
        <w:rPr>
          <w:rFonts w:hint="eastAsia"/>
          <w:lang w:val="en-US" w:eastAsia="zh-CN"/>
        </w:rPr>
      </w:pPr>
      <w:bookmarkStart w:id="69" w:name="_Toc17412"/>
      <w:r>
        <w:rPr>
          <w:rFonts w:hint="eastAsia"/>
          <w:lang w:val="en-US" w:eastAsia="zh-CN"/>
        </w:rPr>
        <w:t>附录一：部分前端代码</w:t>
      </w:r>
      <w:bookmarkEnd w:id="69"/>
    </w:p>
    <w:p>
      <w:pPr>
        <w:spacing w:line="300" w:lineRule="auto"/>
        <w:rPr>
          <w:rFonts w:hint="eastAsia" w:ascii="宋体" w:hAnsi="宋体"/>
          <w:sz w:val="24"/>
          <w:lang w:val="en-US" w:eastAsia="zh-CN"/>
        </w:rPr>
      </w:pPr>
      <w:r>
        <w:rPr>
          <w:rFonts w:hint="eastAsia" w:ascii="宋体" w:hAnsi="宋体"/>
          <w:sz w:val="24"/>
          <w:lang w:val="en-US" w:eastAsia="zh-CN"/>
        </w:rPr>
        <w:t>order.html:</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&lt;include file="Public/head"/&gt;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 class="order-body"&gt;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name="isOpenNum" id="isOpenNum" value="{$Think.session.isOpenNum}"&gt;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name="tpl" value="{$tpl}" id="tpl"/&gt;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 class="home-header"&gt;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href="__CONTROLLER__/index" class="order-return"&gt;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src="__PUBLIC__/images/lt.png"&gt;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&lt;span&gt;重新点餐&lt;/span&gt;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class="text-center order-head"&gt;海涵自助点餐系统&lt;/div&gt;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左边分类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 class="sorts-list"&gt;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 id = "v"&gt;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 data-toggle="tab" id="category_type"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onclick="showtypefood({$v.food_category_id})"&gt;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&lt;span&gt;{$v.food_category_name}&lt;/span&gt;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&lt;!-- 左边分类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中间菜品列表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class="order-content"&gt;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class="tab-content" id="food_info"&gt;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class="tab-pane fade in active" id="recommend"&gt;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class="row"&gt;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"info1" id = "v1"&gt;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class="col-sm-6 col-md-4"&gt;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href="javascript:void(0)" class="food-item"  data-toggle="modal" </w:t>
      </w:r>
      <w:r>
        <w:rPr>
          <w:rFonts w:hint="eastAsia" w:ascii="Times New Roman" w:hAnsi="Times New Roman" w:eastAsia="宋体" w:cs="Times New Roman"/>
          <w:kern w:val="2"/>
          <w:sz w:val="21"/>
          <w:szCs w:val="24"/>
          <w:lang w:val="en-US" w:eastAsia="zh-CN" w:bidi="ar-SA"/>
        </w:rPr>
        <w:tab/>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data-target="#foodModal" data-food_id="{$v1.food_id}" onclick="findfoodinfo(this)"&gt;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src="/{$v1.food_img}"&gt;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class="star"&gt;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5"&gt;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class="pull-right text-right"&gt;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class="cayenne"&gt;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0"&gt;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&lt;img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src="__PUBLIC__/images/cayenne.png"&gt;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class="food-details"&gt;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class="food-name"&gt;{$v1.food_name}&lt;/div&gt;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class="food-price"&gt;&amp;yen;{$v1.food_price}&lt;/div&gt;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右边已选菜品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菜品选择列表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class="food-select" id="foodlist"&gt;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菜品选择列表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class="total"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&lt;p&gt;合计：&amp;yen;&lt;span id="Total"&gt;0.00&lt;/span&gt;元&lt;/p&gt;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class="common-btn place-order-btn" onclick="PlaceOrder2()"&gt;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&lt;span&gt;立即下单&lt;/span&gt;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src="__PUBLIC__/images/gt.png"&gt;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右边已选菜品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fade" id="foodModal"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class="food-modal-dialog" id="modelfood"&gt;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餐桌Modal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id="tableModal"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class="modal-dialog"&gt;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class="tableModal-return"&gt;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class="btn-none" data-dismiss="modal"&gt;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&lt;span&gt;&amp;lt;&lt;/span&gt;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&lt;span&gt;返回点餐&lt;/span&gt;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 text-center"&gt;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class="number-tips"&gt;1.领取点餐机旁边的餐牌号&lt;/div&gt;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class="number-tips"&gt;2.输入餐牌号，按确认&lt;/div&gt;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class="number-input"&gt;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&lt;input type="text" id="numtext" data-order_type="{$Think.get.order_type}" value="" readonly="readonly"&gt;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id="btn" onclick="placeor()"&gt;确认&lt;/button&gt;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class="number-table 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class="num-btn"&gt;1&lt;/button&gt;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class="num-btn"&gt;2&lt;/button&gt;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class="num-btn"&gt;3&lt;/button&gt;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class="num-btn"&gt;4&lt;/button&gt;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class="num-btn"&gt;5&lt;/button&gt;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class="num-btn"&gt;6&lt;/button&gt;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class="num-btn"&gt;7&lt;/button&gt;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class="num-btn"&gt;8&lt;/button&gt;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class="num-btn"&gt;9&lt;/button&gt;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 number-table-right"&gt;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class="num-btn"&gt;0&lt;/button&gt;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id="del-num"&gt;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&lt;p&gt;删&lt;/p&gt;除</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&lt;script src="__PUBLIC__/js/Home/order.js"&gt;&lt;/script&gt;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&lt;/html&gt;</w:t>
      </w:r>
    </w:p>
    <w:p>
      <w:pPr>
        <w:spacing w:line="300" w:lineRule="auto"/>
        <w:rPr>
          <w:rFonts w:hint="eastAsia" w:ascii="宋体" w:hAnsi="宋体"/>
          <w:sz w:val="24"/>
          <w:lang w:val="en-US" w:eastAsia="zh-CN"/>
        </w:rPr>
      </w:pPr>
    </w:p>
    <w:p>
      <w:pPr>
        <w:pStyle w:val="2"/>
        <w:numPr>
          <w:ilvl w:val="0"/>
          <w:numId w:val="0"/>
        </w:numPr>
        <w:tabs>
          <w:tab w:val="clear" w:pos="567"/>
        </w:tabs>
        <w:ind w:leftChars="0"/>
        <w:jc w:val="both"/>
        <w:rPr>
          <w:rFonts w:hint="eastAsia"/>
          <w:lang w:val="en-US" w:eastAsia="zh-CN"/>
        </w:rPr>
      </w:pPr>
      <w:bookmarkStart w:id="70" w:name="_Toc24789"/>
      <w:r>
        <w:rPr>
          <w:rFonts w:hint="eastAsia"/>
          <w:lang w:val="en-US" w:eastAsia="zh-CN"/>
        </w:rPr>
        <w:t>附录二：部分后台代码</w:t>
      </w:r>
      <w:bookmarkEnd w:id="70"/>
    </w:p>
    <w:p>
      <w:pPr>
        <w:rPr>
          <w:rFonts w:hint="eastAsia"/>
          <w:lang w:val="en-US" w:eastAsia="zh-CN"/>
        </w:rPr>
      </w:pPr>
      <w:r>
        <w:rPr>
          <w:rFonts w:hint="eastAsia" w:ascii="宋体" w:hAnsi="宋体"/>
          <w:sz w:val="24"/>
          <w:lang w:val="en-US" w:eastAsia="zh-CN"/>
        </w:rPr>
        <w:t>IndexController.class.php</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&lt;?php</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namespace Home\Controller;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use Think\Controller;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class IndexController extends 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public function 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 ($this-&gt;is_security){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$this-&gt;is_security = false;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$tableNum = I("get.tablenum");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$orderType = I("get.order_type");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session("tableNum",$tableNum);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session("orderType",$orderType);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//判断选择餐牌号的页面是否开启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$restaurant_process_model = D("restaurant_process");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$condition["process_id"] = 4;    //级别大于当前流程页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$isOpenNum = $restaurant_process_model-&gt;where($condition)-&gt;field("process_status")-&gt;find()['process_status'];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session("isOpenNum",$isOpenNum);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//-------------------------------------------菜品分类信息---------------------------------------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 = D('food_category');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$category_time = D('category_time');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$condition['is_timing'] = 0;        # 是否定时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$food_category-&gt;where($condition)-&gt;order('sort asc')-&gt;select();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$where['is_timing'] = 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$food_categoryIdList =  $food_category-&gt;where($where)-&gt;field('food_category_id')-&gt;select();      if($food_categoryIdList){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array();    </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foreach($food_categoryIdList as $foodvv){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$foodvv['food_category_id'];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//第一种时间段的定时查询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$t_condition['time1'] = array("lt",$current_time);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$t_condition['time2'] = array("gt",$current_time);//           time1&lt;$current_time&lt;time2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条件是当前时间要在开始时间和结束时间之内 并且分类要开启了定时   获取它的分类ID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 = $category_time-&gt;where($t_condition)-&gt;distinct("category_id")-&gt;field("category_id")-&gt;select();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             //存在时间段定时记录(当前店铺)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 as $k =&gt; $v) {   # 将分类ID再遍历出来，放到另外一个数组里面</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$category_id_list[$index]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//第二种星期段的定时查询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$current_week = date("w");</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$ftg_condition['timing_day'] = array("like", "%" . $current_week .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$ftg_condition['food_category_id']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$category_timing_model = D("food_category_timing");</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$category_ids2 = $category_timing_model-&gt;where($ftg_condition)-&gt;distinct("food_category_id")-&gt;field("food_category_id,start_time,end_time")-&gt;select();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if($category_ids2){                //存在星期段定时记录(当前店铺)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($category_ids2 as $kk =&gt; $vv)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$start_time = strtotime($vv['start_time']);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$end_time = strtotime($vv['end_time']);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if($start_time &lt; $current_time &amp;&amp; $end_time &gt; $current_time){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$category_id_list2[$index]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//两种定时情况结果合并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if($category_id_list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 if($category_id_list2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array_merge($category_id_list,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($categoryIdsList as $vvv)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$vvv;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if($lastCategoryIdsList){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$l_condition['food_category_id'] = array("in", $lastCategoryIdsList);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$arr2 = $food_category-&gt;where($l_condition)-&gt;order('sort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array_merge($arr, $arr2);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 $arr);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//--------------------------------------------菜品信息-----------------------------------------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 = D('food');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$food_category_relative = D('food_category_relative');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array();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 as $vinfo){</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$where1['food_category_id'] = $vinfo['food_category_id'];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$foodIdList = $food_category_relative-&gt;where($where1)-&gt;field('food_id')-&gt;select();    #　在食物与食物分类表中根据分类ＩＤ查询食物ＩＤ</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foreach($foodIdList as $fil){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先判断关于该食物ID的订单在今天内所对应的份数是否已经超过额定的份数</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$start=mktime(0,0,0,date("m"),date("d"),date("Y"));       //当天开启时间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$end=mktime(0,0,0,date('m'),date('d')+1,date('Y'))-1;     //当天结束时间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$Model = M(); // 实例化一个model对象 没有对应任何数据表</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$num = $Model-&gt;query(" select t1.food_num as num from order_food t1 inner join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 t2 on t1.order_id = t2.order_id and t1.food_id = $fil[food_id] and </w:t>
      </w: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t2.order_status in ('3','11','12')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and t2.pay_time between $start and $end");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0;</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foreach($num as $n){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查询出该food_id对应多少限额</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$fit_num = </w:t>
      </w:r>
      <w:r>
        <w:rPr>
          <w:rFonts w:hint="eastAsia" w:ascii="Times New Roman" w:hAnsi="Times New Roman" w:cs="Times New Roman"/>
          <w:kern w:val="2"/>
          <w:sz w:val="21"/>
          <w:szCs w:val="24"/>
          <w:lang w:val="en-US" w:eastAsia="zh-CN" w:bidi="ar-SA"/>
        </w:rPr>
        <w:tab/>
      </w:r>
      <w:r>
        <w:rPr>
          <w:rFonts w:hint="eastAsia" w:ascii="Times New Roman" w:hAnsi="Times New Roman"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D("food")-&gt;where(array("food_id"=&gt;$fil['food_id']))-&gt;getField("foods_num_day");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if($sum &lt; $fit_num){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if($foodIdArr){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$f_condition['is_sale'] = 1;     //1:上架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$f_condition['food_id'] = array("in",$foodIdArr);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 = $food-&gt;where($f_condition)-&gt;order('sort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 = D('prom');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foreach($arr1 as $k1=&gt;$v1){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if($v1['is_prom'] == 1){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$where2['prom_id'] = $v1['food_id'];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$when_time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$where2['prom_start_time'] = array("lt",$when_time);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$where2['prom_end_time'] = array("gt",$when_time);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$prom_price = $prom-&gt;where($where2)-&gt;field('prom_price')-&gt;find()['prom_price'];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$arr1[$k1]['food_price'] = $food_price;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$this-&gt;assign("info1", $arr1);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$this-&gt;assign("tpl",change_telcolor());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$this-&gt;display("order");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$this-&gt;overdue();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exit;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w:t>
      </w:r>
    </w:p>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lang w:val="en-US" w:eastAsia="zh-CN"/>
        </w:rPr>
        <w:t xml:space="preserve">[1]百度百科 html   </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"http://baike.baidu.com/item/html" </w:instrText>
      </w:r>
      <w:r>
        <w:rPr>
          <w:rFonts w:hint="eastAsia" w:ascii="宋体" w:hAnsi="宋体" w:eastAsia="宋体" w:cs="宋体"/>
          <w:lang w:val="en-US" w:eastAsia="zh-CN"/>
        </w:rPr>
        <w:fldChar w:fldCharType="separate"/>
      </w:r>
      <w:r>
        <w:rPr>
          <w:rStyle w:val="16"/>
          <w:rFonts w:hint="eastAsia" w:ascii="宋体" w:hAnsi="宋体" w:eastAsia="宋体" w:cs="宋体"/>
          <w:lang w:val="en-US" w:eastAsia="zh-CN"/>
        </w:rPr>
        <w:t>http://baike.baidu.com/item/html</w:t>
      </w:r>
      <w:r>
        <w:rPr>
          <w:rFonts w:hint="eastAsia" w:ascii="宋体" w:hAnsi="宋体" w:eastAsia="宋体" w:cs="宋体"/>
          <w:lang w:val="en-US" w:eastAsia="zh-CN"/>
        </w:rPr>
        <w:fldChar w:fldCharType="end"/>
      </w:r>
    </w:p>
    <w:p>
      <w:pPr>
        <w:rPr>
          <w:rFonts w:hint="eastAsia" w:ascii="宋体" w:hAnsi="宋体" w:eastAsia="宋体" w:cs="宋体"/>
          <w:lang w:val="en-US" w:eastAsia="zh-CN"/>
        </w:rPr>
      </w:pPr>
    </w:p>
    <w:p>
      <w:pPr>
        <w:rPr>
          <w:rFonts w:hint="eastAsia"/>
        </w:rPr>
      </w:pPr>
      <w:r>
        <w:rPr>
          <w:rFonts w:hint="eastAsia"/>
          <w:lang w:val="en-US" w:eastAsia="zh-CN"/>
        </w:rPr>
        <w:t xml:space="preserve">[1]百度百科 css   </w:t>
      </w:r>
      <w:r>
        <w:rPr>
          <w:rFonts w:hint="eastAsia"/>
        </w:rPr>
        <w:fldChar w:fldCharType="begin"/>
      </w:r>
      <w:r>
        <w:rPr>
          <w:rFonts w:hint="eastAsia"/>
        </w:rPr>
        <w:instrText xml:space="preserve"> HYPERLINK "http://baike.baidu.com/item/CSS/5457" </w:instrText>
      </w:r>
      <w:r>
        <w:rPr>
          <w:rFonts w:hint="eastAsia"/>
        </w:rPr>
        <w:fldChar w:fldCharType="separate"/>
      </w:r>
      <w:r>
        <w:rPr>
          <w:rStyle w:val="16"/>
          <w:rFonts w:hint="eastAsia"/>
        </w:rPr>
        <w:t>http://baike.baidu.com/item/CSS/5457</w:t>
      </w:r>
      <w:r>
        <w:rPr>
          <w:rFonts w:hint="eastAsia"/>
        </w:rPr>
        <w:fldChar w:fldCharType="end"/>
      </w:r>
    </w:p>
    <w:p>
      <w:pPr>
        <w:rPr>
          <w:rFonts w:hint="eastAsia"/>
        </w:rPr>
      </w:pPr>
    </w:p>
    <w:p>
      <w:pPr>
        <w:rPr>
          <w:rFonts w:hint="eastAsia"/>
        </w:rPr>
      </w:pPr>
      <w:r>
        <w:rPr>
          <w:rFonts w:hint="eastAsia"/>
          <w:lang w:val="en-US" w:eastAsia="zh-CN"/>
        </w:rPr>
        <w:t xml:space="preserve">[102]百度百科 javascript   </w:t>
      </w:r>
      <w:r>
        <w:rPr>
          <w:rFonts w:hint="eastAsia"/>
        </w:rPr>
        <w:fldChar w:fldCharType="begin"/>
      </w:r>
      <w:r>
        <w:rPr>
          <w:rFonts w:hint="eastAsia"/>
        </w:rPr>
        <w:instrText xml:space="preserve"> HYPERLINK "http://baike.baidu.com/item/javascript" </w:instrText>
      </w:r>
      <w:r>
        <w:rPr>
          <w:rFonts w:hint="eastAsia"/>
        </w:rPr>
        <w:fldChar w:fldCharType="separate"/>
      </w:r>
      <w:r>
        <w:rPr>
          <w:rStyle w:val="16"/>
          <w:rFonts w:hint="eastAsia"/>
        </w:rPr>
        <w:t>http://baike.baidu.com/item/javascript</w:t>
      </w:r>
      <w:r>
        <w:rPr>
          <w:rFonts w:hint="eastAsia"/>
        </w:rPr>
        <w:fldChar w:fldCharType="end"/>
      </w:r>
    </w:p>
    <w:p>
      <w:pPr>
        <w:rPr>
          <w:rFonts w:hint="eastAsia"/>
        </w:rPr>
      </w:pPr>
    </w:p>
    <w:p>
      <w:pPr>
        <w:rPr>
          <w:rFonts w:hint="eastAsia"/>
          <w:lang w:val="en-US" w:eastAsia="zh-CN"/>
        </w:rPr>
      </w:pPr>
      <w:r>
        <w:rPr>
          <w:rFonts w:hint="eastAsia"/>
          <w:lang w:val="en-US" w:eastAsia="zh-CN"/>
        </w:rPr>
        <w:t xml:space="preserve">[4]百度百科 jquery   </w:t>
      </w:r>
      <w:r>
        <w:rPr>
          <w:rFonts w:hint="eastAsia"/>
          <w:lang w:val="en-US" w:eastAsia="zh-CN"/>
        </w:rPr>
        <w:fldChar w:fldCharType="begin"/>
      </w:r>
      <w:r>
        <w:rPr>
          <w:rFonts w:hint="eastAsia"/>
          <w:lang w:val="en-US" w:eastAsia="zh-CN"/>
        </w:rPr>
        <w:instrText xml:space="preserve"> HYPERLINK "http://baike.baidu.com/item/jquery" </w:instrText>
      </w:r>
      <w:r>
        <w:rPr>
          <w:rFonts w:hint="eastAsia"/>
          <w:lang w:val="en-US" w:eastAsia="zh-CN"/>
        </w:rPr>
        <w:fldChar w:fldCharType="separate"/>
      </w:r>
      <w:r>
        <w:rPr>
          <w:rStyle w:val="16"/>
          <w:rFonts w:hint="eastAsia"/>
          <w:lang w:val="en-US" w:eastAsia="zh-CN"/>
        </w:rPr>
        <w:t>http://baike.baidu.com/item/jquery</w:t>
      </w:r>
      <w:r>
        <w:rPr>
          <w:rFonts w:hint="eastAsia"/>
          <w:lang w:val="en-US" w:eastAsia="zh-CN"/>
        </w:rPr>
        <w:fldChar w:fldCharType="end"/>
      </w:r>
    </w:p>
    <w:p>
      <w:pPr>
        <w:rPr>
          <w:rFonts w:hint="eastAsia"/>
          <w:lang w:val="en-US" w:eastAsia="zh-CN"/>
        </w:rPr>
      </w:pPr>
    </w:p>
    <w:p>
      <w:pPr>
        <w:rPr>
          <w:rFonts w:hint="eastAsia" w:ascii="宋体" w:hAnsi="宋体" w:eastAsia="宋体" w:cs="宋体"/>
          <w:lang w:val="en-US" w:eastAsia="zh-CN"/>
        </w:rPr>
      </w:pPr>
    </w:p>
    <w:p>
      <w:pPr>
        <w:rPr>
          <w:rFonts w:hint="eastAsia"/>
        </w:rPr>
      </w:pPr>
      <w:r>
        <w:rPr>
          <w:rFonts w:hint="eastAsia"/>
          <w:lang w:val="en-US" w:eastAsia="zh-CN"/>
        </w:rPr>
        <w:t xml:space="preserve">[2]百度百科 php  </w:t>
      </w:r>
      <w:r>
        <w:rPr>
          <w:rFonts w:hint="eastAsia"/>
        </w:rPr>
        <w:fldChar w:fldCharType="begin"/>
      </w:r>
      <w:r>
        <w:rPr>
          <w:rFonts w:hint="eastAsia"/>
        </w:rPr>
        <w:instrText xml:space="preserve"> HYPERLINK "http://baike.baidu.com/item/PHP/9337" </w:instrText>
      </w:r>
      <w:r>
        <w:rPr>
          <w:rFonts w:hint="eastAsia"/>
        </w:rPr>
        <w:fldChar w:fldCharType="separate"/>
      </w:r>
      <w:r>
        <w:rPr>
          <w:rStyle w:val="16"/>
          <w:rFonts w:hint="eastAsia"/>
        </w:rPr>
        <w:t>http://baike.baidu.com/item/PHP/9337</w:t>
      </w:r>
      <w:r>
        <w:rPr>
          <w:rFonts w:hint="eastAsia"/>
        </w:rPr>
        <w:fldChar w:fldCharType="end"/>
      </w:r>
    </w:p>
    <w:p>
      <w:pPr>
        <w:rPr>
          <w:rFonts w:hint="eastAsia"/>
        </w:rPr>
      </w:pPr>
    </w:p>
    <w:p>
      <w:pPr>
        <w:rPr>
          <w:rFonts w:hint="eastAsia"/>
        </w:rPr>
      </w:pPr>
      <w:r>
        <w:rPr>
          <w:rFonts w:hint="eastAsia"/>
          <w:lang w:val="en-US" w:eastAsia="zh-CN"/>
        </w:rPr>
        <w:t xml:space="preserve">[2]百度百科 thinkphp  </w:t>
      </w:r>
      <w:r>
        <w:rPr>
          <w:rFonts w:hint="eastAsia"/>
        </w:rPr>
        <w:fldChar w:fldCharType="begin"/>
      </w:r>
      <w:r>
        <w:rPr>
          <w:rFonts w:hint="eastAsia"/>
        </w:rPr>
        <w:instrText xml:space="preserve"> HYPERLINK "http://baike.baidu.com/item/thinkphp" </w:instrText>
      </w:r>
      <w:r>
        <w:rPr>
          <w:rFonts w:hint="eastAsia"/>
        </w:rPr>
        <w:fldChar w:fldCharType="separate"/>
      </w:r>
      <w:r>
        <w:rPr>
          <w:rStyle w:val="16"/>
          <w:rFonts w:hint="eastAsia"/>
        </w:rPr>
        <w:t>http://baike.baidu.com/item/thinkphp</w:t>
      </w:r>
      <w:r>
        <w:rPr>
          <w:rFonts w:hint="eastAsia"/>
        </w:rPr>
        <w:fldChar w:fldCharType="end"/>
      </w:r>
    </w:p>
    <w:p>
      <w:pPr>
        <w:rPr>
          <w:rFonts w:hint="eastAsia"/>
        </w:rPr>
      </w:pPr>
    </w:p>
    <w:p>
      <w:pPr>
        <w:rPr>
          <w:rFonts w:hint="eastAsia"/>
        </w:rPr>
      </w:pPr>
    </w:p>
    <w:p>
      <w:pPr>
        <w:rPr>
          <w:rFonts w:hint="eastAsia"/>
          <w:lang w:val="en-US" w:eastAsia="zh-CN"/>
        </w:rPr>
      </w:pPr>
      <w:r>
        <w:rPr>
          <w:rFonts w:hint="eastAsia"/>
          <w:lang w:val="en-US" w:eastAsia="zh-CN"/>
        </w:rPr>
        <w:t>[100]  黄雪琴,耿强,陈显军.基于CSS+DIV的自适应宽度网页布局方法[J].计算机与现代化,2014(6).</w:t>
      </w:r>
    </w:p>
    <w:p>
      <w:pPr>
        <w:rPr>
          <w:rFonts w:hint="eastAsia"/>
          <w:lang w:val="en-US" w:eastAsia="zh-CN"/>
        </w:rPr>
      </w:pPr>
      <w:r>
        <w:rPr>
          <w:rFonts w:hint="eastAsia"/>
          <w:lang w:val="en-US" w:eastAsia="zh-CN"/>
        </w:rPr>
        <w:t>[103]  JavaScript  ．红黑联盟[引用日期2014-07-29]</w:t>
      </w:r>
    </w:p>
    <w:p>
      <w:pPr>
        <w:rPr>
          <w:rFonts w:hint="eastAsia" w:ascii="宋体" w:hAnsi="宋体" w:eastAsia="宋体" w:cs="宋体"/>
          <w:lang w:val="en-US" w:eastAsia="zh-CN"/>
        </w:rPr>
      </w:pPr>
      <w:r>
        <w:rPr>
          <w:rFonts w:hint="eastAsia"/>
          <w:lang w:val="en-US" w:eastAsia="zh-CN"/>
        </w:rPr>
        <w:t>[104]  朱育发．jQuery与jQuery Mobile开发完全技术宝典：中国铁道出版社，2014.10：1</w:t>
      </w:r>
    </w:p>
    <w:p>
      <w:pPr>
        <w:rPr>
          <w:rFonts w:hint="eastAsia"/>
          <w:lang w:val="en-US" w:eastAsia="zh-CN"/>
        </w:rPr>
      </w:pPr>
    </w:p>
    <w:sectPr>
      <w:headerReference r:id="rId13"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5"/>
      </w:rPr>
    </w:pPr>
    <w:r>
      <w:fldChar w:fldCharType="begin"/>
    </w:r>
    <w:r>
      <w:rPr>
        <w:rStyle w:val="15"/>
      </w:rPr>
      <w:instrText xml:space="preserve">PAGE  </w:instrText>
    </w:r>
    <w: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szCs w:val="21"/>
      </w:rPr>
    </w:pPr>
    <w:r>
      <w:rPr>
        <w:sz w:val="21"/>
        <w:szCs w:val="21"/>
      </w:rPr>
      <w:fldChar w:fldCharType="begin"/>
    </w:r>
    <w:r>
      <w:rPr>
        <w:rStyle w:val="15"/>
        <w:sz w:val="21"/>
        <w:szCs w:val="21"/>
      </w:rPr>
      <w:instrText xml:space="preserve"> PAGE </w:instrText>
    </w:r>
    <w:r>
      <w:rPr>
        <w:sz w:val="21"/>
        <w:szCs w:val="21"/>
      </w:rPr>
      <w:fldChar w:fldCharType="separate"/>
    </w:r>
    <w:r>
      <w:rPr>
        <w:rStyle w:val="15"/>
        <w:sz w:val="21"/>
        <w:szCs w:val="21"/>
      </w:rPr>
      <w:t>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rStyle w:val="15"/>
        <w:rFonts w:hint="eastAsia"/>
        <w:sz w:val="21"/>
        <w:szCs w:val="21"/>
      </w:rPr>
      <w:t xml:space="preserve">－ </w:t>
    </w:r>
    <w:r>
      <w:rPr>
        <w:sz w:val="21"/>
        <w:szCs w:val="21"/>
      </w:rPr>
      <w:fldChar w:fldCharType="begin"/>
    </w:r>
    <w:r>
      <w:rPr>
        <w:rStyle w:val="15"/>
        <w:sz w:val="21"/>
        <w:szCs w:val="21"/>
      </w:rPr>
      <w:instrText xml:space="preserve"> PAGE </w:instrText>
    </w:r>
    <w:r>
      <w:rPr>
        <w:sz w:val="21"/>
        <w:szCs w:val="21"/>
      </w:rPr>
      <w:fldChar w:fldCharType="separate"/>
    </w:r>
    <w:r>
      <w:rPr>
        <w:rStyle w:val="15"/>
        <w:sz w:val="21"/>
        <w:szCs w:val="21"/>
      </w:rPr>
      <w:t>5</w:t>
    </w:r>
    <w:r>
      <w:rPr>
        <w:sz w:val="21"/>
        <w:szCs w:val="21"/>
      </w:rPr>
      <w:fldChar w:fldCharType="end"/>
    </w:r>
    <w:r>
      <w:rPr>
        <w:rStyle w:val="15"/>
        <w:rFonts w:hint="eastAsia"/>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2017届本科生毕业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15" name="对象 1"/>
          <wp:cNvGraphicFramePr/>
          <a:graphic xmlns:a="http://schemas.openxmlformats.org/drawingml/2006/main">
            <a:graphicData uri="http://schemas.openxmlformats.org/drawingml/2006/picture">
              <pic:pic xmlns:pic="http://schemas.openxmlformats.org/drawingml/2006/picture">
                <pic:nvPicPr>
                  <pic:cNvPr id="15"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鸣  谢</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sz w:val="21"/>
        <w:szCs w:val="21"/>
        <w:lang w:val="en-US" w:eastAsia="zh-CN"/>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eastAsia="宋体"/>
        <w:sz w:val="21"/>
        <w:szCs w:val="21"/>
        <w:lang w:val="en-US" w:eastAsia="zh-CN"/>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2808"/>
    <w:multiLevelType w:val="multilevel"/>
    <w:tmpl w:val="0ADB2808"/>
    <w:lvl w:ilvl="0" w:tentative="0">
      <w:start w:val="2"/>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590ED4A4"/>
    <w:multiLevelType w:val="singleLevel"/>
    <w:tmpl w:val="590ED4A4"/>
    <w:lvl w:ilvl="0" w:tentative="0">
      <w:start w:val="1"/>
      <w:numFmt w:val="decimal"/>
      <w:suff w:val="nothing"/>
      <w:lvlText w:val="%1."/>
      <w:lvlJc w:val="left"/>
    </w:lvl>
  </w:abstractNum>
  <w:abstractNum w:abstractNumId="2">
    <w:nsid w:val="5912FC74"/>
    <w:multiLevelType w:val="singleLevel"/>
    <w:tmpl w:val="5912FC74"/>
    <w:lvl w:ilvl="0" w:tentative="0">
      <w:start w:val="1"/>
      <w:numFmt w:val="decimal"/>
      <w:suff w:val="nothing"/>
      <w:lvlText w:val="%1."/>
      <w:lvlJc w:val="left"/>
    </w:lvl>
  </w:abstractNum>
  <w:abstractNum w:abstractNumId="3">
    <w:nsid w:val="59165F88"/>
    <w:multiLevelType w:val="singleLevel"/>
    <w:tmpl w:val="59165F88"/>
    <w:lvl w:ilvl="0" w:tentative="0">
      <w:start w:val="1"/>
      <w:numFmt w:val="decimal"/>
      <w:suff w:val="nothing"/>
      <w:lvlText w:val="%1."/>
      <w:lvlJc w:val="left"/>
    </w:lvl>
  </w:abstractNum>
  <w:abstractNum w:abstractNumId="4">
    <w:nsid w:val="5916E7A5"/>
    <w:multiLevelType w:val="singleLevel"/>
    <w:tmpl w:val="5916E7A5"/>
    <w:lvl w:ilvl="0" w:tentative="0">
      <w:start w:val="1"/>
      <w:numFmt w:val="decimal"/>
      <w:suff w:val="nothing"/>
      <w:lvlText w:val="%1．"/>
      <w:lvlJc w:val="left"/>
    </w:lvl>
  </w:abstractNum>
  <w:abstractNum w:abstractNumId="5">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6">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6F5FCB"/>
    <w:rsid w:val="019452D2"/>
    <w:rsid w:val="052065C9"/>
    <w:rsid w:val="07676C0E"/>
    <w:rsid w:val="098D7ECD"/>
    <w:rsid w:val="0AD61E50"/>
    <w:rsid w:val="0B7D0BA1"/>
    <w:rsid w:val="0C563901"/>
    <w:rsid w:val="0DA30034"/>
    <w:rsid w:val="0DD41593"/>
    <w:rsid w:val="0E686697"/>
    <w:rsid w:val="0EF31F2D"/>
    <w:rsid w:val="0F1E31EC"/>
    <w:rsid w:val="10804199"/>
    <w:rsid w:val="119516F3"/>
    <w:rsid w:val="12D67777"/>
    <w:rsid w:val="12F05E57"/>
    <w:rsid w:val="13D63D57"/>
    <w:rsid w:val="141F759B"/>
    <w:rsid w:val="15F60578"/>
    <w:rsid w:val="1A305EC9"/>
    <w:rsid w:val="1C6E7F96"/>
    <w:rsid w:val="1E2030C3"/>
    <w:rsid w:val="1ECD4E41"/>
    <w:rsid w:val="1F11703B"/>
    <w:rsid w:val="24BC2C05"/>
    <w:rsid w:val="24D60649"/>
    <w:rsid w:val="25216926"/>
    <w:rsid w:val="25E2149F"/>
    <w:rsid w:val="26FF4E21"/>
    <w:rsid w:val="271344F0"/>
    <w:rsid w:val="280F5951"/>
    <w:rsid w:val="28781E6F"/>
    <w:rsid w:val="290C6102"/>
    <w:rsid w:val="2BE23A2E"/>
    <w:rsid w:val="2C2C783F"/>
    <w:rsid w:val="2CC72535"/>
    <w:rsid w:val="2DF901D2"/>
    <w:rsid w:val="301569CD"/>
    <w:rsid w:val="30A87F0E"/>
    <w:rsid w:val="31F21003"/>
    <w:rsid w:val="321202B5"/>
    <w:rsid w:val="32AC56C8"/>
    <w:rsid w:val="33522E15"/>
    <w:rsid w:val="34F679D1"/>
    <w:rsid w:val="350C28A5"/>
    <w:rsid w:val="362A2A2D"/>
    <w:rsid w:val="366D596C"/>
    <w:rsid w:val="39C816A1"/>
    <w:rsid w:val="3BAA0C7A"/>
    <w:rsid w:val="3D0F06D5"/>
    <w:rsid w:val="3EFF07D2"/>
    <w:rsid w:val="3FBE7860"/>
    <w:rsid w:val="40FD4BE4"/>
    <w:rsid w:val="420E4E80"/>
    <w:rsid w:val="426F5FCB"/>
    <w:rsid w:val="440E0D1E"/>
    <w:rsid w:val="4644343D"/>
    <w:rsid w:val="46B97316"/>
    <w:rsid w:val="47E72EE0"/>
    <w:rsid w:val="4A2C406B"/>
    <w:rsid w:val="4D3973EA"/>
    <w:rsid w:val="50464529"/>
    <w:rsid w:val="511963E9"/>
    <w:rsid w:val="57507F0D"/>
    <w:rsid w:val="59F338BE"/>
    <w:rsid w:val="5B260DA8"/>
    <w:rsid w:val="5F020C69"/>
    <w:rsid w:val="624D16E2"/>
    <w:rsid w:val="63716D96"/>
    <w:rsid w:val="64C16F69"/>
    <w:rsid w:val="674278C1"/>
    <w:rsid w:val="6B181CEC"/>
    <w:rsid w:val="6C8070DF"/>
    <w:rsid w:val="6D5D40F5"/>
    <w:rsid w:val="6E8F7BFB"/>
    <w:rsid w:val="70340FC2"/>
    <w:rsid w:val="7313087B"/>
    <w:rsid w:val="750D6C84"/>
    <w:rsid w:val="758E0C16"/>
    <w:rsid w:val="7618268E"/>
    <w:rsid w:val="76312EBD"/>
    <w:rsid w:val="76F4770C"/>
    <w:rsid w:val="78175189"/>
    <w:rsid w:val="7B09037E"/>
    <w:rsid w:val="7C523591"/>
    <w:rsid w:val="7C883CB7"/>
    <w:rsid w:val="7DED5981"/>
    <w:rsid w:val="7E1A597E"/>
    <w:rsid w:val="7E866775"/>
    <w:rsid w:val="7ED04E8A"/>
    <w:rsid w:val="7F492A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character" w:default="1" w:styleId="14">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tabs>
        <w:tab w:val="left" w:pos="900"/>
        <w:tab w:val="right" w:leader="dot" w:pos="8777"/>
      </w:tabs>
      <w:spacing w:line="300" w:lineRule="auto"/>
      <w:ind w:left="200" w:leftChars="200"/>
    </w:pPr>
    <w:rPr>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pPr>
      <w:tabs>
        <w:tab w:val="left" w:pos="540"/>
        <w:tab w:val="right" w:leader="dot" w:pos="8777"/>
      </w:tabs>
      <w:spacing w:line="300" w:lineRule="auto"/>
    </w:pPr>
    <w:rPr>
      <w:caps/>
      <w:sz w:val="24"/>
    </w:rPr>
  </w:style>
  <w:style w:type="paragraph" w:styleId="11">
    <w:name w:val="toc 2"/>
    <w:basedOn w:val="1"/>
    <w:next w:val="1"/>
    <w:qFormat/>
    <w:uiPriority w:val="0"/>
    <w:pPr>
      <w:tabs>
        <w:tab w:val="left" w:pos="360"/>
        <w:tab w:val="right" w:leader="dot" w:pos="8777"/>
      </w:tabs>
      <w:spacing w:line="300" w:lineRule="auto"/>
      <w:ind w:left="100" w:leftChars="100"/>
    </w:pPr>
    <w:rPr>
      <w:sz w:val="24"/>
    </w:r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Title"/>
    <w:basedOn w:val="1"/>
    <w:next w:val="1"/>
    <w:qFormat/>
    <w:uiPriority w:val="0"/>
    <w:pPr>
      <w:spacing w:before="240" w:after="60"/>
      <w:jc w:val="center"/>
      <w:outlineLvl w:val="0"/>
    </w:pPr>
    <w:rPr>
      <w:rFonts w:ascii="Calibri Light" w:hAnsi="Calibri Light"/>
      <w:b/>
      <w:bCs/>
      <w:sz w:val="32"/>
      <w:szCs w:val="32"/>
    </w:rPr>
  </w:style>
  <w:style w:type="character" w:styleId="15">
    <w:name w:val="page number"/>
    <w:basedOn w:val="14"/>
    <w:qFormat/>
    <w:uiPriority w:val="0"/>
  </w:style>
  <w:style w:type="character" w:styleId="16">
    <w:name w:val="Hyperlink"/>
    <w:qFormat/>
    <w:uiPriority w:val="0"/>
    <w:rPr>
      <w:color w:val="0000FF"/>
      <w:u w:val="single"/>
    </w:rPr>
  </w:style>
  <w:style w:type="paragraph" w:customStyle="1" w:styleId="18">
    <w:name w:val="正文 + 宋体"/>
    <w:basedOn w:val="1"/>
    <w:qFormat/>
    <w:uiPriority w:val="0"/>
    <w:pPr>
      <w:spacing w:line="360" w:lineRule="exact"/>
      <w:ind w:firstLine="480" w:firstLineChars="200"/>
    </w:pPr>
    <w:rPr>
      <w:rFonts w:ascii="宋体" w:hAnsi="宋体"/>
      <w:sz w:val="24"/>
      <w:szCs w:val="24"/>
    </w:rPr>
  </w:style>
  <w:style w:type="paragraph" w:customStyle="1" w:styleId="19">
    <w:name w:val="4中文正文"/>
    <w:basedOn w:val="1"/>
    <w:qFormat/>
    <w:uiPriority w:val="0"/>
    <w:pPr>
      <w:spacing w:line="360" w:lineRule="exact"/>
      <w:ind w:firstLine="200" w:firstLineChars="200"/>
    </w:pPr>
    <w:rPr>
      <w:rFonts w:ascii="Calibri" w:hAnsi="Calibri"/>
      <w:szCs w:val="22"/>
    </w:rPr>
  </w:style>
  <w:style w:type="paragraph" w:customStyle="1" w:styleId="20">
    <w:name w:val="表格"/>
    <w:basedOn w:val="1"/>
    <w:next w:val="1"/>
    <w:qFormat/>
    <w:uiPriority w:val="0"/>
    <w:pPr>
      <w:adjustRightInd w:val="0"/>
      <w:spacing w:before="60" w:after="60" w:line="240" w:lineRule="atLeast"/>
      <w:ind w:firstLine="200" w:firstLineChars="200"/>
      <w:textAlignment w:val="baseline"/>
    </w:pPr>
    <w:rPr>
      <w:kern w:val="15"/>
      <w:sz w:val="18"/>
    </w:rPr>
  </w:style>
  <w:style w:type="paragraph" w:customStyle="1" w:styleId="21">
    <w:name w:val="2正文"/>
    <w:basedOn w:val="1"/>
    <w:qFormat/>
    <w:uiPriority w:val="0"/>
    <w:pPr>
      <w:spacing w:line="360" w:lineRule="exact"/>
      <w:ind w:firstLine="200" w:firstLineChars="200"/>
    </w:pPr>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emf"/><Relationship Id="rId23" Type="http://schemas.openxmlformats.org/officeDocument/2006/relationships/oleObject" Target="embeddings/oleObject1.bin"/><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2017-05-09T13:27:00Z</dcterms:created>
  <dc:creator>yang</dc:creator>
  <cp:lastModifiedBy>yang</cp:lastModifiedBy>
  <dcterms:modified xsi:type="dcterms:W3CDTF">2017-05-14T07:55:40Z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