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0CC" w:rsidRDefault="002D2C4B">
      <w:pPr>
        <w:jc w:val="center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支付宝租房-接口对接常见问题</w:t>
      </w:r>
    </w:p>
    <w:p w:rsidR="00E350CC" w:rsidRDefault="00E350CC">
      <w:pPr>
        <w:widowControl/>
        <w:spacing w:line="26" w:lineRule="atLeast"/>
        <w:jc w:val="left"/>
        <w:rPr>
          <w:rFonts w:ascii="微软雅黑" w:eastAsia="微软雅黑" w:hAnsi="微软雅黑" w:cs="微软雅黑"/>
          <w:color w:val="FF0000"/>
          <w:kern w:val="0"/>
          <w:sz w:val="18"/>
          <w:szCs w:val="18"/>
          <w:lang w:bidi="ar"/>
        </w:rPr>
      </w:pPr>
    </w:p>
    <w:p w:rsidR="00E350CC" w:rsidRDefault="00E350CC">
      <w:pPr>
        <w:widowControl/>
        <w:spacing w:line="26" w:lineRule="atLeast"/>
        <w:jc w:val="left"/>
        <w:rPr>
          <w:rFonts w:ascii="微软雅黑" w:eastAsia="微软雅黑" w:hAnsi="微软雅黑" w:cs="微软雅黑"/>
          <w:color w:val="FF0000"/>
          <w:kern w:val="0"/>
          <w:sz w:val="18"/>
          <w:szCs w:val="18"/>
          <w:lang w:bidi="ar"/>
        </w:rPr>
      </w:pPr>
    </w:p>
    <w:p w:rsidR="00E350CC" w:rsidRDefault="00E350CC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18"/>
          <w:szCs w:val="18"/>
          <w:lang w:bidi="ar"/>
        </w:rPr>
        <w:t>集中式-房型相关问题：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br/>
        <w:t>1、什么是房型：统一公寓内户型，面积完全相同，租金配置基本一致的房源，归属为同一房型。集中式房源按房型接入，且按照房型进行对外展示。</w:t>
      </w:r>
    </w:p>
    <w:p w:rsidR="00E350CC" w:rsidRDefault="00E350CC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2、房型价格传输：</w:t>
      </w: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房型支持传输价格区间：</w:t>
      </w: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room_amount上传最小价格；max_amount上传最大价格即可。C端会按照价格区间进展展示。</w:t>
      </w:r>
    </w:p>
    <w:p w:rsidR="00E350CC" w:rsidRDefault="00E350CC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3、房型-“所在楼层”字段</w:t>
      </w: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按该房型内任意房间的所在楼层传输即可。</w:t>
      </w:r>
      <w:r w:rsidR="00E07228"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集中式不用传</w:t>
      </w:r>
    </w:p>
    <w:p w:rsidR="00E350CC" w:rsidRDefault="00E350CC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</w:p>
    <w:p w:rsidR="00E350CC" w:rsidRDefault="00E350CC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18"/>
          <w:szCs w:val="18"/>
          <w:lang w:bidi="ar"/>
        </w:rPr>
        <w:t>上架下架与已租未租状态的区别：</w:t>
      </w: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1、上架下架是指房源对接的状态。</w:t>
      </w: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房源“上架”，房源数据保存支付宝后台；房源“下架”，支付宝后台删除房源数据。</w:t>
      </w: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所以正常的房源都应该是“上架”状态，只有不再经营的房源才需置为“下架”状态。</w:t>
      </w:r>
    </w:p>
    <w:p w:rsidR="00E350CC" w:rsidRDefault="00E350CC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2、已租未租是指房源展示的状态。</w:t>
      </w: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房源“未租”，自动上线展示；房源“已租”关闭展示。</w:t>
      </w:r>
    </w:p>
    <w:p w:rsidR="00E350CC" w:rsidRDefault="00E350CC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</w:p>
    <w:p w:rsidR="00E350CC" w:rsidRDefault="00E350CC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b/>
          <w:bCs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18"/>
          <w:szCs w:val="18"/>
          <w:lang w:bidi="ar"/>
        </w:rPr>
        <w:t>图片上传规则：</w:t>
      </w: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每张图片必须小于60K，请将图片压缩至60K以内再进行上传。图片推荐比例3:2。</w:t>
      </w:r>
    </w:p>
    <w:p w:rsidR="00E350CC" w:rsidRDefault="00E350CC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</w:p>
    <w:p w:rsidR="00E350CC" w:rsidRDefault="00E350CC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b/>
          <w:bCs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18"/>
          <w:szCs w:val="18"/>
          <w:lang w:bidi="ar"/>
        </w:rPr>
        <w:t>集中式大楼命名建议：</w:t>
      </w: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支付宝租房平台暂不支持展示房源品牌标识，为提升KA品牌辨识度。建议使用“品牌名称+门店名称”来命名集中式公寓大楼，如“魔方公寓-陆家嘴店”。</w:t>
      </w:r>
    </w:p>
    <w:p w:rsidR="00E350CC" w:rsidRDefault="00E350CC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</w:p>
    <w:p w:rsidR="00E350CC" w:rsidRDefault="00E07228">
      <w:pPr>
        <w:widowControl/>
        <w:spacing w:line="26" w:lineRule="atLeast"/>
        <w:jc w:val="left"/>
        <w:rPr>
          <w:b/>
          <w:sz w:val="20"/>
          <w:szCs w:val="20"/>
        </w:rPr>
      </w:pPr>
      <w:r w:rsidRPr="00E07228">
        <w:rPr>
          <w:b/>
          <w:sz w:val="20"/>
          <w:szCs w:val="20"/>
        </w:rPr>
        <w:t>KA</w:t>
      </w:r>
      <w:r w:rsidRPr="00E07228">
        <w:rPr>
          <w:b/>
          <w:sz w:val="20"/>
          <w:szCs w:val="20"/>
        </w:rPr>
        <w:t>查看房源环境</w:t>
      </w:r>
      <w:r w:rsidRPr="00E07228">
        <w:rPr>
          <w:rFonts w:hint="eastAsia"/>
          <w:b/>
          <w:sz w:val="20"/>
          <w:szCs w:val="20"/>
        </w:rPr>
        <w:t>:</w:t>
      </w:r>
    </w:p>
    <w:p w:rsidR="00E07228" w:rsidRPr="00E07228" w:rsidRDefault="00E07228" w:rsidP="00E07228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>
        <w:rPr>
          <w:rFonts w:ascii="Helvetica" w:eastAsia="宋体" w:hAnsi="Helvetica" w:cs="Helvetica"/>
          <w:kern w:val="0"/>
          <w:szCs w:val="21"/>
        </w:rPr>
        <w:t>测试环境</w:t>
      </w:r>
    </w:p>
    <w:p w:rsidR="00E07228" w:rsidRPr="00E07228" w:rsidRDefault="0073743E" w:rsidP="00E07228">
      <w:pPr>
        <w:widowControl/>
        <w:jc w:val="left"/>
        <w:rPr>
          <w:rFonts w:ascii="Arial" w:eastAsia="宋体" w:hAnsi="Arial" w:cs="Arial"/>
          <w:kern w:val="0"/>
          <w:sz w:val="24"/>
        </w:rPr>
      </w:pPr>
      <w:hyperlink r:id="rId8" w:history="1">
        <w:r w:rsidR="00E07228" w:rsidRPr="00E07228">
          <w:rPr>
            <w:rFonts w:ascii="Arial" w:eastAsia="宋体" w:hAnsi="Arial" w:cs="Arial"/>
            <w:color w:val="0000FF"/>
            <w:kern w:val="0"/>
            <w:sz w:val="24"/>
            <w:u w:val="single"/>
          </w:rPr>
          <w:t>http://tp-h5.oss-cn-hangzhou.aliyuncs.com/KA/src/pages/findRoom/findroom.html</w:t>
        </w:r>
      </w:hyperlink>
    </w:p>
    <w:p w:rsidR="00E07228" w:rsidRPr="00E07228" w:rsidRDefault="00E07228" w:rsidP="00E07228">
      <w:pPr>
        <w:widowControl/>
        <w:jc w:val="left"/>
        <w:rPr>
          <w:rFonts w:ascii="Arial" w:eastAsia="宋体" w:hAnsi="Arial" w:cs="Arial"/>
          <w:kern w:val="0"/>
          <w:sz w:val="24"/>
        </w:rPr>
      </w:pPr>
      <w:r>
        <w:rPr>
          <w:rFonts w:ascii="Arial" w:eastAsia="宋体" w:hAnsi="Arial" w:cs="Arial"/>
          <w:kern w:val="0"/>
          <w:sz w:val="24"/>
        </w:rPr>
        <w:t>预发布环境</w:t>
      </w:r>
    </w:p>
    <w:p w:rsidR="00E07228" w:rsidRPr="00E07228" w:rsidRDefault="00E07228" w:rsidP="00E07228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>
        <w:rPr>
          <w:rFonts w:ascii="Helvetica" w:eastAsia="宋体" w:hAnsi="Helvetica" w:cs="Helvetica"/>
          <w:kern w:val="0"/>
          <w:szCs w:val="21"/>
        </w:rPr>
        <w:t>http://</w:t>
      </w:r>
      <w:r w:rsidRPr="00E07228">
        <w:rPr>
          <w:rFonts w:ascii="Helvetica" w:eastAsia="宋体" w:hAnsi="Helvetica" w:cs="Helvetica"/>
          <w:kern w:val="0"/>
          <w:szCs w:val="21"/>
        </w:rPr>
        <w:t>tenementpre.oss-cn-hangzhou.aliyuncs.com/KA/src/pages/findRoom/findroom.html</w:t>
      </w:r>
    </w:p>
    <w:p w:rsidR="00E350CC" w:rsidRDefault="00E350CC">
      <w:pPr>
        <w:rPr>
          <w:sz w:val="20"/>
          <w:szCs w:val="22"/>
        </w:rPr>
      </w:pPr>
    </w:p>
    <w:p w:rsidR="00E07228" w:rsidRDefault="00E07228" w:rsidP="00E07228">
      <w:pPr>
        <w:rPr>
          <w:b/>
          <w:sz w:val="20"/>
          <w:szCs w:val="22"/>
        </w:rPr>
      </w:pPr>
      <w:r w:rsidRPr="00E07228">
        <w:rPr>
          <w:b/>
          <w:sz w:val="20"/>
          <w:szCs w:val="22"/>
        </w:rPr>
        <w:t>spi</w:t>
      </w:r>
      <w:r w:rsidRPr="00E07228">
        <w:rPr>
          <w:b/>
          <w:sz w:val="20"/>
          <w:szCs w:val="22"/>
        </w:rPr>
        <w:t>预约看房接口请求参数解密</w:t>
      </w:r>
    </w:p>
    <w:p w:rsidR="00E07228" w:rsidRPr="00E07228" w:rsidRDefault="00E07228" w:rsidP="00E07228">
      <w:pPr>
        <w:rPr>
          <w:b/>
          <w:sz w:val="20"/>
          <w:szCs w:val="22"/>
        </w:rPr>
      </w:pPr>
      <w:r w:rsidRPr="00E07228">
        <w:rPr>
          <w:rFonts w:ascii="微软雅黑" w:eastAsia="微软雅黑" w:hAnsi="微软雅黑" w:hint="eastAsia"/>
          <w:color w:val="333333"/>
          <w:szCs w:val="21"/>
        </w:rPr>
        <w:t>收到spi 请求后，先验证签名。把返回的报文中的手机号使用</w:t>
      </w:r>
      <w:r w:rsidRPr="00E07228">
        <w:rPr>
          <w:rFonts w:ascii="微软雅黑" w:eastAsia="微软雅黑" w:hAnsi="微软雅黑" w:hint="eastAsia"/>
          <w:color w:val="333333"/>
          <w:szCs w:val="21"/>
        </w:rPr>
        <w:br/>
      </w:r>
      <w:r w:rsidRPr="00E07228">
        <w:rPr>
          <w:rFonts w:ascii="微软雅黑" w:eastAsia="微软雅黑" w:hAnsi="微软雅黑" w:hint="eastAsia"/>
          <w:color w:val="333333"/>
          <w:szCs w:val="21"/>
        </w:rPr>
        <w:lastRenderedPageBreak/>
        <w:t>AlipayEncrypt.decryptContent(“解密文本”,”AES”,”qWNyRTM76HojuQcLGBqYsA==”,”UTF-8”)；</w:t>
      </w:r>
      <w:r w:rsidRPr="00E07228">
        <w:rPr>
          <w:rFonts w:ascii="微软雅黑" w:eastAsia="微软雅黑" w:hAnsi="微软雅黑" w:hint="eastAsia"/>
          <w:color w:val="333333"/>
          <w:szCs w:val="21"/>
        </w:rPr>
        <w:br/>
        <w:t>进行解密。</w:t>
      </w:r>
    </w:p>
    <w:p w:rsidR="00E07228" w:rsidRPr="00E07228" w:rsidRDefault="00E07228" w:rsidP="00E07228">
      <w:pPr>
        <w:pStyle w:val="a6"/>
        <w:shd w:val="clear" w:color="auto" w:fill="FFFFFF"/>
        <w:spacing w:before="0" w:beforeAutospacing="0" w:line="240" w:lineRule="atLeast"/>
        <w:contextualSpacing/>
        <w:rPr>
          <w:rFonts w:ascii="微软雅黑" w:eastAsia="微软雅黑" w:hAnsi="微软雅黑"/>
          <w:color w:val="333333"/>
          <w:sz w:val="21"/>
          <w:szCs w:val="21"/>
        </w:rPr>
      </w:pPr>
      <w:r w:rsidRPr="00E07228">
        <w:rPr>
          <w:rFonts w:ascii="微软雅黑" w:eastAsia="微软雅黑" w:hAnsi="微软雅黑" w:hint="eastAsia"/>
          <w:color w:val="333333"/>
          <w:sz w:val="21"/>
          <w:szCs w:val="21"/>
        </w:rPr>
        <w:t>例:</w:t>
      </w:r>
      <w:r w:rsidRPr="00E07228">
        <w:rPr>
          <w:rFonts w:ascii="微软雅黑" w:eastAsia="微软雅黑" w:hAnsi="微软雅黑" w:hint="eastAsia"/>
          <w:color w:val="333333"/>
          <w:sz w:val="21"/>
          <w:szCs w:val="21"/>
        </w:rPr>
        <w:br/>
        <w:t>String encode = AlipayEncrypt.encryptContent(“13144444444”, “AES”, “qWNyRTM76HojuQcLGBqYsA==”, “UTF-8”);</w:t>
      </w:r>
      <w:r w:rsidRPr="00E07228">
        <w:rPr>
          <w:rFonts w:ascii="微软雅黑" w:eastAsia="微软雅黑" w:hAnsi="微软雅黑" w:hint="eastAsia"/>
          <w:color w:val="333333"/>
          <w:sz w:val="21"/>
          <w:szCs w:val="21"/>
        </w:rPr>
        <w:br/>
        <w:t>String decode = AlipayEncrypt.decryptContent(encode, “AES”, “qWNyRTM76HojuQcLGBqYsA==”, “UTF-8”);</w:t>
      </w:r>
    </w:p>
    <w:p w:rsidR="00E07228" w:rsidRPr="00E07228" w:rsidRDefault="00E07228" w:rsidP="00E07228">
      <w:pPr>
        <w:pStyle w:val="a6"/>
        <w:shd w:val="clear" w:color="auto" w:fill="FFFFFF"/>
        <w:spacing w:before="0" w:beforeAutospacing="0" w:line="240" w:lineRule="atLeast"/>
        <w:contextualSpacing/>
        <w:rPr>
          <w:rFonts w:ascii="微软雅黑" w:eastAsia="微软雅黑" w:hAnsi="微软雅黑"/>
          <w:color w:val="333333"/>
          <w:sz w:val="21"/>
          <w:szCs w:val="21"/>
        </w:rPr>
      </w:pPr>
      <w:r w:rsidRPr="00E07228">
        <w:rPr>
          <w:rFonts w:ascii="微软雅黑" w:eastAsia="微软雅黑" w:hAnsi="微软雅黑" w:hint="eastAsia"/>
          <w:color w:val="333333"/>
          <w:sz w:val="21"/>
          <w:szCs w:val="21"/>
        </w:rPr>
        <w:t>非生产的:spi_privatekey=qWNyRTM76HojuQcLGBqYsA==</w:t>
      </w:r>
      <w:r w:rsidRPr="00E07228">
        <w:rPr>
          <w:rFonts w:ascii="微软雅黑" w:eastAsia="微软雅黑" w:hAnsi="微软雅黑" w:hint="eastAsia"/>
          <w:color w:val="333333"/>
          <w:sz w:val="21"/>
          <w:szCs w:val="21"/>
        </w:rPr>
        <w:br/>
        <w:t>生产的:spi_privatekey=OFjw+p+lXidckub5aDa88A==</w:t>
      </w:r>
    </w:p>
    <w:p w:rsidR="00E07228" w:rsidRDefault="00E07228">
      <w:pPr>
        <w:rPr>
          <w:sz w:val="20"/>
          <w:szCs w:val="22"/>
        </w:rPr>
      </w:pPr>
    </w:p>
    <w:p w:rsidR="00F97CBF" w:rsidRPr="00F97CBF" w:rsidRDefault="00F97CBF" w:rsidP="00F97CBF">
      <w:pPr>
        <w:rPr>
          <w:rFonts w:ascii="Helvetica" w:hAnsi="Helvetica" w:hint="eastAsia"/>
          <w:b/>
          <w:szCs w:val="21"/>
        </w:rPr>
      </w:pPr>
      <w:r w:rsidRPr="00F97CBF">
        <w:rPr>
          <w:rFonts w:ascii="Helvetica" w:hAnsi="Helvetica"/>
          <w:b/>
          <w:szCs w:val="21"/>
        </w:rPr>
        <w:t>SPI</w:t>
      </w:r>
      <w:r w:rsidRPr="00F97CBF">
        <w:rPr>
          <w:rFonts w:ascii="Helvetica" w:hAnsi="Helvetica"/>
          <w:b/>
          <w:szCs w:val="21"/>
        </w:rPr>
        <w:t>出参的</w:t>
      </w:r>
    </w:p>
    <w:p w:rsidR="00F97CBF" w:rsidRDefault="00F97CBF" w:rsidP="00F97CBF">
      <w:pPr>
        <w:pStyle w:val="a7"/>
        <w:ind w:left="360" w:firstLineChars="0" w:firstLine="0"/>
        <w:rPr>
          <w:rFonts w:ascii="Helvetica" w:hAnsi="Helvetica"/>
          <w:szCs w:val="21"/>
        </w:rPr>
      </w:pPr>
      <w:r>
        <w:rPr>
          <w:rFonts w:ascii="Helvetica" w:hAnsi="Helvetica"/>
          <w:szCs w:val="21"/>
        </w:rPr>
        <w:t>成功</w:t>
      </w:r>
      <w:r>
        <w:rPr>
          <w:rFonts w:ascii="Helvetica" w:hAnsi="Helvetica"/>
          <w:szCs w:val="21"/>
        </w:rPr>
        <w:t>code</w:t>
      </w:r>
      <w:r>
        <w:rPr>
          <w:rFonts w:ascii="Helvetica" w:hAnsi="Helvetica"/>
          <w:szCs w:val="21"/>
        </w:rPr>
        <w:t>返回</w:t>
      </w:r>
      <w:r>
        <w:rPr>
          <w:rFonts w:ascii="Helvetica" w:hAnsi="Helvetica"/>
          <w:szCs w:val="21"/>
        </w:rPr>
        <w:t>1,</w:t>
      </w:r>
      <w:r>
        <w:rPr>
          <w:rFonts w:ascii="Helvetica" w:hAnsi="Helvetica"/>
          <w:szCs w:val="21"/>
        </w:rPr>
        <w:t>失败自己定义</w:t>
      </w:r>
    </w:p>
    <w:p w:rsidR="00E07228" w:rsidRDefault="00E07228">
      <w:pPr>
        <w:rPr>
          <w:sz w:val="20"/>
          <w:szCs w:val="22"/>
        </w:rPr>
      </w:pPr>
    </w:p>
    <w:p w:rsidR="00F97CBF" w:rsidRDefault="00F97CBF">
      <w:pPr>
        <w:rPr>
          <w:sz w:val="20"/>
          <w:szCs w:val="22"/>
        </w:rPr>
      </w:pPr>
    </w:p>
    <w:p w:rsidR="00F97CBF" w:rsidRDefault="00F97CBF">
      <w:pPr>
        <w:rPr>
          <w:b/>
          <w:sz w:val="20"/>
          <w:szCs w:val="22"/>
        </w:rPr>
      </w:pPr>
      <w:r w:rsidRPr="00F97CBF">
        <w:rPr>
          <w:b/>
          <w:sz w:val="20"/>
          <w:szCs w:val="22"/>
        </w:rPr>
        <w:t>Appid</w:t>
      </w:r>
      <w:r w:rsidRPr="00F97CBF">
        <w:rPr>
          <w:b/>
          <w:sz w:val="20"/>
          <w:szCs w:val="22"/>
        </w:rPr>
        <w:t>申请</w:t>
      </w:r>
      <w:r w:rsidR="002C46DD">
        <w:rPr>
          <w:b/>
          <w:sz w:val="20"/>
          <w:szCs w:val="22"/>
        </w:rPr>
        <w:t>步骤</w:t>
      </w:r>
      <w:bookmarkStart w:id="0" w:name="_GoBack"/>
      <w:bookmarkEnd w:id="0"/>
    </w:p>
    <w:p w:rsidR="00F97CBF" w:rsidRDefault="00F97CBF">
      <w:pPr>
        <w:rPr>
          <w:b/>
          <w:sz w:val="20"/>
          <w:szCs w:val="22"/>
        </w:rPr>
      </w:pPr>
      <w:hyperlink r:id="rId9" w:history="1">
        <w:r w:rsidRPr="00335E76">
          <w:rPr>
            <w:rStyle w:val="a5"/>
            <w:b/>
            <w:sz w:val="20"/>
            <w:szCs w:val="22"/>
          </w:rPr>
          <w:t>https://open.alipay.com/platform/home.htm</w:t>
        </w:r>
      </w:hyperlink>
    </w:p>
    <w:p w:rsidR="00F97CBF" w:rsidRDefault="00F97CBF">
      <w:pPr>
        <w:rPr>
          <w:b/>
          <w:sz w:val="20"/>
          <w:szCs w:val="22"/>
        </w:rPr>
      </w:pPr>
    </w:p>
    <w:p w:rsidR="00F97CBF" w:rsidRDefault="00F97CBF">
      <w:pPr>
        <w:rPr>
          <w:b/>
          <w:sz w:val="20"/>
          <w:szCs w:val="22"/>
        </w:rPr>
      </w:pPr>
      <w:r>
        <w:rPr>
          <w:noProof/>
        </w:rPr>
        <w:drawing>
          <wp:inline distT="0" distB="0" distL="0" distR="0" wp14:anchorId="30E98540" wp14:editId="78AE03A2">
            <wp:extent cx="5274310" cy="1667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BF" w:rsidRDefault="00F97CBF">
      <w:pPr>
        <w:rPr>
          <w:b/>
          <w:sz w:val="20"/>
          <w:szCs w:val="22"/>
        </w:rPr>
      </w:pPr>
    </w:p>
    <w:p w:rsidR="00F97CBF" w:rsidRDefault="00F97CBF">
      <w:pPr>
        <w:rPr>
          <w:b/>
          <w:sz w:val="20"/>
          <w:szCs w:val="22"/>
        </w:rPr>
      </w:pPr>
      <w:r>
        <w:rPr>
          <w:noProof/>
        </w:rPr>
        <w:lastRenderedPageBreak/>
        <w:drawing>
          <wp:inline distT="0" distB="0" distL="0" distR="0" wp14:anchorId="185C059C" wp14:editId="24C93F51">
            <wp:extent cx="5274310" cy="1413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BF" w:rsidRDefault="00F97CBF">
      <w:pPr>
        <w:rPr>
          <w:b/>
          <w:sz w:val="20"/>
          <w:szCs w:val="22"/>
        </w:rPr>
      </w:pPr>
      <w:r>
        <w:rPr>
          <w:noProof/>
        </w:rPr>
        <w:drawing>
          <wp:inline distT="0" distB="0" distL="0" distR="0" wp14:anchorId="43E1869B" wp14:editId="3B4AE485">
            <wp:extent cx="5274310" cy="2058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BF" w:rsidRDefault="00F97CBF">
      <w:pPr>
        <w:rPr>
          <w:b/>
          <w:sz w:val="20"/>
          <w:szCs w:val="22"/>
        </w:rPr>
      </w:pPr>
      <w:r>
        <w:rPr>
          <w:noProof/>
        </w:rPr>
        <w:drawing>
          <wp:inline distT="0" distB="0" distL="0" distR="0" wp14:anchorId="4B75C037" wp14:editId="33EB18DD">
            <wp:extent cx="5274310" cy="17672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BF" w:rsidRPr="00F97CBF" w:rsidRDefault="00F97CBF">
      <w:pPr>
        <w:rPr>
          <w:rFonts w:hint="eastAsia"/>
          <w:b/>
          <w:sz w:val="20"/>
          <w:szCs w:val="22"/>
        </w:rPr>
      </w:pPr>
      <w:r>
        <w:rPr>
          <w:noProof/>
        </w:rPr>
        <w:drawing>
          <wp:inline distT="0" distB="0" distL="0" distR="0" wp14:anchorId="02E31169" wp14:editId="213BB7B4">
            <wp:extent cx="5274310" cy="24631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CBF" w:rsidRPr="00F97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43E" w:rsidRDefault="0073743E" w:rsidP="00E07228">
      <w:r>
        <w:separator/>
      </w:r>
    </w:p>
  </w:endnote>
  <w:endnote w:type="continuationSeparator" w:id="0">
    <w:p w:rsidR="0073743E" w:rsidRDefault="0073743E" w:rsidP="00E07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43E" w:rsidRDefault="0073743E" w:rsidP="00E07228">
      <w:r>
        <w:separator/>
      </w:r>
    </w:p>
  </w:footnote>
  <w:footnote w:type="continuationSeparator" w:id="0">
    <w:p w:rsidR="0073743E" w:rsidRDefault="0073743E" w:rsidP="00E07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4C15A2"/>
    <w:multiLevelType w:val="hybridMultilevel"/>
    <w:tmpl w:val="FBB884FA"/>
    <w:lvl w:ilvl="0" w:tplc="BD724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E080A"/>
    <w:rsid w:val="00003E7F"/>
    <w:rsid w:val="001951AD"/>
    <w:rsid w:val="002C46DD"/>
    <w:rsid w:val="002D2C4B"/>
    <w:rsid w:val="0073743E"/>
    <w:rsid w:val="00E07228"/>
    <w:rsid w:val="00E350CC"/>
    <w:rsid w:val="00F97CBF"/>
    <w:rsid w:val="1B8378E5"/>
    <w:rsid w:val="2D0E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155F15A-3AA1-445E-BFC8-E4D9AEFD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07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072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07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07228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E07228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072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F97CBF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-h5.oss-cn-hangzhou.aliyuncs.com/KA/src/pages/findRoom/findroom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open.alipay.com/platform/home.ht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Stephen Liu</cp:lastModifiedBy>
  <cp:revision>17</cp:revision>
  <dcterms:created xsi:type="dcterms:W3CDTF">2017-11-08T05:32:00Z</dcterms:created>
  <dcterms:modified xsi:type="dcterms:W3CDTF">2017-12-06T02:07:00Z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