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71" w:rsidRDefault="00F47A95">
      <w:pPr>
        <w:jc w:val="center"/>
      </w:pPr>
      <w:r>
        <w:rPr>
          <w:rFonts w:hint="eastAsia"/>
          <w:position w:val="-10"/>
        </w:rPr>
        <w:object w:dxaOrig="1440" w:dyaOrig="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3pt" o:ole="">
            <v:imagedata r:id="rId9" o:title=""/>
          </v:shape>
          <o:OLEObject Type="Embed" ProgID="Equation.3" ShapeID="_x0000_i1025" DrawAspect="Content" ObjectID="_1640788267" r:id="rId10"/>
        </w:object>
      </w:r>
      <w:r>
        <w:rPr>
          <w:rFonts w:hint="eastAsia"/>
        </w:rPr>
        <w:t>基于</w:t>
      </w:r>
      <w:r>
        <w:rPr>
          <w:rFonts w:ascii="Times New Roman" w:hAnsi="Times New Roman" w:cs="Times New Roman"/>
        </w:rPr>
        <w:t>meanshift</w:t>
      </w:r>
      <w:r>
        <w:rPr>
          <w:rFonts w:hint="eastAsia"/>
        </w:rPr>
        <w:t>的</w:t>
      </w:r>
      <w:r>
        <w:rPr>
          <w:rFonts w:ascii="Times New Roman" w:hAnsi="Times New Roman" w:cs="Times New Roman"/>
        </w:rPr>
        <w:t>OD</w:t>
      </w:r>
      <w:r>
        <w:rPr>
          <w:rFonts w:hint="eastAsia"/>
        </w:rPr>
        <w:t>计算与公交下车站点判定方法</w:t>
      </w:r>
    </w:p>
    <w:p w:rsidR="00920771" w:rsidRDefault="00F47A95">
      <w:pPr>
        <w:rPr>
          <w:rFonts w:ascii="仿宋" w:eastAsia="仿宋" w:hAnsi="仿宋"/>
          <w:sz w:val="18"/>
          <w:szCs w:val="18"/>
        </w:rPr>
      </w:pPr>
      <w:r>
        <w:rPr>
          <w:rFonts w:ascii="仿宋" w:eastAsia="仿宋" w:hAnsi="仿宋" w:hint="eastAsia"/>
          <w:b/>
          <w:sz w:val="18"/>
          <w:szCs w:val="18"/>
        </w:rPr>
        <w:t>摘  要</w:t>
      </w:r>
      <w:r>
        <w:tab/>
      </w:r>
      <w:r>
        <w:rPr>
          <w:rFonts w:ascii="仿宋" w:eastAsia="仿宋" w:hAnsi="仿宋" w:hint="eastAsia"/>
          <w:sz w:val="18"/>
          <w:szCs w:val="18"/>
        </w:rPr>
        <w:t>为了解城市公共交通出行的时空特征，改善城市公交的运营服务，提升居民公共交通出行效率。</w:t>
      </w:r>
    </w:p>
    <w:p w:rsidR="00920771" w:rsidRDefault="00F47A95">
      <w:pPr>
        <w:rPr>
          <w:rFonts w:ascii="仿宋" w:eastAsia="仿宋" w:hAnsi="仿宋"/>
          <w:sz w:val="18"/>
          <w:szCs w:val="18"/>
        </w:rPr>
      </w:pPr>
      <w:r>
        <w:rPr>
          <w:rFonts w:ascii="仿宋" w:eastAsia="仿宋" w:hAnsi="仿宋" w:hint="eastAsia"/>
          <w:sz w:val="18"/>
          <w:szCs w:val="18"/>
        </w:rPr>
        <w:t>研究并实现了计算公交乘客的下车站点及下车时间的方法。方法利用出行链</w:t>
      </w:r>
      <w:r>
        <w:rPr>
          <w:rFonts w:ascii="仿宋" w:eastAsia="仿宋" w:hAnsi="仿宋" w:hint="eastAsia"/>
          <w:sz w:val="18"/>
          <w:szCs w:val="18"/>
          <w:vertAlign w:val="superscript"/>
        </w:rPr>
        <w:t>[</w:t>
      </w:r>
      <w:r>
        <w:rPr>
          <w:rFonts w:ascii="仿宋" w:eastAsia="仿宋" w:hAnsi="仿宋"/>
          <w:sz w:val="18"/>
          <w:szCs w:val="18"/>
          <w:vertAlign w:val="superscript"/>
        </w:rPr>
        <w:t>1]</w:t>
      </w:r>
      <w:r>
        <w:rPr>
          <w:rFonts w:ascii="仿宋" w:eastAsia="仿宋" w:hAnsi="仿宋" w:hint="eastAsia"/>
          <w:sz w:val="18"/>
          <w:szCs w:val="18"/>
        </w:rPr>
        <w:t>的思想，对连续出行的乘客采用阈值内最近邻算法判定公交下车站点信息，对一些出行链头部或尾部断裂的情况，通过分析乘客中长期的历史乘车记录，利用</w:t>
      </w:r>
      <w:r>
        <w:rPr>
          <w:rFonts w:ascii="Times New Roman" w:eastAsia="仿宋" w:hAnsi="Times New Roman" w:cs="Times New Roman"/>
          <w:sz w:val="18"/>
          <w:szCs w:val="18"/>
        </w:rPr>
        <w:t>meanshift</w:t>
      </w:r>
      <w:r>
        <w:rPr>
          <w:rFonts w:ascii="仿宋" w:eastAsia="仿宋" w:hAnsi="仿宋" w:hint="eastAsia"/>
          <w:sz w:val="18"/>
          <w:szCs w:val="18"/>
        </w:rPr>
        <w:t>聚类算法得出每个乘客的居住地中心点O和工作地中心点D，采用阈值内最近邻算法计算离工作地中心或居住地中心距离最近的方法对下车站点进行进一步补充。实验数据表明，此方法能补充大部分公交交易数据的下车站点，且准确率较高。</w:t>
      </w:r>
    </w:p>
    <w:p w:rsidR="00920771" w:rsidRDefault="00F47A95">
      <w:pPr>
        <w:rPr>
          <w:rFonts w:ascii="仿宋" w:eastAsia="仿宋" w:hAnsi="仿宋"/>
          <w:sz w:val="18"/>
          <w:szCs w:val="18"/>
        </w:rPr>
      </w:pPr>
      <w:r>
        <w:rPr>
          <w:rFonts w:ascii="仿宋" w:eastAsia="仿宋" w:hAnsi="仿宋" w:hint="eastAsia"/>
          <w:b/>
          <w:sz w:val="18"/>
          <w:szCs w:val="18"/>
        </w:rPr>
        <w:t>关键词</w:t>
      </w:r>
      <w:r>
        <w:tab/>
      </w:r>
      <w:r>
        <w:rPr>
          <w:rFonts w:ascii="仿宋" w:eastAsia="仿宋" w:hAnsi="仿宋" w:hint="eastAsia"/>
          <w:sz w:val="18"/>
          <w:szCs w:val="18"/>
        </w:rPr>
        <w:t xml:space="preserve">出行链 公交下车站点 </w:t>
      </w:r>
      <w:r>
        <w:rPr>
          <w:rFonts w:ascii="Times New Roman" w:eastAsia="仿宋" w:hAnsi="Times New Roman" w:cs="Times New Roman"/>
          <w:sz w:val="18"/>
          <w:szCs w:val="18"/>
        </w:rPr>
        <w:t>OD</w:t>
      </w:r>
      <w:r>
        <w:rPr>
          <w:rFonts w:ascii="仿宋" w:eastAsia="仿宋" w:hAnsi="仿宋"/>
          <w:sz w:val="18"/>
          <w:szCs w:val="18"/>
        </w:rPr>
        <w:t xml:space="preserve"> </w:t>
      </w:r>
      <w:r>
        <w:rPr>
          <w:rFonts w:ascii="Times New Roman" w:eastAsia="仿宋" w:hAnsi="Times New Roman" w:cs="Times New Roman"/>
          <w:sz w:val="18"/>
          <w:szCs w:val="18"/>
        </w:rPr>
        <w:t>meanshift</w:t>
      </w:r>
    </w:p>
    <w:p w:rsidR="00920771" w:rsidRDefault="00D66B0D">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bstract </w:t>
      </w:r>
      <w:bookmarkStart w:id="0" w:name="_GoBack"/>
      <w:bookmarkEnd w:id="0"/>
      <w:r>
        <w:rPr>
          <w:rFonts w:ascii="Times New Roman" w:hAnsi="Times New Roman" w:cs="Times New Roman"/>
        </w:rPr>
        <w:t>…</w:t>
      </w:r>
    </w:p>
    <w:p w:rsidR="00920771" w:rsidRDefault="00F47A95">
      <w:pPr>
        <w:pStyle w:val="1"/>
        <w:rPr>
          <w:rFonts w:ascii="黑体" w:eastAsia="黑体" w:hAnsi="黑体"/>
          <w:sz w:val="21"/>
          <w:szCs w:val="21"/>
        </w:rPr>
      </w:pPr>
      <w:r>
        <w:rPr>
          <w:rFonts w:ascii="黑体" w:eastAsia="黑体" w:hAnsi="黑体" w:hint="eastAsia"/>
          <w:sz w:val="21"/>
          <w:szCs w:val="21"/>
        </w:rPr>
        <w:t>0</w:t>
      </w:r>
      <w:r>
        <w:rPr>
          <w:rFonts w:ascii="黑体" w:eastAsia="黑体" w:hAnsi="黑体"/>
          <w:sz w:val="21"/>
          <w:szCs w:val="21"/>
        </w:rPr>
        <w:t xml:space="preserve"> </w:t>
      </w:r>
      <w:r>
        <w:rPr>
          <w:rFonts w:ascii="黑体" w:eastAsia="黑体" w:hAnsi="黑体" w:hint="eastAsia"/>
          <w:sz w:val="21"/>
          <w:szCs w:val="21"/>
        </w:rPr>
        <w:t>引言</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近年来，越来越多的人涌向北上广深一线城市，这些城市的公交地铁成为了绝大部分人的出行方式，因此，城市公交线网也面临着越来越大的压力，研究这些乘客的出行时间、空间以及公交系统的客流量，对交通服务升级、交通运行效率提升、公交线网优化、交通工具的科学布局组织等均有重要的意义。广州市公交车普遍安装了进出站监测系统和车载</w:t>
      </w:r>
      <w:r>
        <w:rPr>
          <w:rFonts w:asciiTheme="minorEastAsia" w:hAnsiTheme="minorEastAsia"/>
          <w:sz w:val="18"/>
          <w:szCs w:val="18"/>
        </w:rPr>
        <w:t>GPS</w:t>
      </w:r>
      <w:r>
        <w:rPr>
          <w:rFonts w:asciiTheme="minorEastAsia" w:hAnsiTheme="minorEastAsia" w:hint="eastAsia"/>
          <w:sz w:val="18"/>
          <w:szCs w:val="18"/>
        </w:rPr>
        <w:t>导航定位设备，按时序记录了公交车的进出站信息及粗略的gps行车轨迹数据，所有连续运行的公交车辆和众多的乘客刷卡交易形成了城市公共交通运行和乘客出行大数据。目前，公交收费大都是一票制的，只有上车刷卡，没有下车刷卡，为了研究乘客出行方式，首先要确定公交下车站点及下车时间，以公交</w:t>
      </w:r>
      <w:r>
        <w:rPr>
          <w:rFonts w:ascii="Times New Roman" w:hAnsi="Times New Roman" w:cs="Times New Roman"/>
          <w:sz w:val="18"/>
          <w:szCs w:val="18"/>
        </w:rPr>
        <w:t>IC</w:t>
      </w:r>
      <w:r>
        <w:rPr>
          <w:rFonts w:asciiTheme="minorEastAsia" w:hAnsiTheme="minorEastAsia" w:hint="eastAsia"/>
          <w:sz w:val="18"/>
          <w:szCs w:val="18"/>
        </w:rPr>
        <w:t>卡为主的数据分析方法，数据丰富有效，成本较低，是现在公交客流</w:t>
      </w:r>
      <w:r>
        <w:rPr>
          <w:rFonts w:ascii="Times New Roman" w:hAnsi="Times New Roman" w:cs="Times New Roman"/>
          <w:sz w:val="18"/>
          <w:szCs w:val="18"/>
        </w:rPr>
        <w:t>OD</w:t>
      </w:r>
      <w:r>
        <w:rPr>
          <w:rFonts w:asciiTheme="minorEastAsia" w:hAnsiTheme="minorEastAsia" w:hint="eastAsia"/>
          <w:sz w:val="18"/>
          <w:szCs w:val="18"/>
        </w:rPr>
        <w:t>研究的主流方法</w:t>
      </w:r>
      <w:r>
        <w:rPr>
          <w:rFonts w:asciiTheme="minorEastAsia" w:hAnsiTheme="minorEastAsia"/>
          <w:sz w:val="18"/>
          <w:szCs w:val="18"/>
          <w:vertAlign w:val="superscript"/>
        </w:rPr>
        <w:t>[2</w:t>
      </w:r>
      <w:r>
        <w:rPr>
          <w:rFonts w:ascii="MS Gothic" w:hAnsi="MS Gothic" w:cs="MS Gothic"/>
          <w:sz w:val="18"/>
          <w:szCs w:val="18"/>
          <w:vertAlign w:val="superscript"/>
        </w:rPr>
        <w:t>−</w:t>
      </w:r>
      <w:r>
        <w:rPr>
          <w:rFonts w:asciiTheme="minorEastAsia" w:hAnsiTheme="minorEastAsia"/>
          <w:sz w:val="18"/>
          <w:szCs w:val="18"/>
          <w:vertAlign w:val="superscript"/>
        </w:rPr>
        <w:t>3]</w:t>
      </w:r>
      <w:r>
        <w:rPr>
          <w:rFonts w:asciiTheme="minorEastAsia" w:hAnsiTheme="minorEastAsia" w:hint="eastAsia"/>
          <w:sz w:val="18"/>
          <w:szCs w:val="18"/>
        </w:rPr>
        <w:t>。国外对结合大数据的公交客流</w:t>
      </w:r>
      <w:r>
        <w:rPr>
          <w:rFonts w:ascii="Times New Roman" w:hAnsi="Times New Roman" w:cs="Times New Roman"/>
          <w:sz w:val="18"/>
          <w:szCs w:val="18"/>
        </w:rPr>
        <w:t>OD</w:t>
      </w:r>
      <w:r>
        <w:rPr>
          <w:rFonts w:asciiTheme="minorEastAsia" w:hAnsiTheme="minorEastAsia" w:hint="eastAsia"/>
          <w:sz w:val="18"/>
          <w:szCs w:val="18"/>
        </w:rPr>
        <w:t>研究较早，也相对成熟。国外</w:t>
      </w:r>
      <w:r>
        <w:rPr>
          <w:rFonts w:ascii="Times New Roman" w:hAnsi="Times New Roman" w:cs="Times New Roman"/>
          <w:sz w:val="18"/>
          <w:szCs w:val="18"/>
        </w:rPr>
        <w:t>Barry</w:t>
      </w:r>
      <w:r>
        <w:rPr>
          <w:rFonts w:asciiTheme="minorEastAsia" w:hAnsiTheme="minorEastAsia" w:hint="eastAsia"/>
          <w:sz w:val="18"/>
          <w:szCs w:val="18"/>
        </w:rPr>
        <w:t>等</w:t>
      </w:r>
      <w:r>
        <w:rPr>
          <w:rFonts w:asciiTheme="minorEastAsia" w:hAnsiTheme="minorEastAsia"/>
          <w:sz w:val="18"/>
          <w:szCs w:val="18"/>
          <w:vertAlign w:val="superscript"/>
        </w:rPr>
        <w:t>[4]</w:t>
      </w:r>
      <w:r>
        <w:rPr>
          <w:rFonts w:asciiTheme="minorEastAsia" w:hAnsiTheme="minorEastAsia"/>
          <w:sz w:val="18"/>
          <w:szCs w:val="18"/>
        </w:rPr>
        <w:t>、</w:t>
      </w:r>
      <w:r>
        <w:rPr>
          <w:rFonts w:ascii="Times New Roman" w:hAnsi="Times New Roman" w:cs="Times New Roman"/>
          <w:sz w:val="18"/>
          <w:szCs w:val="18"/>
        </w:rPr>
        <w:t>Jinhua Zhao</w:t>
      </w:r>
      <w:r>
        <w:rPr>
          <w:rFonts w:asciiTheme="minorEastAsia" w:hAnsiTheme="minorEastAsia" w:hint="eastAsia"/>
          <w:sz w:val="18"/>
          <w:szCs w:val="18"/>
        </w:rPr>
        <w:t>等</w:t>
      </w:r>
      <w:r>
        <w:rPr>
          <w:rFonts w:asciiTheme="minorEastAsia" w:hAnsiTheme="minorEastAsia"/>
          <w:sz w:val="18"/>
          <w:szCs w:val="18"/>
          <w:vertAlign w:val="superscript"/>
        </w:rPr>
        <w:t>[5]</w:t>
      </w:r>
      <w:r>
        <w:rPr>
          <w:rFonts w:asciiTheme="minorEastAsia" w:hAnsiTheme="minorEastAsia" w:hint="eastAsia"/>
          <w:sz w:val="18"/>
          <w:szCs w:val="18"/>
        </w:rPr>
        <w:t>基于出行链思想，利用</w:t>
      </w:r>
      <w:r>
        <w:rPr>
          <w:rFonts w:ascii="Times New Roman" w:hAnsi="Times New Roman" w:cs="Times New Roman"/>
          <w:sz w:val="18"/>
          <w:szCs w:val="18"/>
        </w:rPr>
        <w:t>AFC</w:t>
      </w:r>
      <w:r>
        <w:rPr>
          <w:rFonts w:asciiTheme="minorEastAsia" w:hAnsiTheme="minorEastAsia" w:hint="eastAsia"/>
          <w:sz w:val="18"/>
          <w:szCs w:val="18"/>
        </w:rPr>
        <w:t>，车辆自动定位系统，依托地铁公交联合数据，利用大数据分析实现了公交客流的推导。E</w:t>
      </w:r>
      <w:r>
        <w:rPr>
          <w:rFonts w:asciiTheme="minorEastAsia" w:hAnsiTheme="minorEastAsia"/>
          <w:sz w:val="18"/>
          <w:szCs w:val="18"/>
        </w:rPr>
        <w:t>rik</w:t>
      </w:r>
      <w:r>
        <w:rPr>
          <w:rFonts w:asciiTheme="minorEastAsia" w:hAnsiTheme="minorEastAsia" w:hint="eastAsia"/>
          <w:sz w:val="18"/>
          <w:szCs w:val="18"/>
        </w:rPr>
        <w:t>等</w:t>
      </w:r>
      <w:r>
        <w:rPr>
          <w:rFonts w:asciiTheme="minorEastAsia" w:hAnsiTheme="minorEastAsia"/>
          <w:sz w:val="18"/>
          <w:szCs w:val="18"/>
          <w:vertAlign w:val="superscript"/>
        </w:rPr>
        <w:t>[6]</w:t>
      </w:r>
      <w:r>
        <w:rPr>
          <w:rFonts w:asciiTheme="minorEastAsia" w:hAnsiTheme="minorEastAsia" w:hint="eastAsia"/>
          <w:sz w:val="18"/>
          <w:szCs w:val="18"/>
        </w:rPr>
        <w:t>利用公交出行链，分析出了出行时间的变化特征，揭示了城市交通出行过程的连续性。国内学者研究主要集中于</w:t>
      </w:r>
      <w:r>
        <w:rPr>
          <w:rFonts w:ascii="Times New Roman" w:hAnsi="Times New Roman" w:cs="Times New Roman"/>
          <w:sz w:val="18"/>
          <w:szCs w:val="18"/>
        </w:rPr>
        <w:t>IC</w:t>
      </w:r>
      <w:r>
        <w:rPr>
          <w:rFonts w:asciiTheme="minorEastAsia" w:hAnsiTheme="minorEastAsia" w:hint="eastAsia"/>
          <w:sz w:val="18"/>
          <w:szCs w:val="18"/>
        </w:rPr>
        <w:t>卡下车站点的推导，对于公交客流</w:t>
      </w:r>
      <w:r>
        <w:rPr>
          <w:rFonts w:ascii="Times New Roman" w:hAnsi="Times New Roman" w:cs="Times New Roman"/>
          <w:sz w:val="18"/>
          <w:szCs w:val="18"/>
        </w:rPr>
        <w:t>OD</w:t>
      </w:r>
      <w:r>
        <w:rPr>
          <w:rFonts w:asciiTheme="minorEastAsia" w:hAnsiTheme="minorEastAsia" w:hint="eastAsia"/>
          <w:sz w:val="18"/>
          <w:szCs w:val="18"/>
        </w:rPr>
        <w:t>的推导研究较晚。胡郁葱等</w:t>
      </w:r>
      <w:r>
        <w:rPr>
          <w:rFonts w:asciiTheme="minorEastAsia" w:hAnsiTheme="minorEastAsia"/>
          <w:sz w:val="18"/>
          <w:szCs w:val="18"/>
          <w:vertAlign w:val="superscript"/>
        </w:rPr>
        <w:t>[7]</w:t>
      </w:r>
      <w:r>
        <w:rPr>
          <w:rFonts w:asciiTheme="minorEastAsia" w:hAnsiTheme="minorEastAsia" w:hint="eastAsia"/>
          <w:sz w:val="18"/>
          <w:szCs w:val="18"/>
        </w:rPr>
        <w:t>通过</w:t>
      </w:r>
      <w:r>
        <w:rPr>
          <w:rFonts w:ascii="Times New Roman" w:hAnsi="Times New Roman" w:cs="Times New Roman"/>
          <w:sz w:val="18"/>
          <w:szCs w:val="18"/>
        </w:rPr>
        <w:t>IC</w:t>
      </w:r>
      <w:r>
        <w:rPr>
          <w:rFonts w:asciiTheme="minorEastAsia" w:hAnsiTheme="minorEastAsia" w:hint="eastAsia"/>
          <w:sz w:val="18"/>
          <w:szCs w:val="18"/>
        </w:rPr>
        <w:t>卡数据挖掘技术获取了公交</w:t>
      </w:r>
      <w:r>
        <w:rPr>
          <w:rFonts w:ascii="Times New Roman" w:hAnsi="Times New Roman" w:cs="Times New Roman"/>
          <w:sz w:val="18"/>
          <w:szCs w:val="18"/>
        </w:rPr>
        <w:t>OD</w:t>
      </w:r>
      <w:r>
        <w:rPr>
          <w:rFonts w:asciiTheme="minorEastAsia" w:hAnsiTheme="minorEastAsia" w:hint="eastAsia"/>
          <w:sz w:val="18"/>
          <w:szCs w:val="18"/>
        </w:rPr>
        <w:t>矩阵。陈峥嵘</w:t>
      </w:r>
      <w:r>
        <w:rPr>
          <w:rFonts w:asciiTheme="minorEastAsia" w:hAnsiTheme="minorEastAsia"/>
          <w:sz w:val="18"/>
          <w:szCs w:val="18"/>
          <w:vertAlign w:val="superscript"/>
        </w:rPr>
        <w:t>[8]</w:t>
      </w:r>
      <w:r>
        <w:rPr>
          <w:rFonts w:asciiTheme="minorEastAsia" w:hAnsiTheme="minorEastAsia" w:hint="eastAsia"/>
          <w:sz w:val="18"/>
          <w:szCs w:val="18"/>
        </w:rPr>
        <w:t>将智能公交数据处理方法应用于公交客流</w:t>
      </w:r>
      <w:r>
        <w:rPr>
          <w:rFonts w:ascii="Times New Roman" w:hAnsi="Times New Roman" w:cs="Times New Roman"/>
          <w:sz w:val="18"/>
          <w:szCs w:val="18"/>
        </w:rPr>
        <w:t>OD</w:t>
      </w:r>
      <w:r>
        <w:rPr>
          <w:rFonts w:asciiTheme="minorEastAsia" w:hAnsiTheme="minorEastAsia" w:hint="eastAsia"/>
          <w:sz w:val="18"/>
          <w:szCs w:val="18"/>
        </w:rPr>
        <w:t>研究。胡继华等</w:t>
      </w:r>
      <w:r>
        <w:rPr>
          <w:rFonts w:asciiTheme="minorEastAsia" w:hAnsiTheme="minorEastAsia"/>
          <w:sz w:val="18"/>
          <w:szCs w:val="18"/>
          <w:vertAlign w:val="superscript"/>
        </w:rPr>
        <w:t>[9]</w:t>
      </w:r>
      <w:r>
        <w:rPr>
          <w:rFonts w:asciiTheme="minorEastAsia" w:hAnsiTheme="minorEastAsia" w:hint="eastAsia"/>
          <w:sz w:val="18"/>
          <w:szCs w:val="18"/>
        </w:rPr>
        <w:t>提出结合出行链的</w:t>
      </w:r>
      <w:r>
        <w:rPr>
          <w:rFonts w:ascii="Times New Roman" w:hAnsi="Times New Roman" w:cs="Times New Roman"/>
          <w:sz w:val="18"/>
          <w:szCs w:val="18"/>
        </w:rPr>
        <w:t>IC</w:t>
      </w:r>
      <w:r>
        <w:rPr>
          <w:rFonts w:asciiTheme="minorEastAsia" w:hAnsiTheme="minorEastAsia" w:hint="eastAsia"/>
          <w:sz w:val="18"/>
          <w:szCs w:val="18"/>
        </w:rPr>
        <w:t>卡公交客流研究方法。</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本文以广州市羊城通卡交易数据为实例进行分析研究，以出行链的思想，对每天的交易情况中每个乘客的连续交易行为进行分析，以公交</w:t>
      </w:r>
      <w:r>
        <w:rPr>
          <w:rFonts w:ascii="Times New Roman" w:hAnsi="Times New Roman" w:cs="Times New Roman"/>
          <w:sz w:val="18"/>
          <w:szCs w:val="18"/>
        </w:rPr>
        <w:t>IC</w:t>
      </w:r>
      <w:r>
        <w:rPr>
          <w:rFonts w:asciiTheme="minorEastAsia" w:hAnsiTheme="minorEastAsia" w:hint="eastAsia"/>
          <w:sz w:val="18"/>
          <w:szCs w:val="18"/>
        </w:rPr>
        <w:t>卡交易数据、公交进出站数据和线路站点数据为基础，针对完整的公交出行链，提出了一种判定公交下车站点的最近邻下车站点算法，对一些出行链不完整的情况，根据乘客长期出行的时空规律性特点，通过分析用户中长期的历史交易情况，提出了采用</w:t>
      </w:r>
      <w:r>
        <w:rPr>
          <w:rFonts w:ascii="Times New Roman" w:hAnsi="Times New Roman" w:cs="Times New Roman"/>
          <w:sz w:val="18"/>
          <w:szCs w:val="18"/>
        </w:rPr>
        <w:t>meanshift</w:t>
      </w:r>
      <w:r>
        <w:rPr>
          <w:rFonts w:asciiTheme="minorEastAsia" w:hAnsiTheme="minorEastAsia" w:hint="eastAsia"/>
          <w:sz w:val="18"/>
          <w:szCs w:val="18"/>
        </w:rPr>
        <w:t>算法计算乘客的居住地</w:t>
      </w:r>
      <w:r>
        <w:rPr>
          <w:rFonts w:ascii="Times New Roman" w:hAnsi="Times New Roman" w:cs="Times New Roman"/>
          <w:sz w:val="18"/>
          <w:szCs w:val="18"/>
        </w:rPr>
        <w:t>(O)</w:t>
      </w:r>
      <w:r>
        <w:rPr>
          <w:rFonts w:asciiTheme="minorEastAsia" w:hAnsiTheme="minorEastAsia" w:hint="eastAsia"/>
          <w:sz w:val="18"/>
          <w:szCs w:val="18"/>
        </w:rPr>
        <w:t>和工作地</w:t>
      </w:r>
      <w:r>
        <w:rPr>
          <w:rFonts w:ascii="Times New Roman" w:hAnsi="Times New Roman" w:cs="Times New Roman"/>
          <w:sz w:val="18"/>
          <w:szCs w:val="18"/>
        </w:rPr>
        <w:t>(D)</w:t>
      </w:r>
      <w:r>
        <w:rPr>
          <w:rFonts w:asciiTheme="minorEastAsia" w:hAnsiTheme="minorEastAsia" w:hint="eastAsia"/>
          <w:sz w:val="18"/>
          <w:szCs w:val="18"/>
        </w:rPr>
        <w:t>，再利用</w:t>
      </w:r>
      <w:r>
        <w:rPr>
          <w:rFonts w:ascii="Times New Roman" w:hAnsi="Times New Roman" w:cs="Times New Roman"/>
          <w:sz w:val="18"/>
          <w:szCs w:val="18"/>
        </w:rPr>
        <w:t>OD</w:t>
      </w:r>
      <w:r>
        <w:rPr>
          <w:rFonts w:asciiTheme="minorEastAsia" w:hAnsiTheme="minorEastAsia" w:hint="eastAsia"/>
          <w:sz w:val="18"/>
          <w:szCs w:val="18"/>
        </w:rPr>
        <w:t>预测一些不完整出行链里面交易记录的下车站点的方法。通过这两种方法，对公交交易数据的补充能达到</w:t>
      </w:r>
      <w:r w:rsidR="00B52878">
        <w:rPr>
          <w:rFonts w:asciiTheme="minorEastAsia" w:hAnsiTheme="minorEastAsia" w:hint="eastAsia"/>
          <w:sz w:val="18"/>
          <w:szCs w:val="18"/>
        </w:rPr>
        <w:t>85</w:t>
      </w:r>
      <w:r>
        <w:rPr>
          <w:rFonts w:asciiTheme="minorEastAsia" w:hAnsiTheme="minorEastAsia" w:hint="eastAsia"/>
          <w:sz w:val="18"/>
          <w:szCs w:val="18"/>
        </w:rPr>
        <w:t>%，通过抽取部分羊城通用户的出行下车站点进行验证，</w:t>
      </w:r>
      <w:r w:rsidR="00B52878">
        <w:rPr>
          <w:rFonts w:asciiTheme="minorEastAsia" w:hAnsiTheme="minorEastAsia" w:hint="eastAsia"/>
          <w:sz w:val="18"/>
          <w:szCs w:val="18"/>
        </w:rPr>
        <w:t>有非常高的准确率</w:t>
      </w:r>
      <w:r>
        <w:rPr>
          <w:rFonts w:asciiTheme="minorEastAsia" w:hAnsiTheme="minorEastAsia" w:hint="eastAsia"/>
          <w:sz w:val="18"/>
          <w:szCs w:val="18"/>
        </w:rPr>
        <w:t xml:space="preserve">。 </w:t>
      </w:r>
    </w:p>
    <w:p w:rsidR="00920771" w:rsidRDefault="00F47A95">
      <w:pPr>
        <w:pStyle w:val="1"/>
        <w:rPr>
          <w:rFonts w:ascii="黑体" w:eastAsia="黑体" w:hAnsi="黑体"/>
          <w:b w:val="0"/>
          <w:sz w:val="21"/>
          <w:szCs w:val="21"/>
        </w:rPr>
      </w:pPr>
      <w:r>
        <w:rPr>
          <w:rFonts w:ascii="黑体" w:eastAsia="黑体" w:hAnsi="黑体"/>
          <w:b w:val="0"/>
          <w:sz w:val="21"/>
          <w:szCs w:val="21"/>
        </w:rPr>
        <w:t xml:space="preserve">1 </w:t>
      </w:r>
      <w:r>
        <w:rPr>
          <w:rFonts w:ascii="黑体" w:eastAsia="黑体" w:hAnsi="黑体" w:hint="eastAsia"/>
          <w:b w:val="0"/>
          <w:sz w:val="21"/>
          <w:szCs w:val="21"/>
        </w:rPr>
        <w:t>交易数据与公交数据简介</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本文数据来源于广州羊城通卡的公交交易数据，地铁交易数据，公交公司提供的每天的进出站数据以及线路站点数据。在“一票制”的收费模式下，公交交易数据中不包含下车站点和下车时间信息，地铁交易数据包含地铁上车站点、上车时间以及地铁下车站点、下车时间。公交交易数据和地铁交易数据如表1、表2所示。</w:t>
      </w:r>
    </w:p>
    <w:p w:rsidR="00920771" w:rsidRDefault="00F47A95">
      <w:pPr>
        <w:jc w:val="center"/>
        <w:rPr>
          <w:rFonts w:asciiTheme="minorEastAsia" w:hAnsiTheme="minorEastAsia"/>
          <w:sz w:val="15"/>
          <w:szCs w:val="15"/>
        </w:rPr>
      </w:pPr>
      <w:r>
        <w:rPr>
          <w:rFonts w:asciiTheme="minorEastAsia" w:hAnsiTheme="minorEastAsia" w:hint="eastAsia"/>
          <w:sz w:val="15"/>
          <w:szCs w:val="15"/>
        </w:rPr>
        <w:t>表1</w:t>
      </w:r>
      <w:r>
        <w:rPr>
          <w:rFonts w:asciiTheme="minorEastAsia" w:hAnsiTheme="minorEastAsia"/>
          <w:sz w:val="15"/>
          <w:szCs w:val="15"/>
        </w:rPr>
        <w:t xml:space="preserve"> </w:t>
      </w:r>
      <w:r>
        <w:rPr>
          <w:rFonts w:asciiTheme="minorEastAsia" w:hAnsiTheme="minorEastAsia" w:hint="eastAsia"/>
          <w:sz w:val="15"/>
          <w:szCs w:val="15"/>
        </w:rPr>
        <w:t>公交交易数据</w:t>
      </w:r>
    </w:p>
    <w:tbl>
      <w:tblPr>
        <w:tblStyle w:val="a6"/>
        <w:tblW w:w="0" w:type="auto"/>
        <w:tblLook w:val="04A0" w:firstRow="1" w:lastRow="0" w:firstColumn="1" w:lastColumn="0" w:noHBand="0" w:noVBand="1"/>
      </w:tblPr>
      <w:tblGrid>
        <w:gridCol w:w="1505"/>
        <w:gridCol w:w="781"/>
        <w:gridCol w:w="359"/>
        <w:gridCol w:w="619"/>
        <w:gridCol w:w="881"/>
        <w:gridCol w:w="485"/>
        <w:gridCol w:w="1022"/>
        <w:gridCol w:w="942"/>
        <w:gridCol w:w="1345"/>
        <w:gridCol w:w="357"/>
      </w:tblGrid>
      <w:tr w:rsidR="00920771">
        <w:trPr>
          <w:trHeight w:val="632"/>
        </w:trPr>
        <w:tc>
          <w:tcPr>
            <w:tcW w:w="835" w:type="dxa"/>
          </w:tcPr>
          <w:p w:rsidR="00920771" w:rsidRDefault="00F47A95">
            <w:r>
              <w:rPr>
                <w:rFonts w:hint="eastAsia"/>
              </w:rPr>
              <w:lastRenderedPageBreak/>
              <w:t>逻辑卡号</w:t>
            </w:r>
          </w:p>
        </w:tc>
        <w:tc>
          <w:tcPr>
            <w:tcW w:w="857" w:type="dxa"/>
          </w:tcPr>
          <w:p w:rsidR="00920771" w:rsidRDefault="00F47A95">
            <w:r>
              <w:rPr>
                <w:rFonts w:hint="eastAsia"/>
              </w:rPr>
              <w:t>车辆大牌号</w:t>
            </w:r>
          </w:p>
        </w:tc>
        <w:tc>
          <w:tcPr>
            <w:tcW w:w="858" w:type="dxa"/>
          </w:tcPr>
          <w:p w:rsidR="00920771" w:rsidRDefault="00F47A95">
            <w:r>
              <w:rPr>
                <w:rFonts w:hint="eastAsia"/>
              </w:rPr>
              <w:t>班次</w:t>
            </w:r>
          </w:p>
        </w:tc>
        <w:tc>
          <w:tcPr>
            <w:tcW w:w="858" w:type="dxa"/>
          </w:tcPr>
          <w:p w:rsidR="00920771" w:rsidRDefault="00F47A95">
            <w:r>
              <w:rPr>
                <w:rFonts w:hint="eastAsia"/>
              </w:rPr>
              <w:t>线路编码</w:t>
            </w:r>
          </w:p>
        </w:tc>
        <w:tc>
          <w:tcPr>
            <w:tcW w:w="835" w:type="dxa"/>
          </w:tcPr>
          <w:p w:rsidR="00920771" w:rsidRDefault="00F47A95">
            <w:r>
              <w:rPr>
                <w:rFonts w:hint="eastAsia"/>
              </w:rPr>
              <w:t>上车站点编码</w:t>
            </w:r>
          </w:p>
        </w:tc>
        <w:tc>
          <w:tcPr>
            <w:tcW w:w="806" w:type="dxa"/>
          </w:tcPr>
          <w:p w:rsidR="00920771" w:rsidRDefault="00F47A95">
            <w:r>
              <w:rPr>
                <w:rFonts w:hint="eastAsia"/>
              </w:rPr>
              <w:t>上车站点名称</w:t>
            </w:r>
          </w:p>
        </w:tc>
        <w:tc>
          <w:tcPr>
            <w:tcW w:w="835" w:type="dxa"/>
          </w:tcPr>
          <w:p w:rsidR="00920771" w:rsidRDefault="00F47A95">
            <w:r>
              <w:rPr>
                <w:rFonts w:hint="eastAsia"/>
              </w:rPr>
              <w:t>上车站点经度</w:t>
            </w:r>
          </w:p>
        </w:tc>
        <w:tc>
          <w:tcPr>
            <w:tcW w:w="835" w:type="dxa"/>
          </w:tcPr>
          <w:p w:rsidR="00920771" w:rsidRDefault="00F47A95">
            <w:r>
              <w:rPr>
                <w:rFonts w:hint="eastAsia"/>
              </w:rPr>
              <w:t>上车站点纬度</w:t>
            </w:r>
          </w:p>
        </w:tc>
        <w:tc>
          <w:tcPr>
            <w:tcW w:w="806" w:type="dxa"/>
          </w:tcPr>
          <w:p w:rsidR="00920771" w:rsidRDefault="00F47A95">
            <w:r>
              <w:rPr>
                <w:rFonts w:hint="eastAsia"/>
              </w:rPr>
              <w:t>上车时间</w:t>
            </w:r>
          </w:p>
        </w:tc>
        <w:tc>
          <w:tcPr>
            <w:tcW w:w="771" w:type="dxa"/>
          </w:tcPr>
          <w:p w:rsidR="00920771" w:rsidRDefault="00F47A95">
            <w:r>
              <w:rPr>
                <w:rFonts w:hint="eastAsia"/>
              </w:rPr>
              <w:t>上下行</w:t>
            </w:r>
          </w:p>
        </w:tc>
      </w:tr>
      <w:tr w:rsidR="00920771">
        <w:tc>
          <w:tcPr>
            <w:tcW w:w="835" w:type="dxa"/>
          </w:tcPr>
          <w:p w:rsidR="00920771" w:rsidRDefault="00F47A95">
            <w:r>
              <w:rPr>
                <w:rFonts w:ascii="Courier New" w:hAnsi="Courier New" w:cs="Courier New"/>
                <w:color w:val="000000"/>
                <w:kern w:val="0"/>
                <w:sz w:val="20"/>
                <w:szCs w:val="20"/>
              </w:rPr>
              <w:t>5100008512149944</w:t>
            </w:r>
          </w:p>
        </w:tc>
        <w:tc>
          <w:tcPr>
            <w:tcW w:w="857"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A09576D</w:t>
            </w:r>
          </w:p>
        </w:tc>
        <w:tc>
          <w:tcPr>
            <w:tcW w:w="858" w:type="dxa"/>
          </w:tcPr>
          <w:p w:rsidR="00920771" w:rsidRDefault="00F47A95">
            <w:r>
              <w:rPr>
                <w:rFonts w:ascii="Courier New" w:hAnsi="Courier New" w:cs="Courier New"/>
                <w:color w:val="000000"/>
                <w:kern w:val="0"/>
                <w:sz w:val="20"/>
                <w:szCs w:val="20"/>
              </w:rPr>
              <w:t>2</w:t>
            </w:r>
          </w:p>
        </w:tc>
        <w:tc>
          <w:tcPr>
            <w:tcW w:w="858" w:type="dxa"/>
          </w:tcPr>
          <w:p w:rsidR="00920771" w:rsidRDefault="00F47A95">
            <w:r>
              <w:rPr>
                <w:rFonts w:ascii="Courier New" w:hAnsi="Courier New" w:cs="Courier New"/>
                <w:color w:val="000000"/>
                <w:kern w:val="0"/>
                <w:sz w:val="20"/>
                <w:szCs w:val="20"/>
              </w:rPr>
              <w:t>00080</w:t>
            </w:r>
          </w:p>
        </w:tc>
        <w:tc>
          <w:tcPr>
            <w:tcW w:w="835" w:type="dxa"/>
          </w:tcPr>
          <w:p w:rsidR="00920771" w:rsidRDefault="00F47A95">
            <w:r>
              <w:rPr>
                <w:rFonts w:ascii="Courier New" w:hAnsi="Courier New" w:cs="Courier New"/>
                <w:color w:val="000000"/>
                <w:kern w:val="0"/>
                <w:sz w:val="20"/>
                <w:szCs w:val="20"/>
              </w:rPr>
              <w:t>00080114</w:t>
            </w:r>
          </w:p>
        </w:tc>
        <w:tc>
          <w:tcPr>
            <w:tcW w:w="806" w:type="dxa"/>
          </w:tcPr>
          <w:p w:rsidR="00920771" w:rsidRDefault="00F47A95">
            <w:r>
              <w:rPr>
                <w:rFonts w:ascii="Courier New" w:hAnsi="Courier New" w:cs="Courier New"/>
                <w:color w:val="000000"/>
                <w:kern w:val="0"/>
                <w:sz w:val="20"/>
                <w:szCs w:val="20"/>
              </w:rPr>
              <w:t>石涌口站</w:t>
            </w:r>
          </w:p>
        </w:tc>
        <w:tc>
          <w:tcPr>
            <w:tcW w:w="835" w:type="dxa"/>
          </w:tcPr>
          <w:p w:rsidR="00920771" w:rsidRDefault="00F47A95">
            <w:r>
              <w:rPr>
                <w:rFonts w:ascii="Courier New" w:hAnsi="Courier New" w:cs="Courier New"/>
                <w:color w:val="000000"/>
                <w:kern w:val="0"/>
                <w:sz w:val="20"/>
                <w:szCs w:val="20"/>
              </w:rPr>
              <w:t>113.28334</w:t>
            </w:r>
          </w:p>
        </w:tc>
        <w:tc>
          <w:tcPr>
            <w:tcW w:w="835" w:type="dxa"/>
          </w:tcPr>
          <w:p w:rsidR="00920771" w:rsidRDefault="00F47A95">
            <w:r>
              <w:rPr>
                <w:rFonts w:ascii="Courier New" w:hAnsi="Courier New" w:cs="Courier New"/>
                <w:color w:val="000000"/>
                <w:kern w:val="0"/>
                <w:sz w:val="20"/>
                <w:szCs w:val="20"/>
              </w:rPr>
              <w:t>23.109627</w:t>
            </w:r>
          </w:p>
        </w:tc>
        <w:tc>
          <w:tcPr>
            <w:tcW w:w="806" w:type="dxa"/>
          </w:tcPr>
          <w:p w:rsidR="00920771" w:rsidRDefault="00F47A95">
            <w:r>
              <w:rPr>
                <w:rFonts w:ascii="Courier New" w:hAnsi="Courier New" w:cs="Courier New"/>
                <w:color w:val="000000"/>
                <w:kern w:val="0"/>
                <w:sz w:val="20"/>
                <w:szCs w:val="20"/>
              </w:rPr>
              <w:t>20191212070653</w:t>
            </w:r>
          </w:p>
        </w:tc>
        <w:tc>
          <w:tcPr>
            <w:tcW w:w="771" w:type="dxa"/>
          </w:tcPr>
          <w:p w:rsidR="00920771" w:rsidRDefault="00F47A95">
            <w:r>
              <w:t>1</w:t>
            </w:r>
          </w:p>
        </w:tc>
      </w:tr>
      <w:tr w:rsidR="00920771">
        <w:tc>
          <w:tcPr>
            <w:tcW w:w="835" w:type="dxa"/>
          </w:tcPr>
          <w:p w:rsidR="00920771" w:rsidRDefault="00F47A95">
            <w:r>
              <w:rPr>
                <w:rFonts w:ascii="Courier New" w:hAnsi="Courier New" w:cs="Courier New"/>
                <w:color w:val="000000"/>
                <w:kern w:val="0"/>
                <w:sz w:val="20"/>
                <w:szCs w:val="20"/>
              </w:rPr>
              <w:t>5100000280809967</w:t>
            </w:r>
          </w:p>
        </w:tc>
        <w:tc>
          <w:tcPr>
            <w:tcW w:w="857"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A20742D</w:t>
            </w:r>
          </w:p>
        </w:tc>
        <w:tc>
          <w:tcPr>
            <w:tcW w:w="858" w:type="dxa"/>
          </w:tcPr>
          <w:p w:rsidR="00920771" w:rsidRDefault="00F47A95">
            <w:r>
              <w:rPr>
                <w:rFonts w:hint="eastAsia"/>
              </w:rPr>
              <w:t>4</w:t>
            </w:r>
          </w:p>
        </w:tc>
        <w:tc>
          <w:tcPr>
            <w:tcW w:w="858" w:type="dxa"/>
          </w:tcPr>
          <w:p w:rsidR="00920771" w:rsidRDefault="00F47A95">
            <w:r>
              <w:rPr>
                <w:rFonts w:ascii="Courier New" w:hAnsi="Courier New" w:cs="Courier New"/>
                <w:color w:val="000000"/>
                <w:kern w:val="0"/>
                <w:sz w:val="20"/>
                <w:szCs w:val="20"/>
              </w:rPr>
              <w:t>00080</w:t>
            </w:r>
          </w:p>
        </w:tc>
        <w:tc>
          <w:tcPr>
            <w:tcW w:w="835" w:type="dxa"/>
          </w:tcPr>
          <w:p w:rsidR="00920771" w:rsidRDefault="00F47A95">
            <w:r>
              <w:rPr>
                <w:rFonts w:ascii="Courier New" w:hAnsi="Courier New" w:cs="Courier New"/>
                <w:color w:val="000000"/>
                <w:kern w:val="0"/>
                <w:sz w:val="20"/>
                <w:szCs w:val="20"/>
              </w:rPr>
              <w:t>00080107</w:t>
            </w:r>
          </w:p>
        </w:tc>
        <w:tc>
          <w:tcPr>
            <w:tcW w:w="806" w:type="dxa"/>
          </w:tcPr>
          <w:p w:rsidR="00920771" w:rsidRDefault="00F47A95">
            <w:r>
              <w:rPr>
                <w:rFonts w:ascii="Courier New" w:hAnsi="Courier New" w:cs="Courier New"/>
                <w:color w:val="000000"/>
                <w:kern w:val="0"/>
                <w:sz w:val="20"/>
                <w:szCs w:val="20"/>
              </w:rPr>
              <w:t>鹭江站</w:t>
            </w:r>
            <w:r>
              <w:rPr>
                <w:rFonts w:ascii="Courier New" w:hAnsi="Courier New" w:cs="Courier New"/>
                <w:color w:val="000000"/>
                <w:kern w:val="0"/>
                <w:sz w:val="20"/>
                <w:szCs w:val="20"/>
              </w:rPr>
              <w:t>2</w:t>
            </w:r>
          </w:p>
        </w:tc>
        <w:tc>
          <w:tcPr>
            <w:tcW w:w="835" w:type="dxa"/>
          </w:tcPr>
          <w:p w:rsidR="00920771" w:rsidRDefault="00F47A95">
            <w:r>
              <w:rPr>
                <w:rFonts w:ascii="Courier New" w:hAnsi="Courier New" w:cs="Courier New"/>
                <w:color w:val="000000"/>
                <w:kern w:val="0"/>
                <w:sz w:val="20"/>
                <w:szCs w:val="20"/>
              </w:rPr>
              <w:t>113.308378</w:t>
            </w:r>
          </w:p>
        </w:tc>
        <w:tc>
          <w:tcPr>
            <w:tcW w:w="835" w:type="dxa"/>
          </w:tcPr>
          <w:p w:rsidR="00920771" w:rsidRDefault="00F47A95">
            <w:r>
              <w:rPr>
                <w:rFonts w:ascii="Courier New" w:hAnsi="Courier New" w:cs="Courier New"/>
                <w:color w:val="000000"/>
                <w:kern w:val="0"/>
                <w:sz w:val="20"/>
                <w:szCs w:val="20"/>
              </w:rPr>
              <w:t>23.095455</w:t>
            </w:r>
          </w:p>
        </w:tc>
        <w:tc>
          <w:tcPr>
            <w:tcW w:w="806" w:type="dxa"/>
          </w:tcPr>
          <w:p w:rsidR="00920771" w:rsidRDefault="00F47A95">
            <w:r>
              <w:rPr>
                <w:rFonts w:ascii="Courier New" w:hAnsi="Courier New" w:cs="Courier New"/>
                <w:color w:val="000000"/>
                <w:kern w:val="0"/>
                <w:sz w:val="20"/>
                <w:szCs w:val="20"/>
              </w:rPr>
              <w:t>20191212065635</w:t>
            </w:r>
          </w:p>
        </w:tc>
        <w:tc>
          <w:tcPr>
            <w:tcW w:w="771" w:type="dxa"/>
          </w:tcPr>
          <w:p w:rsidR="00920771" w:rsidRDefault="00F47A95">
            <w:r>
              <w:rPr>
                <w:rFonts w:hint="eastAsia"/>
              </w:rPr>
              <w:t>1</w:t>
            </w:r>
          </w:p>
        </w:tc>
      </w:tr>
      <w:tr w:rsidR="00920771">
        <w:tc>
          <w:tcPr>
            <w:tcW w:w="835" w:type="dxa"/>
          </w:tcPr>
          <w:p w:rsidR="00920771" w:rsidRDefault="00F47A95">
            <w:r>
              <w:rPr>
                <w:rFonts w:ascii="Courier New" w:hAnsi="Courier New" w:cs="Courier New"/>
                <w:color w:val="000000"/>
                <w:kern w:val="0"/>
                <w:sz w:val="20"/>
                <w:szCs w:val="20"/>
              </w:rPr>
              <w:t>5100000720473639</w:t>
            </w:r>
          </w:p>
        </w:tc>
        <w:tc>
          <w:tcPr>
            <w:tcW w:w="857"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A24698D</w:t>
            </w:r>
          </w:p>
        </w:tc>
        <w:tc>
          <w:tcPr>
            <w:tcW w:w="858" w:type="dxa"/>
          </w:tcPr>
          <w:p w:rsidR="00920771" w:rsidRDefault="00F47A95">
            <w:r>
              <w:rPr>
                <w:rFonts w:hint="eastAsia"/>
              </w:rPr>
              <w:t>2</w:t>
            </w:r>
            <w:r>
              <w:t>2</w:t>
            </w:r>
          </w:p>
        </w:tc>
        <w:tc>
          <w:tcPr>
            <w:tcW w:w="858" w:type="dxa"/>
          </w:tcPr>
          <w:p w:rsidR="00920771" w:rsidRDefault="00F47A95">
            <w:r>
              <w:rPr>
                <w:rFonts w:ascii="Courier New" w:hAnsi="Courier New" w:cs="Courier New"/>
                <w:color w:val="000000"/>
                <w:kern w:val="0"/>
                <w:sz w:val="20"/>
                <w:szCs w:val="20"/>
              </w:rPr>
              <w:t>00080</w:t>
            </w:r>
          </w:p>
        </w:tc>
        <w:tc>
          <w:tcPr>
            <w:tcW w:w="835" w:type="dxa"/>
          </w:tcPr>
          <w:p w:rsidR="00920771" w:rsidRDefault="00F47A95">
            <w:r>
              <w:rPr>
                <w:rFonts w:ascii="Courier New" w:hAnsi="Courier New" w:cs="Courier New"/>
                <w:color w:val="000000"/>
                <w:kern w:val="0"/>
                <w:sz w:val="20"/>
                <w:szCs w:val="20"/>
              </w:rPr>
              <w:t>00080119</w:t>
            </w:r>
          </w:p>
        </w:tc>
        <w:tc>
          <w:tcPr>
            <w:tcW w:w="806" w:type="dxa"/>
          </w:tcPr>
          <w:p w:rsidR="00920771" w:rsidRDefault="00F47A95">
            <w:r>
              <w:rPr>
                <w:rFonts w:ascii="Courier New" w:hAnsi="Courier New" w:cs="Courier New"/>
                <w:color w:val="000000"/>
                <w:kern w:val="0"/>
                <w:sz w:val="20"/>
                <w:szCs w:val="20"/>
              </w:rPr>
              <w:t>惠福路（省医门诊部）站</w:t>
            </w:r>
          </w:p>
        </w:tc>
        <w:tc>
          <w:tcPr>
            <w:tcW w:w="835" w:type="dxa"/>
          </w:tcPr>
          <w:p w:rsidR="00920771" w:rsidRDefault="00F47A95">
            <w:r>
              <w:rPr>
                <w:rFonts w:ascii="Courier New" w:hAnsi="Courier New" w:cs="Courier New"/>
                <w:color w:val="000000"/>
                <w:kern w:val="0"/>
                <w:sz w:val="20"/>
                <w:szCs w:val="20"/>
              </w:rPr>
              <w:t>113.259324</w:t>
            </w:r>
          </w:p>
        </w:tc>
        <w:tc>
          <w:tcPr>
            <w:tcW w:w="835" w:type="dxa"/>
          </w:tcPr>
          <w:p w:rsidR="00920771" w:rsidRDefault="00F47A95">
            <w:r>
              <w:rPr>
                <w:rFonts w:ascii="Courier New" w:hAnsi="Courier New" w:cs="Courier New"/>
                <w:color w:val="000000"/>
                <w:kern w:val="0"/>
                <w:sz w:val="20"/>
                <w:szCs w:val="20"/>
              </w:rPr>
              <w:t>23.120017</w:t>
            </w:r>
          </w:p>
        </w:tc>
        <w:tc>
          <w:tcPr>
            <w:tcW w:w="806" w:type="dxa"/>
          </w:tcPr>
          <w:p w:rsidR="00920771" w:rsidRDefault="00F47A95">
            <w:r>
              <w:rPr>
                <w:rFonts w:ascii="Courier New" w:hAnsi="Courier New" w:cs="Courier New"/>
                <w:color w:val="000000"/>
                <w:kern w:val="0"/>
                <w:sz w:val="20"/>
                <w:szCs w:val="20"/>
              </w:rPr>
              <w:t>20191212164133</w:t>
            </w:r>
          </w:p>
        </w:tc>
        <w:tc>
          <w:tcPr>
            <w:tcW w:w="771" w:type="dxa"/>
          </w:tcPr>
          <w:p w:rsidR="00920771" w:rsidRDefault="00F47A95">
            <w:r>
              <w:rPr>
                <w:rFonts w:hint="eastAsia"/>
              </w:rPr>
              <w:t>1</w:t>
            </w:r>
          </w:p>
        </w:tc>
      </w:tr>
      <w:tr w:rsidR="00920771">
        <w:tc>
          <w:tcPr>
            <w:tcW w:w="835" w:type="dxa"/>
          </w:tcPr>
          <w:p w:rsidR="00920771" w:rsidRDefault="00F47A95">
            <w:r>
              <w:rPr>
                <w:rFonts w:ascii="Courier New" w:hAnsi="Courier New" w:cs="Courier New"/>
                <w:color w:val="000000"/>
                <w:kern w:val="0"/>
                <w:sz w:val="20"/>
                <w:szCs w:val="20"/>
              </w:rPr>
              <w:t>5100001007976043</w:t>
            </w:r>
          </w:p>
        </w:tc>
        <w:tc>
          <w:tcPr>
            <w:tcW w:w="857"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A09576D</w:t>
            </w:r>
          </w:p>
        </w:tc>
        <w:tc>
          <w:tcPr>
            <w:tcW w:w="858" w:type="dxa"/>
          </w:tcPr>
          <w:p w:rsidR="00920771" w:rsidRDefault="00F47A95">
            <w:r>
              <w:rPr>
                <w:rFonts w:hint="eastAsia"/>
              </w:rPr>
              <w:t>2</w:t>
            </w:r>
          </w:p>
        </w:tc>
        <w:tc>
          <w:tcPr>
            <w:tcW w:w="858" w:type="dxa"/>
          </w:tcPr>
          <w:p w:rsidR="00920771" w:rsidRDefault="00F47A95">
            <w:r>
              <w:rPr>
                <w:rFonts w:ascii="Courier New" w:hAnsi="Courier New" w:cs="Courier New"/>
                <w:color w:val="000000"/>
                <w:kern w:val="0"/>
                <w:sz w:val="20"/>
                <w:szCs w:val="20"/>
              </w:rPr>
              <w:t>00080</w:t>
            </w:r>
          </w:p>
        </w:tc>
        <w:tc>
          <w:tcPr>
            <w:tcW w:w="835" w:type="dxa"/>
          </w:tcPr>
          <w:p w:rsidR="00920771" w:rsidRDefault="00F47A95">
            <w:r>
              <w:rPr>
                <w:rFonts w:ascii="Courier New" w:hAnsi="Courier New" w:cs="Courier New"/>
                <w:color w:val="000000"/>
                <w:kern w:val="0"/>
                <w:sz w:val="20"/>
                <w:szCs w:val="20"/>
              </w:rPr>
              <w:t>00080107</w:t>
            </w:r>
          </w:p>
        </w:tc>
        <w:tc>
          <w:tcPr>
            <w:tcW w:w="806" w:type="dxa"/>
          </w:tcPr>
          <w:p w:rsidR="00920771" w:rsidRDefault="00F47A95">
            <w:r>
              <w:rPr>
                <w:rFonts w:ascii="Courier New" w:hAnsi="Courier New" w:cs="Courier New"/>
                <w:color w:val="000000"/>
                <w:kern w:val="0"/>
                <w:sz w:val="20"/>
                <w:szCs w:val="20"/>
              </w:rPr>
              <w:t>鹭江站</w:t>
            </w:r>
            <w:r>
              <w:rPr>
                <w:rFonts w:ascii="Courier New" w:hAnsi="Courier New" w:cs="Courier New"/>
                <w:color w:val="000000"/>
                <w:kern w:val="0"/>
                <w:sz w:val="20"/>
                <w:szCs w:val="20"/>
              </w:rPr>
              <w:t>2</w:t>
            </w:r>
          </w:p>
        </w:tc>
        <w:tc>
          <w:tcPr>
            <w:tcW w:w="835" w:type="dxa"/>
          </w:tcPr>
          <w:p w:rsidR="00920771" w:rsidRDefault="00F47A95">
            <w:r>
              <w:rPr>
                <w:rFonts w:ascii="Courier New" w:hAnsi="Courier New" w:cs="Courier New"/>
                <w:color w:val="000000"/>
                <w:kern w:val="0"/>
                <w:sz w:val="20"/>
                <w:szCs w:val="20"/>
              </w:rPr>
              <w:t>113.308378</w:t>
            </w:r>
          </w:p>
        </w:tc>
        <w:tc>
          <w:tcPr>
            <w:tcW w:w="835" w:type="dxa"/>
          </w:tcPr>
          <w:p w:rsidR="00920771" w:rsidRDefault="00F47A95">
            <w:r>
              <w:rPr>
                <w:rFonts w:ascii="Courier New" w:hAnsi="Courier New" w:cs="Courier New"/>
                <w:color w:val="000000"/>
                <w:kern w:val="0"/>
                <w:sz w:val="20"/>
                <w:szCs w:val="20"/>
              </w:rPr>
              <w:t>23.095455</w:t>
            </w:r>
          </w:p>
        </w:tc>
        <w:tc>
          <w:tcPr>
            <w:tcW w:w="806" w:type="dxa"/>
          </w:tcPr>
          <w:p w:rsidR="00920771" w:rsidRDefault="00F47A95">
            <w:r>
              <w:rPr>
                <w:rFonts w:ascii="Courier New" w:hAnsi="Courier New" w:cs="Courier New"/>
                <w:color w:val="000000"/>
                <w:kern w:val="0"/>
                <w:sz w:val="20"/>
                <w:szCs w:val="20"/>
              </w:rPr>
              <w:t>20191212065202</w:t>
            </w:r>
          </w:p>
        </w:tc>
        <w:tc>
          <w:tcPr>
            <w:tcW w:w="771" w:type="dxa"/>
          </w:tcPr>
          <w:p w:rsidR="00920771" w:rsidRDefault="00F47A95">
            <w:r>
              <w:rPr>
                <w:rFonts w:hint="eastAsia"/>
              </w:rPr>
              <w:t>1</w:t>
            </w:r>
          </w:p>
        </w:tc>
      </w:tr>
      <w:tr w:rsidR="00920771">
        <w:tc>
          <w:tcPr>
            <w:tcW w:w="835" w:type="dxa"/>
          </w:tcPr>
          <w:p w:rsidR="00920771" w:rsidRDefault="00F47A95">
            <w:r>
              <w:rPr>
                <w:rFonts w:ascii="Courier New" w:hAnsi="Courier New" w:cs="Courier New"/>
                <w:color w:val="000000"/>
                <w:kern w:val="0"/>
                <w:sz w:val="20"/>
                <w:szCs w:val="20"/>
              </w:rPr>
              <w:t>5100005967023913</w:t>
            </w:r>
          </w:p>
        </w:tc>
        <w:tc>
          <w:tcPr>
            <w:tcW w:w="857"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A04085D</w:t>
            </w:r>
          </w:p>
        </w:tc>
        <w:tc>
          <w:tcPr>
            <w:tcW w:w="858" w:type="dxa"/>
          </w:tcPr>
          <w:p w:rsidR="00920771" w:rsidRDefault="00F47A95">
            <w:r>
              <w:rPr>
                <w:rFonts w:hint="eastAsia"/>
              </w:rPr>
              <w:t>2</w:t>
            </w:r>
            <w:r>
              <w:t>5</w:t>
            </w:r>
          </w:p>
        </w:tc>
        <w:tc>
          <w:tcPr>
            <w:tcW w:w="858" w:type="dxa"/>
          </w:tcPr>
          <w:p w:rsidR="00920771" w:rsidRDefault="00F47A95">
            <w:r>
              <w:rPr>
                <w:rFonts w:ascii="Courier New" w:hAnsi="Courier New" w:cs="Courier New"/>
                <w:color w:val="000000"/>
                <w:kern w:val="0"/>
                <w:sz w:val="20"/>
                <w:szCs w:val="20"/>
              </w:rPr>
              <w:t>00080</w:t>
            </w:r>
          </w:p>
        </w:tc>
        <w:tc>
          <w:tcPr>
            <w:tcW w:w="835" w:type="dxa"/>
          </w:tcPr>
          <w:p w:rsidR="00920771" w:rsidRDefault="00F47A95">
            <w:pPr>
              <w:tabs>
                <w:tab w:val="left" w:pos="30"/>
              </w:tabs>
            </w:pPr>
            <w:r>
              <w:tab/>
            </w:r>
            <w:r>
              <w:rPr>
                <w:rFonts w:ascii="Courier New" w:hAnsi="Courier New" w:cs="Courier New"/>
                <w:color w:val="000000"/>
                <w:kern w:val="0"/>
                <w:sz w:val="20"/>
                <w:szCs w:val="20"/>
              </w:rPr>
              <w:t>00080116</w:t>
            </w:r>
          </w:p>
        </w:tc>
        <w:tc>
          <w:tcPr>
            <w:tcW w:w="806" w:type="dxa"/>
          </w:tcPr>
          <w:p w:rsidR="00920771" w:rsidRDefault="00F47A95">
            <w:r>
              <w:rPr>
                <w:rFonts w:ascii="Courier New" w:hAnsi="Courier New" w:cs="Courier New"/>
                <w:color w:val="000000"/>
                <w:kern w:val="0"/>
                <w:sz w:val="20"/>
                <w:szCs w:val="20"/>
              </w:rPr>
              <w:t>草芳围站</w:t>
            </w:r>
          </w:p>
        </w:tc>
        <w:tc>
          <w:tcPr>
            <w:tcW w:w="835" w:type="dxa"/>
          </w:tcPr>
          <w:p w:rsidR="00920771" w:rsidRDefault="00F47A95">
            <w:r>
              <w:rPr>
                <w:rFonts w:ascii="Courier New" w:hAnsi="Courier New" w:cs="Courier New"/>
                <w:color w:val="000000"/>
                <w:kern w:val="0"/>
                <w:sz w:val="20"/>
                <w:szCs w:val="20"/>
              </w:rPr>
              <w:t>113.273331</w:t>
            </w:r>
          </w:p>
        </w:tc>
        <w:tc>
          <w:tcPr>
            <w:tcW w:w="835" w:type="dxa"/>
          </w:tcPr>
          <w:p w:rsidR="00920771" w:rsidRDefault="00F47A95">
            <w:r>
              <w:rPr>
                <w:rFonts w:ascii="Courier New" w:hAnsi="Courier New" w:cs="Courier New"/>
                <w:color w:val="000000"/>
                <w:kern w:val="0"/>
                <w:sz w:val="20"/>
                <w:szCs w:val="20"/>
              </w:rPr>
              <w:t>23.112619</w:t>
            </w:r>
          </w:p>
        </w:tc>
        <w:tc>
          <w:tcPr>
            <w:tcW w:w="806" w:type="dxa"/>
          </w:tcPr>
          <w:p w:rsidR="00920771" w:rsidRDefault="00F47A95">
            <w:r>
              <w:rPr>
                <w:rFonts w:ascii="Courier New" w:hAnsi="Courier New" w:cs="Courier New"/>
                <w:color w:val="000000"/>
                <w:kern w:val="0"/>
                <w:sz w:val="20"/>
                <w:szCs w:val="20"/>
              </w:rPr>
              <w:t>20191212183507</w:t>
            </w:r>
          </w:p>
        </w:tc>
        <w:tc>
          <w:tcPr>
            <w:tcW w:w="771" w:type="dxa"/>
          </w:tcPr>
          <w:p w:rsidR="00920771" w:rsidRDefault="00F47A95">
            <w:r>
              <w:rPr>
                <w:rFonts w:hint="eastAsia"/>
              </w:rPr>
              <w:t>1</w:t>
            </w:r>
          </w:p>
        </w:tc>
      </w:tr>
      <w:tr w:rsidR="00920771">
        <w:tc>
          <w:tcPr>
            <w:tcW w:w="835" w:type="dxa"/>
          </w:tcPr>
          <w:p w:rsidR="00920771" w:rsidRDefault="00F47A95">
            <w:r>
              <w:t>…</w:t>
            </w:r>
          </w:p>
        </w:tc>
        <w:tc>
          <w:tcPr>
            <w:tcW w:w="857" w:type="dxa"/>
          </w:tcPr>
          <w:p w:rsidR="00920771" w:rsidRDefault="00F47A95">
            <w:r>
              <w:t>…</w:t>
            </w:r>
          </w:p>
        </w:tc>
        <w:tc>
          <w:tcPr>
            <w:tcW w:w="858" w:type="dxa"/>
          </w:tcPr>
          <w:p w:rsidR="00920771" w:rsidRDefault="00F47A95">
            <w:r>
              <w:t>…</w:t>
            </w:r>
          </w:p>
        </w:tc>
        <w:tc>
          <w:tcPr>
            <w:tcW w:w="858" w:type="dxa"/>
          </w:tcPr>
          <w:p w:rsidR="00920771" w:rsidRDefault="00F47A95">
            <w:r>
              <w:t>…</w:t>
            </w:r>
          </w:p>
        </w:tc>
        <w:tc>
          <w:tcPr>
            <w:tcW w:w="835" w:type="dxa"/>
          </w:tcPr>
          <w:p w:rsidR="00920771" w:rsidRDefault="00F47A95">
            <w:r>
              <w:t>…</w:t>
            </w:r>
          </w:p>
        </w:tc>
        <w:tc>
          <w:tcPr>
            <w:tcW w:w="806" w:type="dxa"/>
          </w:tcPr>
          <w:p w:rsidR="00920771" w:rsidRDefault="00F47A95">
            <w:r>
              <w:t>…</w:t>
            </w:r>
          </w:p>
        </w:tc>
        <w:tc>
          <w:tcPr>
            <w:tcW w:w="835" w:type="dxa"/>
          </w:tcPr>
          <w:p w:rsidR="00920771" w:rsidRDefault="00F47A95">
            <w:r>
              <w:t>…</w:t>
            </w:r>
          </w:p>
        </w:tc>
        <w:tc>
          <w:tcPr>
            <w:tcW w:w="835" w:type="dxa"/>
          </w:tcPr>
          <w:p w:rsidR="00920771" w:rsidRDefault="00F47A95">
            <w:r>
              <w:t>…</w:t>
            </w:r>
          </w:p>
        </w:tc>
        <w:tc>
          <w:tcPr>
            <w:tcW w:w="806" w:type="dxa"/>
          </w:tcPr>
          <w:p w:rsidR="00920771" w:rsidRDefault="00F47A95">
            <w:r>
              <w:t>…</w:t>
            </w:r>
          </w:p>
        </w:tc>
        <w:tc>
          <w:tcPr>
            <w:tcW w:w="771" w:type="dxa"/>
          </w:tcPr>
          <w:p w:rsidR="00920771" w:rsidRDefault="00F47A95">
            <w:r>
              <w:t>…</w:t>
            </w:r>
          </w:p>
        </w:tc>
      </w:tr>
    </w:tbl>
    <w:p w:rsidR="00920771" w:rsidRDefault="00920771"/>
    <w:p w:rsidR="00920771" w:rsidRDefault="00F47A95">
      <w:pPr>
        <w:jc w:val="center"/>
        <w:rPr>
          <w:rFonts w:asciiTheme="minorEastAsia" w:hAnsiTheme="minorEastAsia"/>
          <w:sz w:val="15"/>
          <w:szCs w:val="15"/>
        </w:rPr>
      </w:pPr>
      <w:r>
        <w:rPr>
          <w:rFonts w:asciiTheme="minorEastAsia" w:hAnsiTheme="minorEastAsia" w:hint="eastAsia"/>
          <w:sz w:val="15"/>
          <w:szCs w:val="15"/>
        </w:rPr>
        <w:t>表2</w:t>
      </w:r>
      <w:r>
        <w:rPr>
          <w:rFonts w:asciiTheme="minorEastAsia" w:hAnsiTheme="minorEastAsia"/>
          <w:sz w:val="15"/>
          <w:szCs w:val="15"/>
        </w:rPr>
        <w:t xml:space="preserve"> </w:t>
      </w:r>
      <w:r>
        <w:rPr>
          <w:rFonts w:asciiTheme="minorEastAsia" w:hAnsiTheme="minorEastAsia" w:hint="eastAsia"/>
          <w:sz w:val="15"/>
          <w:szCs w:val="15"/>
        </w:rPr>
        <w:t>地铁交易数据</w:t>
      </w:r>
    </w:p>
    <w:tbl>
      <w:tblPr>
        <w:tblStyle w:val="a6"/>
        <w:tblW w:w="0" w:type="auto"/>
        <w:tblLook w:val="04A0" w:firstRow="1" w:lastRow="0" w:firstColumn="1" w:lastColumn="0" w:noHBand="0" w:noVBand="1"/>
      </w:tblPr>
      <w:tblGrid>
        <w:gridCol w:w="1404"/>
        <w:gridCol w:w="346"/>
        <w:gridCol w:w="959"/>
        <w:gridCol w:w="885"/>
        <w:gridCol w:w="1256"/>
        <w:gridCol w:w="346"/>
        <w:gridCol w:w="959"/>
        <w:gridCol w:w="885"/>
        <w:gridCol w:w="1256"/>
      </w:tblGrid>
      <w:tr w:rsidR="00920771">
        <w:tc>
          <w:tcPr>
            <w:tcW w:w="951" w:type="dxa"/>
          </w:tcPr>
          <w:p w:rsidR="00920771" w:rsidRDefault="00F47A95">
            <w:r>
              <w:rPr>
                <w:rFonts w:hint="eastAsia"/>
              </w:rPr>
              <w:t>逻辑卡号</w:t>
            </w:r>
          </w:p>
        </w:tc>
        <w:tc>
          <w:tcPr>
            <w:tcW w:w="951" w:type="dxa"/>
          </w:tcPr>
          <w:p w:rsidR="00920771" w:rsidRDefault="00F47A95">
            <w:r>
              <w:rPr>
                <w:rFonts w:hint="eastAsia"/>
              </w:rPr>
              <w:t>进站站点名称</w:t>
            </w:r>
          </w:p>
        </w:tc>
        <w:tc>
          <w:tcPr>
            <w:tcW w:w="949" w:type="dxa"/>
          </w:tcPr>
          <w:p w:rsidR="00920771" w:rsidRDefault="00F47A95">
            <w:r>
              <w:rPr>
                <w:rFonts w:hint="eastAsia"/>
              </w:rPr>
              <w:t>进站站点经度</w:t>
            </w:r>
          </w:p>
        </w:tc>
        <w:tc>
          <w:tcPr>
            <w:tcW w:w="949" w:type="dxa"/>
          </w:tcPr>
          <w:p w:rsidR="00920771" w:rsidRDefault="00F47A95">
            <w:r>
              <w:rPr>
                <w:rFonts w:hint="eastAsia"/>
              </w:rPr>
              <w:t>进站站点纬度</w:t>
            </w:r>
          </w:p>
        </w:tc>
        <w:tc>
          <w:tcPr>
            <w:tcW w:w="949" w:type="dxa"/>
          </w:tcPr>
          <w:p w:rsidR="00920771" w:rsidRDefault="00F47A95">
            <w:r>
              <w:rPr>
                <w:rFonts w:hint="eastAsia"/>
              </w:rPr>
              <w:t>进站时间</w:t>
            </w:r>
          </w:p>
        </w:tc>
        <w:tc>
          <w:tcPr>
            <w:tcW w:w="886" w:type="dxa"/>
          </w:tcPr>
          <w:p w:rsidR="00920771" w:rsidRDefault="00F47A95">
            <w:r>
              <w:rPr>
                <w:rFonts w:hint="eastAsia"/>
              </w:rPr>
              <w:t>出站站点名称</w:t>
            </w:r>
          </w:p>
        </w:tc>
        <w:tc>
          <w:tcPr>
            <w:tcW w:w="887" w:type="dxa"/>
          </w:tcPr>
          <w:p w:rsidR="00920771" w:rsidRDefault="00F47A95">
            <w:r>
              <w:rPr>
                <w:rFonts w:hint="eastAsia"/>
              </w:rPr>
              <w:t>出站站点经度</w:t>
            </w:r>
          </w:p>
        </w:tc>
        <w:tc>
          <w:tcPr>
            <w:tcW w:w="887" w:type="dxa"/>
          </w:tcPr>
          <w:p w:rsidR="00920771" w:rsidRDefault="00F47A95">
            <w:r>
              <w:rPr>
                <w:rFonts w:hint="eastAsia"/>
              </w:rPr>
              <w:t>出站站点纬度</w:t>
            </w:r>
          </w:p>
        </w:tc>
        <w:tc>
          <w:tcPr>
            <w:tcW w:w="887" w:type="dxa"/>
          </w:tcPr>
          <w:p w:rsidR="00920771" w:rsidRDefault="00F47A95">
            <w:r>
              <w:rPr>
                <w:rFonts w:hint="eastAsia"/>
              </w:rPr>
              <w:t>出站时间</w:t>
            </w:r>
          </w:p>
        </w:tc>
      </w:tr>
      <w:tr w:rsidR="00920771">
        <w:tc>
          <w:tcPr>
            <w:tcW w:w="951" w:type="dxa"/>
          </w:tcPr>
          <w:p w:rsidR="00920771" w:rsidRDefault="00F47A95">
            <w:r>
              <w:rPr>
                <w:rFonts w:ascii="Courier New" w:hAnsi="Courier New" w:cs="Courier New"/>
                <w:color w:val="000000"/>
                <w:kern w:val="0"/>
                <w:sz w:val="20"/>
                <w:szCs w:val="20"/>
              </w:rPr>
              <w:t>5100000463880707</w:t>
            </w:r>
          </w:p>
        </w:tc>
        <w:tc>
          <w:tcPr>
            <w:tcW w:w="951" w:type="dxa"/>
          </w:tcPr>
          <w:p w:rsidR="00920771" w:rsidRDefault="00F47A95">
            <w:r>
              <w:rPr>
                <w:rFonts w:ascii="Courier New" w:hAnsi="Courier New" w:cs="Courier New"/>
                <w:color w:val="000000"/>
                <w:kern w:val="0"/>
                <w:sz w:val="20"/>
                <w:szCs w:val="20"/>
              </w:rPr>
              <w:t>燕岗</w:t>
            </w:r>
          </w:p>
        </w:tc>
        <w:tc>
          <w:tcPr>
            <w:tcW w:w="949" w:type="dxa"/>
          </w:tcPr>
          <w:p w:rsidR="00920771" w:rsidRDefault="00F47A95">
            <w:r>
              <w:rPr>
                <w:rFonts w:ascii="Courier New" w:hAnsi="Courier New" w:cs="Courier New"/>
                <w:color w:val="000000"/>
                <w:kern w:val="0"/>
                <w:sz w:val="20"/>
                <w:szCs w:val="20"/>
              </w:rPr>
              <w:t>113.271988</w:t>
            </w:r>
          </w:p>
        </w:tc>
        <w:tc>
          <w:tcPr>
            <w:tcW w:w="949" w:type="dxa"/>
          </w:tcPr>
          <w:p w:rsidR="00920771" w:rsidRDefault="00F47A95">
            <w:r>
              <w:rPr>
                <w:rFonts w:ascii="Courier New" w:hAnsi="Courier New" w:cs="Courier New"/>
                <w:color w:val="000000"/>
                <w:kern w:val="0"/>
                <w:sz w:val="20"/>
                <w:szCs w:val="20"/>
              </w:rPr>
              <w:t>23.075142</w:t>
            </w:r>
          </w:p>
        </w:tc>
        <w:tc>
          <w:tcPr>
            <w:tcW w:w="949" w:type="dxa"/>
          </w:tcPr>
          <w:p w:rsidR="00920771" w:rsidRDefault="00F47A95">
            <w:r>
              <w:rPr>
                <w:rFonts w:ascii="Courier New" w:hAnsi="Courier New" w:cs="Courier New"/>
                <w:color w:val="000000"/>
                <w:kern w:val="0"/>
                <w:sz w:val="20"/>
                <w:szCs w:val="20"/>
              </w:rPr>
              <w:t>20191212180552</w:t>
            </w:r>
          </w:p>
        </w:tc>
        <w:tc>
          <w:tcPr>
            <w:tcW w:w="886" w:type="dxa"/>
          </w:tcPr>
          <w:p w:rsidR="00920771" w:rsidRDefault="00F47A95">
            <w:r>
              <w:rPr>
                <w:rFonts w:ascii="Courier New" w:hAnsi="Courier New" w:cs="Courier New"/>
                <w:color w:val="000000"/>
                <w:kern w:val="0"/>
                <w:sz w:val="20"/>
                <w:szCs w:val="20"/>
              </w:rPr>
              <w:t>天河</w:t>
            </w:r>
            <w:r>
              <w:rPr>
                <w:rFonts w:ascii="Courier New" w:hAnsi="Courier New" w:cs="Courier New"/>
                <w:color w:val="000000"/>
                <w:kern w:val="0"/>
                <w:sz w:val="20"/>
                <w:szCs w:val="20"/>
              </w:rPr>
              <w:lastRenderedPageBreak/>
              <w:t>客运站</w:t>
            </w:r>
          </w:p>
        </w:tc>
        <w:tc>
          <w:tcPr>
            <w:tcW w:w="887" w:type="dxa"/>
          </w:tcPr>
          <w:p w:rsidR="00920771" w:rsidRDefault="00F47A95">
            <w:r>
              <w:rPr>
                <w:rFonts w:ascii="Courier New" w:hAnsi="Courier New" w:cs="Courier New"/>
                <w:color w:val="000000"/>
                <w:kern w:val="0"/>
                <w:sz w:val="20"/>
                <w:szCs w:val="20"/>
              </w:rPr>
              <w:lastRenderedPageBreak/>
              <w:t>113.3436</w:t>
            </w:r>
          </w:p>
        </w:tc>
        <w:tc>
          <w:tcPr>
            <w:tcW w:w="887" w:type="dxa"/>
          </w:tcPr>
          <w:p w:rsidR="00920771" w:rsidRDefault="00F47A95">
            <w:r>
              <w:rPr>
                <w:rFonts w:ascii="Courier New" w:hAnsi="Courier New" w:cs="Courier New"/>
                <w:color w:val="000000"/>
                <w:kern w:val="0"/>
                <w:sz w:val="20"/>
                <w:szCs w:val="20"/>
              </w:rPr>
              <w:t>23.171</w:t>
            </w:r>
          </w:p>
        </w:tc>
        <w:tc>
          <w:tcPr>
            <w:tcW w:w="887" w:type="dxa"/>
          </w:tcPr>
          <w:p w:rsidR="00920771" w:rsidRDefault="00F47A95">
            <w:r>
              <w:rPr>
                <w:rFonts w:ascii="Courier New" w:hAnsi="Courier New" w:cs="Courier New"/>
                <w:color w:val="000000"/>
                <w:kern w:val="0"/>
                <w:sz w:val="20"/>
                <w:szCs w:val="20"/>
              </w:rPr>
              <w:t>20191212184628</w:t>
            </w:r>
          </w:p>
        </w:tc>
      </w:tr>
      <w:tr w:rsidR="00920771">
        <w:tc>
          <w:tcPr>
            <w:tcW w:w="951" w:type="dxa"/>
          </w:tcPr>
          <w:p w:rsidR="00920771" w:rsidRDefault="00F47A95">
            <w:r>
              <w:rPr>
                <w:rFonts w:ascii="Courier New" w:hAnsi="Courier New" w:cs="Courier New"/>
                <w:color w:val="000000"/>
                <w:kern w:val="0"/>
                <w:sz w:val="20"/>
                <w:szCs w:val="20"/>
              </w:rPr>
              <w:lastRenderedPageBreak/>
              <w:t>5100000661412876</w:t>
            </w:r>
          </w:p>
        </w:tc>
        <w:tc>
          <w:tcPr>
            <w:tcW w:w="951" w:type="dxa"/>
          </w:tcPr>
          <w:p w:rsidR="00920771" w:rsidRDefault="00F47A95">
            <w:r>
              <w:rPr>
                <w:rFonts w:ascii="Courier New" w:hAnsi="Courier New" w:cs="Courier New"/>
                <w:color w:val="000000"/>
                <w:kern w:val="0"/>
                <w:sz w:val="20"/>
                <w:szCs w:val="20"/>
              </w:rPr>
              <w:t>白云大道北</w:t>
            </w:r>
          </w:p>
        </w:tc>
        <w:tc>
          <w:tcPr>
            <w:tcW w:w="949" w:type="dxa"/>
          </w:tcPr>
          <w:p w:rsidR="00920771" w:rsidRDefault="00F47A95">
            <w:r>
              <w:rPr>
                <w:rFonts w:ascii="Courier New" w:hAnsi="Courier New" w:cs="Courier New"/>
                <w:color w:val="000000"/>
                <w:kern w:val="0"/>
                <w:sz w:val="20"/>
                <w:szCs w:val="20"/>
              </w:rPr>
              <w:t>113.298178</w:t>
            </w:r>
          </w:p>
        </w:tc>
        <w:tc>
          <w:tcPr>
            <w:tcW w:w="949" w:type="dxa"/>
          </w:tcPr>
          <w:p w:rsidR="00920771" w:rsidRDefault="00F47A95">
            <w:r>
              <w:rPr>
                <w:rFonts w:ascii="Courier New" w:hAnsi="Courier New" w:cs="Courier New"/>
                <w:color w:val="000000"/>
                <w:kern w:val="0"/>
                <w:sz w:val="20"/>
                <w:szCs w:val="20"/>
              </w:rPr>
              <w:t>23.222382</w:t>
            </w:r>
          </w:p>
        </w:tc>
        <w:tc>
          <w:tcPr>
            <w:tcW w:w="949" w:type="dxa"/>
          </w:tcPr>
          <w:p w:rsidR="00920771" w:rsidRDefault="00F47A95">
            <w:r>
              <w:rPr>
                <w:rFonts w:ascii="Courier New" w:hAnsi="Courier New" w:cs="Courier New"/>
                <w:color w:val="000000"/>
                <w:kern w:val="0"/>
                <w:sz w:val="20"/>
                <w:szCs w:val="20"/>
              </w:rPr>
              <w:t>20191212215134</w:t>
            </w:r>
          </w:p>
        </w:tc>
        <w:tc>
          <w:tcPr>
            <w:tcW w:w="886" w:type="dxa"/>
          </w:tcPr>
          <w:p w:rsidR="00920771" w:rsidRDefault="00F47A95">
            <w:r>
              <w:rPr>
                <w:rFonts w:ascii="Courier New" w:hAnsi="Courier New" w:cs="Courier New"/>
                <w:color w:val="000000"/>
                <w:kern w:val="0"/>
                <w:sz w:val="20"/>
                <w:szCs w:val="20"/>
              </w:rPr>
              <w:t>人和</w:t>
            </w:r>
          </w:p>
        </w:tc>
        <w:tc>
          <w:tcPr>
            <w:tcW w:w="887" w:type="dxa"/>
          </w:tcPr>
          <w:p w:rsidR="00920771" w:rsidRDefault="00F47A95">
            <w:r>
              <w:rPr>
                <w:rFonts w:ascii="Courier New" w:hAnsi="Courier New" w:cs="Courier New"/>
                <w:color w:val="000000"/>
                <w:kern w:val="0"/>
                <w:sz w:val="20"/>
                <w:szCs w:val="20"/>
              </w:rPr>
              <w:t>113.295995</w:t>
            </w:r>
          </w:p>
        </w:tc>
        <w:tc>
          <w:tcPr>
            <w:tcW w:w="887" w:type="dxa"/>
          </w:tcPr>
          <w:p w:rsidR="00920771" w:rsidRDefault="00F47A95">
            <w:r>
              <w:rPr>
                <w:rFonts w:ascii="Courier New" w:hAnsi="Courier New" w:cs="Courier New"/>
                <w:color w:val="000000"/>
                <w:kern w:val="0"/>
                <w:sz w:val="20"/>
                <w:szCs w:val="20"/>
              </w:rPr>
              <w:t>23.335224</w:t>
            </w:r>
          </w:p>
        </w:tc>
        <w:tc>
          <w:tcPr>
            <w:tcW w:w="887" w:type="dxa"/>
          </w:tcPr>
          <w:p w:rsidR="00920771" w:rsidRDefault="00F47A95">
            <w:r>
              <w:rPr>
                <w:rFonts w:ascii="Courier New" w:hAnsi="Courier New" w:cs="Courier New"/>
                <w:color w:val="000000"/>
                <w:kern w:val="0"/>
                <w:sz w:val="20"/>
                <w:szCs w:val="20"/>
              </w:rPr>
              <w:t>20191212220917</w:t>
            </w:r>
          </w:p>
        </w:tc>
      </w:tr>
      <w:tr w:rsidR="00920771">
        <w:tc>
          <w:tcPr>
            <w:tcW w:w="951" w:type="dxa"/>
          </w:tcPr>
          <w:p w:rsidR="00920771" w:rsidRDefault="00F47A95">
            <w:r>
              <w:rPr>
                <w:rFonts w:ascii="Courier New" w:hAnsi="Courier New" w:cs="Courier New"/>
                <w:color w:val="000000"/>
                <w:kern w:val="0"/>
                <w:sz w:val="20"/>
                <w:szCs w:val="20"/>
              </w:rPr>
              <w:t>5100003001572874</w:t>
            </w:r>
          </w:p>
        </w:tc>
        <w:tc>
          <w:tcPr>
            <w:tcW w:w="951" w:type="dxa"/>
          </w:tcPr>
          <w:p w:rsidR="00920771" w:rsidRDefault="00F47A95">
            <w:r>
              <w:rPr>
                <w:rFonts w:ascii="Courier New" w:hAnsi="Courier New" w:cs="Courier New"/>
                <w:color w:val="000000"/>
                <w:kern w:val="0"/>
                <w:sz w:val="20"/>
                <w:szCs w:val="20"/>
              </w:rPr>
              <w:t>竹料</w:t>
            </w:r>
          </w:p>
        </w:tc>
        <w:tc>
          <w:tcPr>
            <w:tcW w:w="949" w:type="dxa"/>
          </w:tcPr>
          <w:p w:rsidR="00920771" w:rsidRDefault="00F47A95">
            <w:r>
              <w:rPr>
                <w:rFonts w:ascii="Courier New" w:hAnsi="Courier New" w:cs="Courier New"/>
                <w:color w:val="000000"/>
                <w:kern w:val="0"/>
                <w:sz w:val="20"/>
                <w:szCs w:val="20"/>
              </w:rPr>
              <w:t>113.368332</w:t>
            </w:r>
          </w:p>
        </w:tc>
        <w:tc>
          <w:tcPr>
            <w:tcW w:w="949" w:type="dxa"/>
          </w:tcPr>
          <w:p w:rsidR="00920771" w:rsidRDefault="00F47A95">
            <w:r>
              <w:rPr>
                <w:rFonts w:ascii="Courier New" w:hAnsi="Courier New" w:cs="Courier New"/>
                <w:color w:val="000000"/>
                <w:kern w:val="0"/>
                <w:sz w:val="20"/>
                <w:szCs w:val="20"/>
              </w:rPr>
              <w:t>23.348496</w:t>
            </w:r>
          </w:p>
        </w:tc>
        <w:tc>
          <w:tcPr>
            <w:tcW w:w="949" w:type="dxa"/>
          </w:tcPr>
          <w:p w:rsidR="00920771" w:rsidRDefault="00F47A95">
            <w:r>
              <w:rPr>
                <w:rFonts w:ascii="Courier New" w:hAnsi="Courier New" w:cs="Courier New"/>
                <w:color w:val="000000"/>
                <w:kern w:val="0"/>
                <w:sz w:val="20"/>
                <w:szCs w:val="20"/>
              </w:rPr>
              <w:t>20191212102338</w:t>
            </w:r>
          </w:p>
        </w:tc>
        <w:tc>
          <w:tcPr>
            <w:tcW w:w="886" w:type="dxa"/>
          </w:tcPr>
          <w:p w:rsidR="00920771" w:rsidRDefault="00F47A95">
            <w:r>
              <w:rPr>
                <w:rFonts w:ascii="Courier New" w:hAnsi="Courier New" w:cs="Courier New"/>
                <w:color w:val="000000"/>
                <w:kern w:val="0"/>
                <w:sz w:val="20"/>
                <w:szCs w:val="20"/>
              </w:rPr>
              <w:t>纪念堂</w:t>
            </w:r>
          </w:p>
        </w:tc>
        <w:tc>
          <w:tcPr>
            <w:tcW w:w="887" w:type="dxa"/>
          </w:tcPr>
          <w:p w:rsidR="00920771" w:rsidRDefault="00F47A95">
            <w:r>
              <w:rPr>
                <w:rFonts w:ascii="Courier New" w:hAnsi="Courier New" w:cs="Courier New"/>
                <w:color w:val="000000"/>
                <w:kern w:val="0"/>
                <w:sz w:val="20"/>
                <w:szCs w:val="20"/>
              </w:rPr>
              <w:t>113.263431</w:t>
            </w:r>
          </w:p>
        </w:tc>
        <w:tc>
          <w:tcPr>
            <w:tcW w:w="887" w:type="dxa"/>
          </w:tcPr>
          <w:p w:rsidR="00920771" w:rsidRDefault="00F47A95">
            <w:r>
              <w:rPr>
                <w:rFonts w:ascii="Courier New" w:hAnsi="Courier New" w:cs="Courier New"/>
                <w:color w:val="000000"/>
                <w:kern w:val="0"/>
                <w:sz w:val="20"/>
                <w:szCs w:val="20"/>
              </w:rPr>
              <w:t>23.132179</w:t>
            </w:r>
          </w:p>
        </w:tc>
        <w:tc>
          <w:tcPr>
            <w:tcW w:w="887" w:type="dxa"/>
          </w:tcPr>
          <w:p w:rsidR="00920771" w:rsidRDefault="00F47A95">
            <w:r>
              <w:rPr>
                <w:rFonts w:ascii="Courier New" w:hAnsi="Courier New" w:cs="Courier New"/>
                <w:color w:val="000000"/>
                <w:kern w:val="0"/>
                <w:sz w:val="20"/>
                <w:szCs w:val="20"/>
              </w:rPr>
              <w:t>20191212112113</w:t>
            </w:r>
          </w:p>
        </w:tc>
      </w:tr>
      <w:tr w:rsidR="00920771">
        <w:tc>
          <w:tcPr>
            <w:tcW w:w="951" w:type="dxa"/>
          </w:tcPr>
          <w:p w:rsidR="00920771" w:rsidRDefault="00F47A95">
            <w:r>
              <w:rPr>
                <w:rFonts w:ascii="Courier New" w:hAnsi="Courier New" w:cs="Courier New"/>
                <w:color w:val="000000"/>
                <w:kern w:val="0"/>
                <w:sz w:val="20"/>
                <w:szCs w:val="20"/>
              </w:rPr>
              <w:t>5100008504680653</w:t>
            </w:r>
          </w:p>
        </w:tc>
        <w:tc>
          <w:tcPr>
            <w:tcW w:w="951" w:type="dxa"/>
          </w:tcPr>
          <w:p w:rsidR="00920771" w:rsidRDefault="00F47A95">
            <w:r>
              <w:rPr>
                <w:rFonts w:ascii="Courier New" w:hAnsi="Courier New" w:cs="Courier New"/>
                <w:color w:val="000000"/>
                <w:kern w:val="0"/>
                <w:sz w:val="20"/>
                <w:szCs w:val="20"/>
              </w:rPr>
              <w:t>万胜围</w:t>
            </w:r>
          </w:p>
        </w:tc>
        <w:tc>
          <w:tcPr>
            <w:tcW w:w="949" w:type="dxa"/>
          </w:tcPr>
          <w:p w:rsidR="00920771" w:rsidRDefault="00F47A95">
            <w:r>
              <w:rPr>
                <w:rFonts w:ascii="Courier New" w:hAnsi="Courier New" w:cs="Courier New"/>
                <w:color w:val="000000"/>
                <w:kern w:val="0"/>
                <w:sz w:val="20"/>
                <w:szCs w:val="20"/>
              </w:rPr>
              <w:t>113.384796</w:t>
            </w:r>
          </w:p>
        </w:tc>
        <w:tc>
          <w:tcPr>
            <w:tcW w:w="949" w:type="dxa"/>
          </w:tcPr>
          <w:p w:rsidR="00920771" w:rsidRDefault="00F47A95">
            <w:r>
              <w:rPr>
                <w:rFonts w:ascii="Courier New" w:hAnsi="Courier New" w:cs="Courier New"/>
                <w:color w:val="000000"/>
                <w:kern w:val="0"/>
                <w:sz w:val="20"/>
                <w:szCs w:val="20"/>
              </w:rPr>
              <w:t>23.097712</w:t>
            </w:r>
          </w:p>
        </w:tc>
        <w:tc>
          <w:tcPr>
            <w:tcW w:w="949" w:type="dxa"/>
          </w:tcPr>
          <w:p w:rsidR="00920771" w:rsidRDefault="00F47A95">
            <w:r>
              <w:rPr>
                <w:rFonts w:ascii="Courier New" w:hAnsi="Courier New" w:cs="Courier New"/>
                <w:color w:val="000000"/>
                <w:kern w:val="0"/>
                <w:sz w:val="20"/>
                <w:szCs w:val="20"/>
              </w:rPr>
              <w:t>20191212114836</w:t>
            </w:r>
          </w:p>
        </w:tc>
        <w:tc>
          <w:tcPr>
            <w:tcW w:w="886" w:type="dxa"/>
          </w:tcPr>
          <w:p w:rsidR="00920771" w:rsidRDefault="00F47A95">
            <w:r>
              <w:rPr>
                <w:rFonts w:ascii="Courier New" w:hAnsi="Courier New" w:cs="Courier New"/>
                <w:color w:val="000000"/>
                <w:kern w:val="0"/>
                <w:sz w:val="20"/>
                <w:szCs w:val="20"/>
              </w:rPr>
              <w:t>大学城北</w:t>
            </w:r>
          </w:p>
        </w:tc>
        <w:tc>
          <w:tcPr>
            <w:tcW w:w="887" w:type="dxa"/>
          </w:tcPr>
          <w:p w:rsidR="00920771" w:rsidRDefault="00F47A95">
            <w:r>
              <w:rPr>
                <w:rFonts w:ascii="Courier New" w:hAnsi="Courier New" w:cs="Courier New"/>
                <w:color w:val="000000"/>
                <w:kern w:val="0"/>
                <w:sz w:val="20"/>
                <w:szCs w:val="20"/>
              </w:rPr>
              <w:t>113.385639</w:t>
            </w:r>
          </w:p>
        </w:tc>
        <w:tc>
          <w:tcPr>
            <w:tcW w:w="887" w:type="dxa"/>
          </w:tcPr>
          <w:p w:rsidR="00920771" w:rsidRDefault="00F47A95">
            <w:r>
              <w:rPr>
                <w:rFonts w:ascii="Courier New" w:hAnsi="Courier New" w:cs="Courier New"/>
                <w:color w:val="000000"/>
                <w:kern w:val="0"/>
                <w:sz w:val="20"/>
                <w:szCs w:val="20"/>
              </w:rPr>
              <w:t>23.058091</w:t>
            </w:r>
          </w:p>
        </w:tc>
        <w:tc>
          <w:tcPr>
            <w:tcW w:w="887" w:type="dxa"/>
          </w:tcPr>
          <w:p w:rsidR="00920771" w:rsidRDefault="00F47A95">
            <w:r>
              <w:rPr>
                <w:rFonts w:ascii="Courier New" w:hAnsi="Courier New" w:cs="Courier New"/>
                <w:color w:val="000000"/>
                <w:kern w:val="0"/>
                <w:sz w:val="20"/>
                <w:szCs w:val="20"/>
              </w:rPr>
              <w:t>20191212115813</w:t>
            </w:r>
          </w:p>
        </w:tc>
      </w:tr>
      <w:tr w:rsidR="00920771">
        <w:tc>
          <w:tcPr>
            <w:tcW w:w="951" w:type="dxa"/>
          </w:tcPr>
          <w:p w:rsidR="00920771" w:rsidRDefault="00F47A95">
            <w:r>
              <w:rPr>
                <w:rFonts w:ascii="Courier New" w:hAnsi="Courier New" w:cs="Courier New"/>
                <w:color w:val="000000"/>
                <w:kern w:val="0"/>
                <w:sz w:val="20"/>
                <w:szCs w:val="20"/>
              </w:rPr>
              <w:t>5100000487561440</w:t>
            </w:r>
          </w:p>
        </w:tc>
        <w:tc>
          <w:tcPr>
            <w:tcW w:w="951" w:type="dxa"/>
          </w:tcPr>
          <w:p w:rsidR="00920771" w:rsidRDefault="00F47A95">
            <w:r>
              <w:rPr>
                <w:rFonts w:ascii="Courier New" w:hAnsi="Courier New" w:cs="Courier New"/>
                <w:color w:val="000000"/>
                <w:kern w:val="0"/>
                <w:sz w:val="20"/>
                <w:szCs w:val="20"/>
              </w:rPr>
              <w:t>磨碟沙</w:t>
            </w:r>
          </w:p>
        </w:tc>
        <w:tc>
          <w:tcPr>
            <w:tcW w:w="949" w:type="dxa"/>
          </w:tcPr>
          <w:p w:rsidR="00920771" w:rsidRDefault="00F47A95">
            <w:r>
              <w:rPr>
                <w:rFonts w:ascii="Courier New" w:hAnsi="Courier New" w:cs="Courier New"/>
                <w:color w:val="000000"/>
                <w:kern w:val="0"/>
                <w:sz w:val="20"/>
                <w:szCs w:val="20"/>
              </w:rPr>
              <w:t>113.341285</w:t>
            </w:r>
          </w:p>
        </w:tc>
        <w:tc>
          <w:tcPr>
            <w:tcW w:w="949" w:type="dxa"/>
          </w:tcPr>
          <w:p w:rsidR="00920771" w:rsidRDefault="00F47A95">
            <w:r>
              <w:rPr>
                <w:rFonts w:ascii="Courier New" w:hAnsi="Courier New" w:cs="Courier New"/>
                <w:color w:val="000000"/>
                <w:kern w:val="0"/>
                <w:sz w:val="20"/>
                <w:szCs w:val="20"/>
              </w:rPr>
              <w:t>23.098689</w:t>
            </w:r>
          </w:p>
        </w:tc>
        <w:tc>
          <w:tcPr>
            <w:tcW w:w="949" w:type="dxa"/>
          </w:tcPr>
          <w:p w:rsidR="00920771" w:rsidRDefault="00F47A95">
            <w:r>
              <w:rPr>
                <w:rFonts w:ascii="Courier New" w:hAnsi="Courier New" w:cs="Courier New"/>
                <w:color w:val="000000"/>
                <w:kern w:val="0"/>
                <w:sz w:val="20"/>
                <w:szCs w:val="20"/>
              </w:rPr>
              <w:t>20191212204457</w:t>
            </w:r>
          </w:p>
        </w:tc>
        <w:tc>
          <w:tcPr>
            <w:tcW w:w="886" w:type="dxa"/>
          </w:tcPr>
          <w:p w:rsidR="00920771" w:rsidRDefault="00F47A95">
            <w:r>
              <w:rPr>
                <w:rFonts w:ascii="Courier New" w:hAnsi="Courier New" w:cs="Courier New"/>
                <w:color w:val="000000"/>
                <w:kern w:val="0"/>
                <w:sz w:val="20"/>
                <w:szCs w:val="20"/>
              </w:rPr>
              <w:t>江泰路</w:t>
            </w:r>
          </w:p>
        </w:tc>
        <w:tc>
          <w:tcPr>
            <w:tcW w:w="887" w:type="dxa"/>
          </w:tcPr>
          <w:p w:rsidR="00920771" w:rsidRDefault="00F47A95">
            <w:r>
              <w:rPr>
                <w:rFonts w:ascii="Courier New" w:hAnsi="Courier New" w:cs="Courier New"/>
                <w:color w:val="000000"/>
                <w:kern w:val="0"/>
                <w:sz w:val="20"/>
                <w:szCs w:val="20"/>
              </w:rPr>
              <w:t>113.28057</w:t>
            </w:r>
          </w:p>
        </w:tc>
        <w:tc>
          <w:tcPr>
            <w:tcW w:w="887" w:type="dxa"/>
          </w:tcPr>
          <w:p w:rsidR="00920771" w:rsidRDefault="00F47A95">
            <w:r>
              <w:rPr>
                <w:rFonts w:ascii="Courier New" w:hAnsi="Courier New" w:cs="Courier New"/>
                <w:color w:val="000000"/>
                <w:kern w:val="0"/>
                <w:sz w:val="20"/>
                <w:szCs w:val="20"/>
              </w:rPr>
              <w:t>23.082231</w:t>
            </w:r>
          </w:p>
        </w:tc>
        <w:tc>
          <w:tcPr>
            <w:tcW w:w="887" w:type="dxa"/>
          </w:tcPr>
          <w:p w:rsidR="00920771" w:rsidRDefault="00F47A95">
            <w:r>
              <w:rPr>
                <w:rFonts w:ascii="Courier New" w:hAnsi="Courier New" w:cs="Courier New"/>
                <w:color w:val="000000"/>
                <w:kern w:val="0"/>
                <w:sz w:val="20"/>
                <w:szCs w:val="20"/>
              </w:rPr>
              <w:t>20191212210541</w:t>
            </w:r>
          </w:p>
        </w:tc>
      </w:tr>
      <w:tr w:rsidR="00920771">
        <w:tc>
          <w:tcPr>
            <w:tcW w:w="951" w:type="dxa"/>
          </w:tcPr>
          <w:p w:rsidR="00920771" w:rsidRDefault="00F47A95">
            <w:r>
              <w:t>…</w:t>
            </w:r>
          </w:p>
        </w:tc>
        <w:tc>
          <w:tcPr>
            <w:tcW w:w="951" w:type="dxa"/>
          </w:tcPr>
          <w:p w:rsidR="00920771" w:rsidRDefault="00F47A95">
            <w:r>
              <w:t>…</w:t>
            </w:r>
          </w:p>
        </w:tc>
        <w:tc>
          <w:tcPr>
            <w:tcW w:w="949" w:type="dxa"/>
          </w:tcPr>
          <w:p w:rsidR="00920771" w:rsidRDefault="00F47A95">
            <w:r>
              <w:t>…</w:t>
            </w:r>
          </w:p>
        </w:tc>
        <w:tc>
          <w:tcPr>
            <w:tcW w:w="949" w:type="dxa"/>
          </w:tcPr>
          <w:p w:rsidR="00920771" w:rsidRDefault="00F47A95">
            <w:r>
              <w:t>…</w:t>
            </w:r>
          </w:p>
        </w:tc>
        <w:tc>
          <w:tcPr>
            <w:tcW w:w="949" w:type="dxa"/>
          </w:tcPr>
          <w:p w:rsidR="00920771" w:rsidRDefault="00F47A95">
            <w:r>
              <w:t>…</w:t>
            </w:r>
          </w:p>
        </w:tc>
        <w:tc>
          <w:tcPr>
            <w:tcW w:w="886" w:type="dxa"/>
          </w:tcPr>
          <w:p w:rsidR="00920771" w:rsidRDefault="00F47A95">
            <w:r>
              <w:t>…</w:t>
            </w:r>
          </w:p>
        </w:tc>
        <w:tc>
          <w:tcPr>
            <w:tcW w:w="887" w:type="dxa"/>
          </w:tcPr>
          <w:p w:rsidR="00920771" w:rsidRDefault="00F47A95">
            <w:r>
              <w:t>…</w:t>
            </w:r>
          </w:p>
        </w:tc>
        <w:tc>
          <w:tcPr>
            <w:tcW w:w="887" w:type="dxa"/>
          </w:tcPr>
          <w:p w:rsidR="00920771" w:rsidRDefault="00F47A95">
            <w:r>
              <w:t>…</w:t>
            </w:r>
          </w:p>
        </w:tc>
        <w:tc>
          <w:tcPr>
            <w:tcW w:w="887" w:type="dxa"/>
          </w:tcPr>
          <w:p w:rsidR="00920771" w:rsidRDefault="00F47A95">
            <w:r>
              <w:t>…</w:t>
            </w:r>
          </w:p>
        </w:tc>
      </w:tr>
    </w:tbl>
    <w:p w:rsidR="00920771" w:rsidRDefault="00920771"/>
    <w:p w:rsidR="00920771" w:rsidRDefault="00F47A95">
      <w:r>
        <w:rPr>
          <w:rFonts w:hint="eastAsia"/>
        </w:rPr>
        <w:t>公交车的进出站监测系统记录了每天所在公交车辆的进站出站数据，公交交易数据和公交进出站数据之间存在着对应关系。每辆车都有一个智能调度编号，根据这个编号，对进出站数据预先划分好了把班次，如表</w:t>
      </w:r>
      <w:r>
        <w:rPr>
          <w:rFonts w:hint="eastAsia"/>
        </w:rPr>
        <w:t>3</w:t>
      </w:r>
      <w:r>
        <w:rPr>
          <w:rFonts w:hint="eastAsia"/>
        </w:rPr>
        <w:t>所示</w:t>
      </w:r>
    </w:p>
    <w:p w:rsidR="00920771" w:rsidRDefault="00F47A95">
      <w:pPr>
        <w:jc w:val="center"/>
        <w:rPr>
          <w:rFonts w:asciiTheme="minorEastAsia" w:hAnsiTheme="minorEastAsia"/>
          <w:sz w:val="15"/>
          <w:szCs w:val="15"/>
        </w:rPr>
      </w:pPr>
      <w:r>
        <w:rPr>
          <w:rFonts w:asciiTheme="minorEastAsia" w:hAnsiTheme="minorEastAsia" w:hint="eastAsia"/>
          <w:sz w:val="15"/>
          <w:szCs w:val="15"/>
        </w:rPr>
        <w:t>表3</w:t>
      </w:r>
      <w:r>
        <w:rPr>
          <w:rFonts w:asciiTheme="minorEastAsia" w:hAnsiTheme="minorEastAsia"/>
          <w:sz w:val="15"/>
          <w:szCs w:val="15"/>
        </w:rPr>
        <w:t xml:space="preserve"> </w:t>
      </w:r>
      <w:r>
        <w:rPr>
          <w:rFonts w:asciiTheme="minorEastAsia" w:hAnsiTheme="minorEastAsia" w:hint="eastAsia"/>
          <w:sz w:val="15"/>
          <w:szCs w:val="15"/>
        </w:rPr>
        <w:t>公交车辆班次信息</w:t>
      </w:r>
    </w:p>
    <w:tbl>
      <w:tblPr>
        <w:tblStyle w:val="a6"/>
        <w:tblW w:w="0" w:type="auto"/>
        <w:tblLook w:val="04A0" w:firstRow="1" w:lastRow="0" w:firstColumn="1" w:lastColumn="0" w:noHBand="0" w:noVBand="1"/>
      </w:tblPr>
      <w:tblGrid>
        <w:gridCol w:w="999"/>
        <w:gridCol w:w="447"/>
        <w:gridCol w:w="1068"/>
        <w:gridCol w:w="629"/>
        <w:gridCol w:w="1707"/>
        <w:gridCol w:w="1121"/>
        <w:gridCol w:w="1121"/>
        <w:gridCol w:w="756"/>
        <w:gridCol w:w="448"/>
      </w:tblGrid>
      <w:tr w:rsidR="00920771">
        <w:tc>
          <w:tcPr>
            <w:tcW w:w="999" w:type="dxa"/>
          </w:tcPr>
          <w:p w:rsidR="00920771" w:rsidRDefault="00F47A95">
            <w:r>
              <w:rPr>
                <w:rFonts w:hint="eastAsia"/>
              </w:rPr>
              <w:t>车辆大牌号</w:t>
            </w:r>
          </w:p>
        </w:tc>
        <w:tc>
          <w:tcPr>
            <w:tcW w:w="447" w:type="dxa"/>
          </w:tcPr>
          <w:p w:rsidR="00920771" w:rsidRDefault="00F47A95">
            <w:r>
              <w:rPr>
                <w:rFonts w:hint="eastAsia"/>
              </w:rPr>
              <w:t>班次</w:t>
            </w:r>
          </w:p>
        </w:tc>
        <w:tc>
          <w:tcPr>
            <w:tcW w:w="1068" w:type="dxa"/>
          </w:tcPr>
          <w:p w:rsidR="00920771" w:rsidRDefault="00F47A95">
            <w:r>
              <w:rPr>
                <w:rFonts w:hint="eastAsia"/>
              </w:rPr>
              <w:t>站点编码</w:t>
            </w:r>
          </w:p>
        </w:tc>
        <w:tc>
          <w:tcPr>
            <w:tcW w:w="629" w:type="dxa"/>
          </w:tcPr>
          <w:p w:rsidR="00920771" w:rsidRDefault="00F47A95">
            <w:r>
              <w:rPr>
                <w:rFonts w:hint="eastAsia"/>
              </w:rPr>
              <w:t>编号</w:t>
            </w:r>
          </w:p>
        </w:tc>
        <w:tc>
          <w:tcPr>
            <w:tcW w:w="1707" w:type="dxa"/>
          </w:tcPr>
          <w:p w:rsidR="00920771" w:rsidRDefault="00F47A95">
            <w:r>
              <w:rPr>
                <w:rFonts w:hint="eastAsia"/>
              </w:rPr>
              <w:t>进站时间</w:t>
            </w:r>
          </w:p>
        </w:tc>
        <w:tc>
          <w:tcPr>
            <w:tcW w:w="1121" w:type="dxa"/>
          </w:tcPr>
          <w:p w:rsidR="00920771" w:rsidRDefault="00F47A95">
            <w:r>
              <w:rPr>
                <w:rFonts w:hint="eastAsia"/>
              </w:rPr>
              <w:t>经度</w:t>
            </w:r>
          </w:p>
        </w:tc>
        <w:tc>
          <w:tcPr>
            <w:tcW w:w="1121" w:type="dxa"/>
          </w:tcPr>
          <w:p w:rsidR="00920771" w:rsidRDefault="00F47A95">
            <w:r>
              <w:rPr>
                <w:rFonts w:hint="eastAsia"/>
              </w:rPr>
              <w:t>纬度</w:t>
            </w:r>
          </w:p>
        </w:tc>
        <w:tc>
          <w:tcPr>
            <w:tcW w:w="756" w:type="dxa"/>
          </w:tcPr>
          <w:p w:rsidR="00920771" w:rsidRDefault="00F47A95">
            <w:r>
              <w:rPr>
                <w:rFonts w:hint="eastAsia"/>
              </w:rPr>
              <w:t>线路编码</w:t>
            </w:r>
          </w:p>
        </w:tc>
        <w:tc>
          <w:tcPr>
            <w:tcW w:w="448" w:type="dxa"/>
          </w:tcPr>
          <w:p w:rsidR="00920771" w:rsidRDefault="00F47A95">
            <w:r>
              <w:rPr>
                <w:rFonts w:hint="eastAsia"/>
              </w:rPr>
              <w:t>线路名称</w:t>
            </w:r>
          </w:p>
        </w:tc>
      </w:tr>
      <w:tr w:rsidR="00920771">
        <w:tc>
          <w:tcPr>
            <w:tcW w:w="999" w:type="dxa"/>
          </w:tcPr>
          <w:p w:rsidR="00920771" w:rsidRDefault="00F47A95">
            <w:r>
              <w:rPr>
                <w:rFonts w:hint="eastAsia"/>
              </w:rPr>
              <w:t>粤</w:t>
            </w:r>
            <w:r>
              <w:rPr>
                <w:rFonts w:hint="eastAsia"/>
              </w:rPr>
              <w:t>A37951D</w:t>
            </w:r>
          </w:p>
        </w:tc>
        <w:tc>
          <w:tcPr>
            <w:tcW w:w="447" w:type="dxa"/>
          </w:tcPr>
          <w:p w:rsidR="00920771" w:rsidRDefault="00F47A95">
            <w:r>
              <w:rPr>
                <w:rFonts w:hint="eastAsia"/>
              </w:rPr>
              <w:t>1</w:t>
            </w:r>
          </w:p>
        </w:tc>
        <w:tc>
          <w:tcPr>
            <w:tcW w:w="1068" w:type="dxa"/>
          </w:tcPr>
          <w:p w:rsidR="00920771" w:rsidRDefault="00F47A95">
            <w:r>
              <w:t>00910002</w:t>
            </w:r>
          </w:p>
        </w:tc>
        <w:tc>
          <w:tcPr>
            <w:tcW w:w="629" w:type="dxa"/>
          </w:tcPr>
          <w:p w:rsidR="00920771" w:rsidRDefault="00F47A95">
            <w:r>
              <w:t>2</w:t>
            </w:r>
          </w:p>
        </w:tc>
        <w:tc>
          <w:tcPr>
            <w:tcW w:w="1707" w:type="dxa"/>
          </w:tcPr>
          <w:p w:rsidR="00920771" w:rsidRDefault="00F47A95">
            <w:r>
              <w:t>20191201060057</w:t>
            </w:r>
          </w:p>
        </w:tc>
        <w:tc>
          <w:tcPr>
            <w:tcW w:w="1121" w:type="dxa"/>
          </w:tcPr>
          <w:p w:rsidR="00920771" w:rsidRDefault="00F47A95">
            <w:r>
              <w:t>23.063393</w:t>
            </w:r>
          </w:p>
        </w:tc>
        <w:tc>
          <w:tcPr>
            <w:tcW w:w="1121" w:type="dxa"/>
          </w:tcPr>
          <w:p w:rsidR="00920771" w:rsidRDefault="00F47A95">
            <w:r>
              <w:t>113.13251</w:t>
            </w:r>
          </w:p>
        </w:tc>
        <w:tc>
          <w:tcPr>
            <w:tcW w:w="756" w:type="dxa"/>
          </w:tcPr>
          <w:p w:rsidR="00920771" w:rsidRDefault="00F47A95">
            <w:r>
              <w:t>00910</w:t>
            </w:r>
          </w:p>
        </w:tc>
        <w:tc>
          <w:tcPr>
            <w:tcW w:w="448" w:type="dxa"/>
          </w:tcPr>
          <w:p w:rsidR="00920771" w:rsidRDefault="00F47A95">
            <w:r>
              <w:rPr>
                <w:rFonts w:hint="eastAsia"/>
              </w:rPr>
              <w:t>91</w:t>
            </w:r>
            <w:r>
              <w:rPr>
                <w:rFonts w:hint="eastAsia"/>
              </w:rPr>
              <w:t>线</w:t>
            </w:r>
          </w:p>
        </w:tc>
      </w:tr>
      <w:tr w:rsidR="00920771">
        <w:tc>
          <w:tcPr>
            <w:tcW w:w="999" w:type="dxa"/>
          </w:tcPr>
          <w:p w:rsidR="00920771" w:rsidRDefault="00F47A95">
            <w:r>
              <w:rPr>
                <w:rFonts w:hint="eastAsia"/>
              </w:rPr>
              <w:t>粤</w:t>
            </w:r>
            <w:r>
              <w:rPr>
                <w:rFonts w:hint="eastAsia"/>
              </w:rPr>
              <w:t>A37951D</w:t>
            </w:r>
          </w:p>
        </w:tc>
        <w:tc>
          <w:tcPr>
            <w:tcW w:w="447" w:type="dxa"/>
          </w:tcPr>
          <w:p w:rsidR="00920771" w:rsidRDefault="00F47A95">
            <w:r>
              <w:rPr>
                <w:rFonts w:hint="eastAsia"/>
              </w:rPr>
              <w:t>1</w:t>
            </w:r>
          </w:p>
        </w:tc>
        <w:tc>
          <w:tcPr>
            <w:tcW w:w="1068" w:type="dxa"/>
          </w:tcPr>
          <w:p w:rsidR="00920771" w:rsidRDefault="00F47A95">
            <w:r>
              <w:t>00910003</w:t>
            </w:r>
          </w:p>
        </w:tc>
        <w:tc>
          <w:tcPr>
            <w:tcW w:w="629" w:type="dxa"/>
          </w:tcPr>
          <w:p w:rsidR="00920771" w:rsidRDefault="00F47A95">
            <w:r>
              <w:t>3</w:t>
            </w:r>
          </w:p>
        </w:tc>
        <w:tc>
          <w:tcPr>
            <w:tcW w:w="1707" w:type="dxa"/>
          </w:tcPr>
          <w:p w:rsidR="00920771" w:rsidRDefault="00F47A95">
            <w:r>
              <w:t>20191201060342</w:t>
            </w:r>
          </w:p>
        </w:tc>
        <w:tc>
          <w:tcPr>
            <w:tcW w:w="1121" w:type="dxa"/>
          </w:tcPr>
          <w:p w:rsidR="00920771" w:rsidRDefault="00F47A95">
            <w:r>
              <w:t>113.13629</w:t>
            </w:r>
          </w:p>
        </w:tc>
        <w:tc>
          <w:tcPr>
            <w:tcW w:w="1121" w:type="dxa"/>
          </w:tcPr>
          <w:p w:rsidR="00920771" w:rsidRDefault="00F47A95">
            <w:r>
              <w:t>23.060812</w:t>
            </w:r>
          </w:p>
        </w:tc>
        <w:tc>
          <w:tcPr>
            <w:tcW w:w="756" w:type="dxa"/>
          </w:tcPr>
          <w:p w:rsidR="00920771" w:rsidRDefault="00F47A95">
            <w:r>
              <w:t>00910</w:t>
            </w:r>
          </w:p>
        </w:tc>
        <w:tc>
          <w:tcPr>
            <w:tcW w:w="448" w:type="dxa"/>
          </w:tcPr>
          <w:p w:rsidR="00920771" w:rsidRDefault="00F47A95">
            <w:r>
              <w:rPr>
                <w:rFonts w:hint="eastAsia"/>
              </w:rPr>
              <w:t>91</w:t>
            </w:r>
            <w:r>
              <w:rPr>
                <w:rFonts w:hint="eastAsia"/>
              </w:rPr>
              <w:t>线</w:t>
            </w:r>
          </w:p>
        </w:tc>
      </w:tr>
      <w:tr w:rsidR="00920771">
        <w:tc>
          <w:tcPr>
            <w:tcW w:w="999" w:type="dxa"/>
          </w:tcPr>
          <w:p w:rsidR="00920771" w:rsidRDefault="00F47A95">
            <w:r>
              <w:rPr>
                <w:rFonts w:hint="eastAsia"/>
              </w:rPr>
              <w:t>粤</w:t>
            </w:r>
            <w:r>
              <w:rPr>
                <w:rFonts w:hint="eastAsia"/>
              </w:rPr>
              <w:t>A37951D</w:t>
            </w:r>
          </w:p>
        </w:tc>
        <w:tc>
          <w:tcPr>
            <w:tcW w:w="447" w:type="dxa"/>
          </w:tcPr>
          <w:p w:rsidR="00920771" w:rsidRDefault="00F47A95">
            <w:r>
              <w:rPr>
                <w:rFonts w:hint="eastAsia"/>
              </w:rPr>
              <w:t>1</w:t>
            </w:r>
          </w:p>
        </w:tc>
        <w:tc>
          <w:tcPr>
            <w:tcW w:w="1068" w:type="dxa"/>
          </w:tcPr>
          <w:p w:rsidR="00920771" w:rsidRDefault="00F47A95">
            <w:r>
              <w:t>00910004</w:t>
            </w:r>
          </w:p>
        </w:tc>
        <w:tc>
          <w:tcPr>
            <w:tcW w:w="629" w:type="dxa"/>
          </w:tcPr>
          <w:p w:rsidR="00920771" w:rsidRDefault="00F47A95">
            <w:r>
              <w:t>4</w:t>
            </w:r>
          </w:p>
        </w:tc>
        <w:tc>
          <w:tcPr>
            <w:tcW w:w="1707" w:type="dxa"/>
          </w:tcPr>
          <w:p w:rsidR="00920771" w:rsidRDefault="00F47A95">
            <w:r>
              <w:t>20191201060536</w:t>
            </w:r>
          </w:p>
        </w:tc>
        <w:tc>
          <w:tcPr>
            <w:tcW w:w="1121" w:type="dxa"/>
          </w:tcPr>
          <w:p w:rsidR="00920771" w:rsidRDefault="00F47A95">
            <w:r>
              <w:t>113.13501</w:t>
            </w:r>
          </w:p>
        </w:tc>
        <w:tc>
          <w:tcPr>
            <w:tcW w:w="1121" w:type="dxa"/>
          </w:tcPr>
          <w:p w:rsidR="00920771" w:rsidRDefault="00F47A95">
            <w:r>
              <w:t>23.059775</w:t>
            </w:r>
          </w:p>
        </w:tc>
        <w:tc>
          <w:tcPr>
            <w:tcW w:w="756" w:type="dxa"/>
          </w:tcPr>
          <w:p w:rsidR="00920771" w:rsidRDefault="00F47A95">
            <w:r>
              <w:t>00910</w:t>
            </w:r>
          </w:p>
        </w:tc>
        <w:tc>
          <w:tcPr>
            <w:tcW w:w="448" w:type="dxa"/>
          </w:tcPr>
          <w:p w:rsidR="00920771" w:rsidRDefault="00F47A95">
            <w:r>
              <w:rPr>
                <w:rFonts w:hint="eastAsia"/>
              </w:rPr>
              <w:t>91</w:t>
            </w:r>
            <w:r>
              <w:rPr>
                <w:rFonts w:hint="eastAsia"/>
              </w:rPr>
              <w:t>线</w:t>
            </w:r>
          </w:p>
        </w:tc>
      </w:tr>
      <w:tr w:rsidR="00920771">
        <w:tc>
          <w:tcPr>
            <w:tcW w:w="999" w:type="dxa"/>
          </w:tcPr>
          <w:p w:rsidR="00920771" w:rsidRDefault="00F47A95">
            <w:r>
              <w:t>…</w:t>
            </w:r>
          </w:p>
        </w:tc>
        <w:tc>
          <w:tcPr>
            <w:tcW w:w="447" w:type="dxa"/>
          </w:tcPr>
          <w:p w:rsidR="00920771" w:rsidRDefault="00F47A95">
            <w:r>
              <w:t>…</w:t>
            </w:r>
          </w:p>
        </w:tc>
        <w:tc>
          <w:tcPr>
            <w:tcW w:w="1068" w:type="dxa"/>
          </w:tcPr>
          <w:p w:rsidR="00920771" w:rsidRDefault="00F47A95">
            <w:r>
              <w:t>…</w:t>
            </w:r>
          </w:p>
        </w:tc>
        <w:tc>
          <w:tcPr>
            <w:tcW w:w="629" w:type="dxa"/>
          </w:tcPr>
          <w:p w:rsidR="00920771" w:rsidRDefault="00920771"/>
        </w:tc>
        <w:tc>
          <w:tcPr>
            <w:tcW w:w="1707" w:type="dxa"/>
          </w:tcPr>
          <w:p w:rsidR="00920771" w:rsidRDefault="00F47A95">
            <w:r>
              <w:t>…</w:t>
            </w:r>
          </w:p>
        </w:tc>
        <w:tc>
          <w:tcPr>
            <w:tcW w:w="1121" w:type="dxa"/>
          </w:tcPr>
          <w:p w:rsidR="00920771" w:rsidRDefault="00F47A95">
            <w:r>
              <w:t>…</w:t>
            </w:r>
          </w:p>
        </w:tc>
        <w:tc>
          <w:tcPr>
            <w:tcW w:w="1121" w:type="dxa"/>
          </w:tcPr>
          <w:p w:rsidR="00920771" w:rsidRDefault="00F47A95">
            <w:r>
              <w:t>…</w:t>
            </w:r>
          </w:p>
        </w:tc>
        <w:tc>
          <w:tcPr>
            <w:tcW w:w="756" w:type="dxa"/>
          </w:tcPr>
          <w:p w:rsidR="00920771" w:rsidRDefault="00F47A95">
            <w:r>
              <w:t>…</w:t>
            </w:r>
          </w:p>
        </w:tc>
        <w:tc>
          <w:tcPr>
            <w:tcW w:w="448" w:type="dxa"/>
          </w:tcPr>
          <w:p w:rsidR="00920771" w:rsidRDefault="00F47A95">
            <w:r>
              <w:t>…</w:t>
            </w:r>
          </w:p>
        </w:tc>
      </w:tr>
    </w:tbl>
    <w:p w:rsidR="00920771" w:rsidRDefault="00920771"/>
    <w:p w:rsidR="00920771" w:rsidRDefault="00F47A95">
      <w:r>
        <w:rPr>
          <w:rFonts w:hint="eastAsia"/>
        </w:rPr>
        <w:t>线路站点数据也是由公交公司提供的，它描绘了最近一段时间广州市公交的上行线路或下行线路所包含的站点信息，经纬度经过验证都是准确的，属于火星坐标。如表</w:t>
      </w:r>
      <w:r>
        <w:rPr>
          <w:rFonts w:hint="eastAsia"/>
        </w:rPr>
        <w:t>4</w:t>
      </w:r>
      <w:r>
        <w:rPr>
          <w:rFonts w:hint="eastAsia"/>
        </w:rPr>
        <w:t>所示</w:t>
      </w:r>
    </w:p>
    <w:p w:rsidR="00920771" w:rsidRDefault="00F47A95">
      <w:pPr>
        <w:jc w:val="center"/>
        <w:rPr>
          <w:rFonts w:asciiTheme="minorEastAsia" w:hAnsiTheme="minorEastAsia"/>
          <w:sz w:val="15"/>
          <w:szCs w:val="15"/>
        </w:rPr>
      </w:pPr>
      <w:r>
        <w:rPr>
          <w:rFonts w:asciiTheme="minorEastAsia" w:hAnsiTheme="minorEastAsia" w:hint="eastAsia"/>
          <w:sz w:val="15"/>
          <w:szCs w:val="15"/>
        </w:rPr>
        <w:t>表4</w:t>
      </w:r>
      <w:r>
        <w:rPr>
          <w:rFonts w:asciiTheme="minorEastAsia" w:hAnsiTheme="minorEastAsia"/>
          <w:sz w:val="15"/>
          <w:szCs w:val="15"/>
        </w:rPr>
        <w:t xml:space="preserve"> </w:t>
      </w:r>
      <w:r>
        <w:rPr>
          <w:rFonts w:asciiTheme="minorEastAsia" w:hAnsiTheme="minorEastAsia" w:hint="eastAsia"/>
          <w:sz w:val="15"/>
          <w:szCs w:val="15"/>
        </w:rPr>
        <w:t>公交线路站点信息</w:t>
      </w:r>
    </w:p>
    <w:tbl>
      <w:tblPr>
        <w:tblStyle w:val="a6"/>
        <w:tblW w:w="0" w:type="auto"/>
        <w:tblLook w:val="04A0" w:firstRow="1" w:lastRow="0" w:firstColumn="1" w:lastColumn="0" w:noHBand="0" w:noVBand="1"/>
      </w:tblPr>
      <w:tblGrid>
        <w:gridCol w:w="1064"/>
        <w:gridCol w:w="908"/>
        <w:gridCol w:w="1068"/>
        <w:gridCol w:w="1021"/>
        <w:gridCol w:w="851"/>
        <w:gridCol w:w="823"/>
        <w:gridCol w:w="1334"/>
        <w:gridCol w:w="1227"/>
      </w:tblGrid>
      <w:tr w:rsidR="00920771">
        <w:tc>
          <w:tcPr>
            <w:tcW w:w="1028" w:type="dxa"/>
          </w:tcPr>
          <w:p w:rsidR="00920771" w:rsidRDefault="00F47A95">
            <w:r>
              <w:t xml:space="preserve"> </w:t>
            </w:r>
            <w:r>
              <w:rPr>
                <w:rFonts w:hint="eastAsia"/>
              </w:rPr>
              <w:t>线路编码</w:t>
            </w:r>
          </w:p>
        </w:tc>
        <w:tc>
          <w:tcPr>
            <w:tcW w:w="990" w:type="dxa"/>
          </w:tcPr>
          <w:p w:rsidR="00920771" w:rsidRDefault="00F47A95">
            <w:r>
              <w:rPr>
                <w:rFonts w:hint="eastAsia"/>
              </w:rPr>
              <w:t>线路名称</w:t>
            </w:r>
          </w:p>
        </w:tc>
        <w:tc>
          <w:tcPr>
            <w:tcW w:w="1068" w:type="dxa"/>
          </w:tcPr>
          <w:p w:rsidR="00920771" w:rsidRDefault="00F47A95">
            <w:r>
              <w:rPr>
                <w:rFonts w:hint="eastAsia"/>
              </w:rPr>
              <w:t>站点编码</w:t>
            </w:r>
          </w:p>
        </w:tc>
        <w:tc>
          <w:tcPr>
            <w:tcW w:w="1014" w:type="dxa"/>
          </w:tcPr>
          <w:p w:rsidR="00920771" w:rsidRDefault="00F47A95">
            <w:r>
              <w:rPr>
                <w:rFonts w:hint="eastAsia"/>
              </w:rPr>
              <w:t>站点名称</w:t>
            </w:r>
          </w:p>
        </w:tc>
        <w:tc>
          <w:tcPr>
            <w:tcW w:w="990" w:type="dxa"/>
          </w:tcPr>
          <w:p w:rsidR="00920771" w:rsidRDefault="00F47A95">
            <w:r>
              <w:rPr>
                <w:rFonts w:hint="eastAsia"/>
              </w:rPr>
              <w:t>上下行</w:t>
            </w:r>
          </w:p>
        </w:tc>
        <w:tc>
          <w:tcPr>
            <w:tcW w:w="964" w:type="dxa"/>
          </w:tcPr>
          <w:p w:rsidR="00920771" w:rsidRDefault="00F47A95">
            <w:r>
              <w:rPr>
                <w:rFonts w:hint="eastAsia"/>
              </w:rPr>
              <w:t>站点序号</w:t>
            </w:r>
          </w:p>
        </w:tc>
        <w:tc>
          <w:tcPr>
            <w:tcW w:w="1121" w:type="dxa"/>
          </w:tcPr>
          <w:p w:rsidR="00920771" w:rsidRDefault="00F47A95">
            <w:r>
              <w:rPr>
                <w:rFonts w:hint="eastAsia"/>
              </w:rPr>
              <w:t>经度</w:t>
            </w:r>
          </w:p>
        </w:tc>
        <w:tc>
          <w:tcPr>
            <w:tcW w:w="1121" w:type="dxa"/>
          </w:tcPr>
          <w:p w:rsidR="00920771" w:rsidRDefault="00F47A95">
            <w:r>
              <w:rPr>
                <w:rFonts w:hint="eastAsia"/>
              </w:rPr>
              <w:t>纬度</w:t>
            </w:r>
          </w:p>
        </w:tc>
      </w:tr>
      <w:tr w:rsidR="00920771">
        <w:tc>
          <w:tcPr>
            <w:tcW w:w="1064" w:type="dxa"/>
          </w:tcPr>
          <w:p w:rsidR="00920771" w:rsidRDefault="00F47A95">
            <w:r>
              <w:rPr>
                <w:rFonts w:hint="eastAsia"/>
              </w:rPr>
              <w:t>0</w:t>
            </w:r>
            <w:r>
              <w:t>0012</w:t>
            </w:r>
          </w:p>
        </w:tc>
        <w:tc>
          <w:tcPr>
            <w:tcW w:w="1066" w:type="dxa"/>
          </w:tcPr>
          <w:p w:rsidR="00920771" w:rsidRDefault="00F47A95">
            <w:r>
              <w:rPr>
                <w:rFonts w:hint="eastAsia"/>
              </w:rPr>
              <w:t>大学城</w:t>
            </w:r>
            <w:r>
              <w:rPr>
                <w:rFonts w:hint="eastAsia"/>
              </w:rPr>
              <w:t>1</w:t>
            </w:r>
            <w:r>
              <w:rPr>
                <w:rFonts w:hint="eastAsia"/>
              </w:rPr>
              <w:t>线</w:t>
            </w:r>
          </w:p>
        </w:tc>
        <w:tc>
          <w:tcPr>
            <w:tcW w:w="1065" w:type="dxa"/>
          </w:tcPr>
          <w:p w:rsidR="00920771" w:rsidRDefault="00F47A95">
            <w:r>
              <w:rPr>
                <w:rFonts w:hint="eastAsia"/>
              </w:rPr>
              <w:t>0</w:t>
            </w:r>
            <w:r>
              <w:t>0012001</w:t>
            </w:r>
          </w:p>
        </w:tc>
        <w:tc>
          <w:tcPr>
            <w:tcW w:w="1065" w:type="dxa"/>
          </w:tcPr>
          <w:p w:rsidR="00920771" w:rsidRDefault="00F47A95">
            <w:r>
              <w:rPr>
                <w:rFonts w:hint="eastAsia"/>
              </w:rPr>
              <w:t>广外总站</w:t>
            </w:r>
          </w:p>
        </w:tc>
        <w:tc>
          <w:tcPr>
            <w:tcW w:w="1066" w:type="dxa"/>
          </w:tcPr>
          <w:p w:rsidR="00920771" w:rsidRDefault="00F47A95">
            <w:r>
              <w:rPr>
                <w:rFonts w:hint="eastAsia"/>
              </w:rPr>
              <w:t>0</w:t>
            </w:r>
          </w:p>
        </w:tc>
        <w:tc>
          <w:tcPr>
            <w:tcW w:w="1036" w:type="dxa"/>
          </w:tcPr>
          <w:p w:rsidR="00920771" w:rsidRDefault="00F47A95">
            <w:r>
              <w:rPr>
                <w:rFonts w:hint="eastAsia"/>
              </w:rPr>
              <w:t>1</w:t>
            </w:r>
          </w:p>
        </w:tc>
        <w:tc>
          <w:tcPr>
            <w:tcW w:w="967" w:type="dxa"/>
          </w:tcPr>
          <w:p w:rsidR="00920771" w:rsidRDefault="00F47A95">
            <w:r>
              <w:t>113.28815</w:t>
            </w:r>
          </w:p>
        </w:tc>
        <w:tc>
          <w:tcPr>
            <w:tcW w:w="967" w:type="dxa"/>
          </w:tcPr>
          <w:p w:rsidR="00920771" w:rsidRDefault="00F47A95">
            <w:r>
              <w:rPr>
                <w:rFonts w:hint="eastAsia"/>
              </w:rPr>
              <w:t>2</w:t>
            </w:r>
            <w:r>
              <w:t>3.200052</w:t>
            </w:r>
          </w:p>
        </w:tc>
      </w:tr>
      <w:tr w:rsidR="00920771">
        <w:tc>
          <w:tcPr>
            <w:tcW w:w="1064" w:type="dxa"/>
          </w:tcPr>
          <w:p w:rsidR="00920771" w:rsidRDefault="00F47A95">
            <w:r>
              <w:rPr>
                <w:rFonts w:hint="eastAsia"/>
              </w:rPr>
              <w:t>00012</w:t>
            </w:r>
          </w:p>
        </w:tc>
        <w:tc>
          <w:tcPr>
            <w:tcW w:w="1066" w:type="dxa"/>
          </w:tcPr>
          <w:p w:rsidR="00920771" w:rsidRDefault="00F47A95">
            <w:r>
              <w:rPr>
                <w:rFonts w:hint="eastAsia"/>
              </w:rPr>
              <w:t>大学城</w:t>
            </w:r>
            <w:r>
              <w:rPr>
                <w:rFonts w:hint="eastAsia"/>
              </w:rPr>
              <w:lastRenderedPageBreak/>
              <w:t>1</w:t>
            </w:r>
            <w:r>
              <w:rPr>
                <w:rFonts w:hint="eastAsia"/>
              </w:rPr>
              <w:t>线</w:t>
            </w:r>
          </w:p>
        </w:tc>
        <w:tc>
          <w:tcPr>
            <w:tcW w:w="1065" w:type="dxa"/>
          </w:tcPr>
          <w:p w:rsidR="00920771" w:rsidRDefault="00F47A95">
            <w:r>
              <w:rPr>
                <w:rFonts w:hint="eastAsia"/>
              </w:rPr>
              <w:lastRenderedPageBreak/>
              <w:t>0</w:t>
            </w:r>
            <w:r>
              <w:t>0012002</w:t>
            </w:r>
          </w:p>
        </w:tc>
        <w:tc>
          <w:tcPr>
            <w:tcW w:w="1065" w:type="dxa"/>
          </w:tcPr>
          <w:p w:rsidR="00920771" w:rsidRDefault="00F47A95">
            <w:r>
              <w:rPr>
                <w:rFonts w:hint="eastAsia"/>
              </w:rPr>
              <w:t>广外（白</w:t>
            </w:r>
            <w:r>
              <w:rPr>
                <w:rFonts w:hint="eastAsia"/>
              </w:rPr>
              <w:lastRenderedPageBreak/>
              <w:t>云山西门）站</w:t>
            </w:r>
            <w:r>
              <w:rPr>
                <w:rFonts w:hint="eastAsia"/>
              </w:rPr>
              <w:t>2</w:t>
            </w:r>
          </w:p>
        </w:tc>
        <w:tc>
          <w:tcPr>
            <w:tcW w:w="1066" w:type="dxa"/>
          </w:tcPr>
          <w:p w:rsidR="00920771" w:rsidRDefault="00F47A95">
            <w:r>
              <w:rPr>
                <w:rFonts w:hint="eastAsia"/>
              </w:rPr>
              <w:lastRenderedPageBreak/>
              <w:t>0</w:t>
            </w:r>
          </w:p>
        </w:tc>
        <w:tc>
          <w:tcPr>
            <w:tcW w:w="1036" w:type="dxa"/>
          </w:tcPr>
          <w:p w:rsidR="00920771" w:rsidRDefault="00F47A95">
            <w:r>
              <w:rPr>
                <w:rFonts w:hint="eastAsia"/>
              </w:rPr>
              <w:t>2</w:t>
            </w:r>
          </w:p>
        </w:tc>
        <w:tc>
          <w:tcPr>
            <w:tcW w:w="967" w:type="dxa"/>
          </w:tcPr>
          <w:p w:rsidR="00920771" w:rsidRDefault="00F47A95">
            <w:r>
              <w:t>113.28177</w:t>
            </w:r>
          </w:p>
        </w:tc>
        <w:tc>
          <w:tcPr>
            <w:tcW w:w="967" w:type="dxa"/>
          </w:tcPr>
          <w:p w:rsidR="00920771" w:rsidRDefault="00F47A95">
            <w:r>
              <w:t>23.20192</w:t>
            </w:r>
          </w:p>
        </w:tc>
      </w:tr>
      <w:tr w:rsidR="00920771">
        <w:tc>
          <w:tcPr>
            <w:tcW w:w="1064" w:type="dxa"/>
          </w:tcPr>
          <w:p w:rsidR="00920771" w:rsidRDefault="00F47A95">
            <w:r>
              <w:rPr>
                <w:rFonts w:hint="eastAsia"/>
              </w:rPr>
              <w:lastRenderedPageBreak/>
              <w:t>00012</w:t>
            </w:r>
          </w:p>
        </w:tc>
        <w:tc>
          <w:tcPr>
            <w:tcW w:w="1066" w:type="dxa"/>
          </w:tcPr>
          <w:p w:rsidR="00920771" w:rsidRDefault="00F47A95">
            <w:r>
              <w:rPr>
                <w:rFonts w:hint="eastAsia"/>
              </w:rPr>
              <w:t>大学城</w:t>
            </w:r>
            <w:r>
              <w:rPr>
                <w:rFonts w:hint="eastAsia"/>
              </w:rPr>
              <w:t>1</w:t>
            </w:r>
            <w:r>
              <w:rPr>
                <w:rFonts w:hint="eastAsia"/>
              </w:rPr>
              <w:t>线</w:t>
            </w:r>
          </w:p>
        </w:tc>
        <w:tc>
          <w:tcPr>
            <w:tcW w:w="1065" w:type="dxa"/>
          </w:tcPr>
          <w:p w:rsidR="00920771" w:rsidRDefault="00F47A95">
            <w:r>
              <w:t>00012003</w:t>
            </w:r>
          </w:p>
        </w:tc>
        <w:tc>
          <w:tcPr>
            <w:tcW w:w="1065" w:type="dxa"/>
          </w:tcPr>
          <w:p w:rsidR="00920771" w:rsidRDefault="00F47A95">
            <w:r>
              <w:rPr>
                <w:rFonts w:hint="eastAsia"/>
              </w:rPr>
              <w:t>白云国际会议中心站</w:t>
            </w:r>
            <w:r>
              <w:rPr>
                <w:rFonts w:hint="eastAsia"/>
              </w:rPr>
              <w:t>2</w:t>
            </w:r>
          </w:p>
        </w:tc>
        <w:tc>
          <w:tcPr>
            <w:tcW w:w="1066" w:type="dxa"/>
          </w:tcPr>
          <w:p w:rsidR="00920771" w:rsidRDefault="00F47A95">
            <w:r>
              <w:rPr>
                <w:rFonts w:hint="eastAsia"/>
              </w:rPr>
              <w:t>0</w:t>
            </w:r>
          </w:p>
        </w:tc>
        <w:tc>
          <w:tcPr>
            <w:tcW w:w="1036" w:type="dxa"/>
          </w:tcPr>
          <w:p w:rsidR="00920771" w:rsidRDefault="00F47A95">
            <w:r>
              <w:rPr>
                <w:rFonts w:hint="eastAsia"/>
              </w:rPr>
              <w:t>3</w:t>
            </w:r>
          </w:p>
        </w:tc>
        <w:tc>
          <w:tcPr>
            <w:tcW w:w="967" w:type="dxa"/>
          </w:tcPr>
          <w:p w:rsidR="00920771" w:rsidRDefault="00F47A95">
            <w:r>
              <w:t>113.27467</w:t>
            </w:r>
          </w:p>
        </w:tc>
        <w:tc>
          <w:tcPr>
            <w:tcW w:w="967" w:type="dxa"/>
          </w:tcPr>
          <w:p w:rsidR="00920771" w:rsidRDefault="00F47A95">
            <w:r>
              <w:t>23.187626</w:t>
            </w:r>
          </w:p>
        </w:tc>
      </w:tr>
      <w:tr w:rsidR="00920771">
        <w:tc>
          <w:tcPr>
            <w:tcW w:w="8296" w:type="dxa"/>
            <w:gridSpan w:val="8"/>
          </w:tcPr>
          <w:p w:rsidR="00920771" w:rsidRDefault="00F47A95">
            <w:r>
              <w:t>……        ……       ……        ……       ……       ……       ……       ……</w:t>
            </w:r>
          </w:p>
        </w:tc>
      </w:tr>
      <w:tr w:rsidR="00920771">
        <w:tc>
          <w:tcPr>
            <w:tcW w:w="1028" w:type="dxa"/>
          </w:tcPr>
          <w:p w:rsidR="00920771" w:rsidRDefault="00F47A95">
            <w:r>
              <w:rPr>
                <w:rFonts w:hint="eastAsia"/>
              </w:rPr>
              <w:t>0</w:t>
            </w:r>
            <w:r>
              <w:t>0077</w:t>
            </w:r>
          </w:p>
        </w:tc>
        <w:tc>
          <w:tcPr>
            <w:tcW w:w="990" w:type="dxa"/>
          </w:tcPr>
          <w:p w:rsidR="00920771" w:rsidRDefault="00F47A95">
            <w:r>
              <w:t>K3</w:t>
            </w:r>
          </w:p>
        </w:tc>
        <w:tc>
          <w:tcPr>
            <w:tcW w:w="1068" w:type="dxa"/>
          </w:tcPr>
          <w:p w:rsidR="00920771" w:rsidRDefault="00F47A95">
            <w:r>
              <w:t>00077128</w:t>
            </w:r>
          </w:p>
        </w:tc>
        <w:tc>
          <w:tcPr>
            <w:tcW w:w="1014" w:type="dxa"/>
          </w:tcPr>
          <w:p w:rsidR="00920771" w:rsidRDefault="00F47A95">
            <w:r>
              <w:rPr>
                <w:rFonts w:hint="eastAsia"/>
              </w:rPr>
              <w:t>天丰路口站</w:t>
            </w:r>
          </w:p>
        </w:tc>
        <w:tc>
          <w:tcPr>
            <w:tcW w:w="990" w:type="dxa"/>
          </w:tcPr>
          <w:p w:rsidR="00920771" w:rsidRDefault="00F47A95">
            <w:r>
              <w:t>1</w:t>
            </w:r>
          </w:p>
        </w:tc>
        <w:tc>
          <w:tcPr>
            <w:tcW w:w="964" w:type="dxa"/>
          </w:tcPr>
          <w:p w:rsidR="00920771" w:rsidRDefault="00F47A95">
            <w:r>
              <w:rPr>
                <w:rFonts w:hint="eastAsia"/>
              </w:rPr>
              <w:t>2</w:t>
            </w:r>
            <w:r>
              <w:t>8</w:t>
            </w:r>
          </w:p>
        </w:tc>
        <w:tc>
          <w:tcPr>
            <w:tcW w:w="1121" w:type="dxa"/>
          </w:tcPr>
          <w:p w:rsidR="00920771" w:rsidRDefault="00F47A95">
            <w:r>
              <w:t>113.4583733</w:t>
            </w:r>
          </w:p>
        </w:tc>
        <w:tc>
          <w:tcPr>
            <w:tcW w:w="1121" w:type="dxa"/>
          </w:tcPr>
          <w:p w:rsidR="00920771" w:rsidRDefault="00F47A95">
            <w:r>
              <w:t>23.1624833</w:t>
            </w:r>
          </w:p>
        </w:tc>
      </w:tr>
      <w:tr w:rsidR="00920771">
        <w:tc>
          <w:tcPr>
            <w:tcW w:w="1028" w:type="dxa"/>
          </w:tcPr>
          <w:p w:rsidR="00920771" w:rsidRDefault="00F47A95">
            <w:r>
              <w:rPr>
                <w:rFonts w:hint="eastAsia"/>
              </w:rPr>
              <w:t>0</w:t>
            </w:r>
            <w:r>
              <w:t>0077</w:t>
            </w:r>
          </w:p>
        </w:tc>
        <w:tc>
          <w:tcPr>
            <w:tcW w:w="990" w:type="dxa"/>
          </w:tcPr>
          <w:p w:rsidR="00920771" w:rsidRDefault="00F47A95">
            <w:r>
              <w:t>K3</w:t>
            </w:r>
          </w:p>
        </w:tc>
        <w:tc>
          <w:tcPr>
            <w:tcW w:w="1068" w:type="dxa"/>
          </w:tcPr>
          <w:p w:rsidR="00920771" w:rsidRDefault="00F47A95">
            <w:r>
              <w:t>00077129</w:t>
            </w:r>
          </w:p>
        </w:tc>
        <w:tc>
          <w:tcPr>
            <w:tcW w:w="1014" w:type="dxa"/>
          </w:tcPr>
          <w:p w:rsidR="00920771" w:rsidRDefault="00F47A95">
            <w:r>
              <w:rPr>
                <w:rFonts w:hint="eastAsia"/>
              </w:rPr>
              <w:t>广东国防教育基地总站</w:t>
            </w:r>
          </w:p>
        </w:tc>
        <w:tc>
          <w:tcPr>
            <w:tcW w:w="990" w:type="dxa"/>
          </w:tcPr>
          <w:p w:rsidR="00920771" w:rsidRDefault="00F47A95">
            <w:r>
              <w:t>1</w:t>
            </w:r>
          </w:p>
        </w:tc>
        <w:tc>
          <w:tcPr>
            <w:tcW w:w="964" w:type="dxa"/>
          </w:tcPr>
          <w:p w:rsidR="00920771" w:rsidRDefault="00F47A95">
            <w:r>
              <w:rPr>
                <w:rFonts w:hint="eastAsia"/>
              </w:rPr>
              <w:t>2</w:t>
            </w:r>
            <w:r>
              <w:t>9</w:t>
            </w:r>
          </w:p>
        </w:tc>
        <w:tc>
          <w:tcPr>
            <w:tcW w:w="1121" w:type="dxa"/>
          </w:tcPr>
          <w:p w:rsidR="00920771" w:rsidRDefault="00F47A95">
            <w:r>
              <w:t>113.424504</w:t>
            </w:r>
          </w:p>
        </w:tc>
        <w:tc>
          <w:tcPr>
            <w:tcW w:w="1121" w:type="dxa"/>
          </w:tcPr>
          <w:p w:rsidR="00920771" w:rsidRDefault="00F47A95">
            <w:r>
              <w:t>23.155417</w:t>
            </w:r>
          </w:p>
        </w:tc>
      </w:tr>
      <w:tr w:rsidR="00920771">
        <w:tc>
          <w:tcPr>
            <w:tcW w:w="1028" w:type="dxa"/>
          </w:tcPr>
          <w:p w:rsidR="00920771" w:rsidRDefault="00F47A95">
            <w:r>
              <w:rPr>
                <w:rFonts w:hint="eastAsia"/>
              </w:rPr>
              <w:t>0</w:t>
            </w:r>
            <w:r>
              <w:t>0077</w:t>
            </w:r>
          </w:p>
        </w:tc>
        <w:tc>
          <w:tcPr>
            <w:tcW w:w="990" w:type="dxa"/>
          </w:tcPr>
          <w:p w:rsidR="00920771" w:rsidRDefault="00F47A95">
            <w:r>
              <w:t>K3</w:t>
            </w:r>
          </w:p>
        </w:tc>
        <w:tc>
          <w:tcPr>
            <w:tcW w:w="1068" w:type="dxa"/>
          </w:tcPr>
          <w:p w:rsidR="00920771" w:rsidRDefault="00F47A95">
            <w:r>
              <w:t>00077130</w:t>
            </w:r>
          </w:p>
        </w:tc>
        <w:tc>
          <w:tcPr>
            <w:tcW w:w="1014" w:type="dxa"/>
          </w:tcPr>
          <w:p w:rsidR="00920771" w:rsidRDefault="00F47A95">
            <w:r>
              <w:rPr>
                <w:rFonts w:hint="eastAsia"/>
              </w:rPr>
              <w:t>玉树大街口站</w:t>
            </w:r>
          </w:p>
        </w:tc>
        <w:tc>
          <w:tcPr>
            <w:tcW w:w="990" w:type="dxa"/>
          </w:tcPr>
          <w:p w:rsidR="00920771" w:rsidRDefault="00F47A95">
            <w:r>
              <w:t>1</w:t>
            </w:r>
          </w:p>
        </w:tc>
        <w:tc>
          <w:tcPr>
            <w:tcW w:w="964" w:type="dxa"/>
          </w:tcPr>
          <w:p w:rsidR="00920771" w:rsidRDefault="00F47A95">
            <w:r>
              <w:rPr>
                <w:rFonts w:hint="eastAsia"/>
              </w:rPr>
              <w:t>3</w:t>
            </w:r>
            <w:r>
              <w:t>0</w:t>
            </w:r>
          </w:p>
        </w:tc>
        <w:tc>
          <w:tcPr>
            <w:tcW w:w="1121" w:type="dxa"/>
          </w:tcPr>
          <w:p w:rsidR="00920771" w:rsidRDefault="00F47A95">
            <w:r>
              <w:t>113.43099</w:t>
            </w:r>
          </w:p>
        </w:tc>
        <w:tc>
          <w:tcPr>
            <w:tcW w:w="1121" w:type="dxa"/>
          </w:tcPr>
          <w:p w:rsidR="00920771" w:rsidRDefault="00F47A95">
            <w:r>
              <w:t>23.155539</w:t>
            </w:r>
          </w:p>
        </w:tc>
      </w:tr>
    </w:tbl>
    <w:p w:rsidR="00920771" w:rsidRDefault="00F47A95">
      <w:r>
        <w:rPr>
          <w:rFonts w:hint="eastAsia"/>
        </w:rPr>
        <w:t>在下车站点判定过程中，本文提出了采用地铁数据和公交数据联合分析的方法，采用基于出行链的乘客下车站点概率模型进行下车站点的判定。</w:t>
      </w:r>
    </w:p>
    <w:p w:rsidR="00920771" w:rsidRDefault="00F47A95">
      <w:pPr>
        <w:pStyle w:val="1"/>
        <w:rPr>
          <w:rFonts w:ascii="黑体" w:eastAsia="黑体" w:hAnsi="黑体"/>
          <w:b w:val="0"/>
          <w:sz w:val="21"/>
          <w:szCs w:val="21"/>
        </w:rPr>
      </w:pPr>
      <w:r>
        <w:rPr>
          <w:rFonts w:ascii="黑体" w:eastAsia="黑体" w:hAnsi="黑体"/>
          <w:b w:val="0"/>
          <w:sz w:val="21"/>
          <w:szCs w:val="21"/>
        </w:rPr>
        <w:t xml:space="preserve">2 </w:t>
      </w:r>
      <w:r>
        <w:rPr>
          <w:rFonts w:ascii="黑体" w:eastAsia="黑体" w:hAnsi="黑体" w:hint="eastAsia"/>
          <w:b w:val="0"/>
          <w:sz w:val="21"/>
          <w:szCs w:val="21"/>
        </w:rPr>
        <w:t>最近邻推算下车站点算法</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基于广州市的公交交易和地铁交易的融合数据，按照每个用户的刷卡进站或上车时间对所有交易排序，对于每天有</w:t>
      </w:r>
      <w:r>
        <w:rPr>
          <w:rFonts w:ascii="Times New Roman" w:hAnsi="Times New Roman" w:cs="Times New Roman"/>
          <w:sz w:val="18"/>
          <w:szCs w:val="18"/>
        </w:rPr>
        <w:t>N(N&gt;1)</w:t>
      </w:r>
      <w:r w:rsidR="00880B1D">
        <w:rPr>
          <w:rFonts w:asciiTheme="minorEastAsia" w:hAnsiTheme="minorEastAsia" w:hint="eastAsia"/>
          <w:sz w:val="18"/>
          <w:szCs w:val="18"/>
        </w:rPr>
        <w:t>次乘车记录的乘客，先拟定</w:t>
      </w:r>
      <w:r>
        <w:rPr>
          <w:rFonts w:asciiTheme="minorEastAsia" w:hAnsiTheme="minorEastAsia" w:hint="eastAsia"/>
          <w:sz w:val="18"/>
          <w:szCs w:val="18"/>
        </w:rPr>
        <w:t>这些乘客的出行链是闭合的，得出的用户出行方式可以归纳为以下2类情况</w:t>
      </w:r>
      <w:r>
        <w:rPr>
          <w:rFonts w:asciiTheme="minorEastAsia" w:hAnsiTheme="minorEastAsia"/>
          <w:sz w:val="18"/>
          <w:szCs w:val="18"/>
        </w:rPr>
        <w:t>。</w:t>
      </w:r>
      <w:r>
        <w:rPr>
          <w:rFonts w:asciiTheme="minorEastAsia" w:hAnsiTheme="minorEastAsia" w:hint="eastAsia"/>
          <w:sz w:val="18"/>
          <w:szCs w:val="18"/>
        </w:rPr>
        <w:t>如图1</w:t>
      </w:r>
    </w:p>
    <w:p w:rsidR="00920771" w:rsidRDefault="00D7065F">
      <w:r>
        <w:pict>
          <v:shape id="_x0000_i1026" type="#_x0000_t75" style="width:414.25pt;height:118.75pt">
            <v:imagedata r:id="rId11" o:title=""/>
          </v:shape>
        </w:pict>
      </w:r>
    </w:p>
    <w:p w:rsidR="00920771" w:rsidRDefault="00F47A95">
      <w:pPr>
        <w:jc w:val="center"/>
        <w:rPr>
          <w:rFonts w:asciiTheme="minorEastAsia" w:hAnsiTheme="minorEastAsia"/>
          <w:sz w:val="15"/>
          <w:szCs w:val="15"/>
        </w:rPr>
      </w:pPr>
      <w:r>
        <w:rPr>
          <w:rFonts w:asciiTheme="minorEastAsia" w:hAnsiTheme="minorEastAsia" w:hint="eastAsia"/>
          <w:sz w:val="15"/>
          <w:szCs w:val="15"/>
        </w:rPr>
        <w:t>图1</w:t>
      </w:r>
      <w:r>
        <w:rPr>
          <w:rFonts w:asciiTheme="minorEastAsia" w:hAnsiTheme="minorEastAsia"/>
          <w:sz w:val="15"/>
          <w:szCs w:val="15"/>
        </w:rPr>
        <w:t xml:space="preserve"> </w:t>
      </w:r>
      <w:r>
        <w:rPr>
          <w:rFonts w:asciiTheme="minorEastAsia" w:hAnsiTheme="minorEastAsia" w:hint="eastAsia"/>
          <w:sz w:val="15"/>
          <w:szCs w:val="15"/>
        </w:rPr>
        <w:t>闭合出行链</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第一类为对称出行，这类乘客最典型的就是上班族或学生，他们的出行归纳为H-</w:t>
      </w:r>
      <w:r>
        <w:rPr>
          <w:rFonts w:asciiTheme="minorEastAsia" w:hAnsiTheme="minorEastAsia"/>
          <w:sz w:val="18"/>
          <w:szCs w:val="18"/>
        </w:rPr>
        <w:t>&gt;W-&gt;W-&gt;H,</w:t>
      </w:r>
      <w:r>
        <w:rPr>
          <w:rFonts w:asciiTheme="minorEastAsia" w:hAnsiTheme="minorEastAsia" w:hint="eastAsia"/>
          <w:sz w:val="18"/>
          <w:szCs w:val="18"/>
        </w:rPr>
        <w:t>去的时候中间没有换乘或有一两次换乘，回去时也没有换乘或有一两次换乘。本文将广州市常驻人口每天的出行划分为居住地和工作地，居住地和工作地范围内都会聚集一些公交</w:t>
      </w:r>
      <w:r w:rsidR="00880B1D">
        <w:rPr>
          <w:rFonts w:asciiTheme="minorEastAsia" w:hAnsiTheme="minorEastAsia" w:hint="eastAsia"/>
          <w:sz w:val="18"/>
          <w:szCs w:val="18"/>
        </w:rPr>
        <w:t>站点或地铁站点。大多数上班族用户每天上午从居住地选取一个站点</w:t>
      </w:r>
      <w:r>
        <w:rPr>
          <w:rFonts w:asciiTheme="minorEastAsia" w:hAnsiTheme="minorEastAsia" w:hint="eastAsia"/>
          <w:sz w:val="18"/>
          <w:szCs w:val="18"/>
        </w:rPr>
        <w:t>出发，下午从工作地选取一个站点乘车回家。第二类为非对称出行，这些乘客的出行不具有时空规律性，可能是临时去某些地方，比如去旅游，购物，聚会等等，他们的出行归纳为H</w:t>
      </w:r>
      <w:r>
        <w:rPr>
          <w:rFonts w:asciiTheme="minorEastAsia" w:hAnsiTheme="minorEastAsia"/>
          <w:sz w:val="18"/>
          <w:szCs w:val="18"/>
        </w:rPr>
        <w:t>-&gt;T1-&gt;T2-&gt;T3-&gt;H(T</w:t>
      </w:r>
      <w:r w:rsidR="00880B1D" w:rsidRPr="00880B1D">
        <w:rPr>
          <w:rFonts w:asciiTheme="minorEastAsia" w:hAnsiTheme="minorEastAsia" w:hint="eastAsia"/>
          <w:sz w:val="18"/>
          <w:szCs w:val="18"/>
          <w:vertAlign w:val="subscript"/>
        </w:rPr>
        <w:t>i</w:t>
      </w:r>
      <w:r>
        <w:rPr>
          <w:rFonts w:asciiTheme="minorEastAsia" w:hAnsiTheme="minorEastAsia" w:hint="eastAsia"/>
          <w:sz w:val="18"/>
          <w:szCs w:val="18"/>
        </w:rPr>
        <w:t>指临时地</w:t>
      </w:r>
      <w:r>
        <w:rPr>
          <w:rFonts w:asciiTheme="minorEastAsia" w:hAnsiTheme="minorEastAsia"/>
          <w:sz w:val="18"/>
          <w:szCs w:val="18"/>
        </w:rPr>
        <w:t>)</w:t>
      </w:r>
      <w:r>
        <w:rPr>
          <w:rFonts w:asciiTheme="minorEastAsia" w:hAnsiTheme="minorEastAsia" w:hint="eastAsia"/>
          <w:sz w:val="18"/>
          <w:szCs w:val="18"/>
        </w:rPr>
        <w:t>。中间可能经过一次或N次换乘，但最终都回到了居住地。</w:t>
      </w:r>
    </w:p>
    <w:p w:rsidR="00920771" w:rsidRDefault="00D7065F">
      <w:pPr>
        <w:ind w:firstLine="420"/>
        <w:jc w:val="center"/>
      </w:pPr>
      <w:r>
        <w:lastRenderedPageBreak/>
        <w:pict>
          <v:shape id="_x0000_i1027" type="#_x0000_t75" style="width:296.9pt;height:179.05pt">
            <v:imagedata r:id="rId12" o:title=""/>
          </v:shape>
        </w:pict>
      </w:r>
    </w:p>
    <w:p w:rsidR="00920771" w:rsidRDefault="00F47A95">
      <w:pPr>
        <w:ind w:firstLine="420"/>
        <w:jc w:val="center"/>
        <w:rPr>
          <w:rFonts w:asciiTheme="minorEastAsia" w:hAnsiTheme="minorEastAsia"/>
          <w:sz w:val="15"/>
          <w:szCs w:val="15"/>
        </w:rPr>
      </w:pPr>
      <w:r>
        <w:rPr>
          <w:rFonts w:asciiTheme="minorEastAsia" w:hAnsiTheme="minorEastAsia" w:hint="eastAsia"/>
          <w:sz w:val="15"/>
          <w:szCs w:val="15"/>
        </w:rPr>
        <w:t>图2</w:t>
      </w:r>
      <w:r>
        <w:rPr>
          <w:rFonts w:asciiTheme="minorEastAsia" w:hAnsiTheme="minorEastAsia"/>
          <w:sz w:val="15"/>
          <w:szCs w:val="15"/>
        </w:rPr>
        <w:t xml:space="preserve"> </w:t>
      </w:r>
      <w:r>
        <w:rPr>
          <w:rFonts w:asciiTheme="minorEastAsia" w:hAnsiTheme="minorEastAsia" w:hint="eastAsia"/>
          <w:sz w:val="15"/>
          <w:szCs w:val="15"/>
        </w:rPr>
        <w:t>相邻两次交易的下车站点判定</w:t>
      </w:r>
    </w:p>
    <w:p w:rsidR="00920771" w:rsidRDefault="00880B1D" w:rsidP="00880B1D">
      <w:pPr>
        <w:ind w:firstLine="420"/>
        <w:rPr>
          <w:rFonts w:asciiTheme="minorEastAsia" w:hAnsiTheme="minorEastAsia"/>
          <w:sz w:val="18"/>
          <w:szCs w:val="18"/>
        </w:rPr>
      </w:pPr>
      <w:r>
        <w:rPr>
          <w:rFonts w:asciiTheme="minorEastAsia" w:hAnsiTheme="minorEastAsia" w:hint="eastAsia"/>
          <w:sz w:val="18"/>
          <w:szCs w:val="18"/>
        </w:rPr>
        <w:t>假设</w:t>
      </w:r>
      <w:r w:rsidR="00F47A95">
        <w:rPr>
          <w:rFonts w:asciiTheme="minorEastAsia" w:hAnsiTheme="minorEastAsia" w:hint="eastAsia"/>
          <w:sz w:val="18"/>
          <w:szCs w:val="18"/>
        </w:rPr>
        <w:t>乘客在一次乘车记录中上车站点为S</w:t>
      </w:r>
      <w:r w:rsidR="00F47A95">
        <w:rPr>
          <w:rFonts w:asciiTheme="minorEastAsia" w:hAnsiTheme="minorEastAsia"/>
          <w:sz w:val="18"/>
          <w:szCs w:val="18"/>
          <w:vertAlign w:val="subscript"/>
        </w:rPr>
        <w:t>i</w:t>
      </w:r>
      <w:r w:rsidR="00F47A95">
        <w:rPr>
          <w:rFonts w:asciiTheme="minorEastAsia" w:hAnsiTheme="minorEastAsia"/>
          <w:sz w:val="18"/>
          <w:szCs w:val="18"/>
        </w:rPr>
        <w:t>，</w:t>
      </w:r>
      <w:r w:rsidR="00F47A95">
        <w:rPr>
          <w:rFonts w:asciiTheme="minorEastAsia" w:hAnsiTheme="minorEastAsia" w:hint="eastAsia"/>
          <w:sz w:val="18"/>
          <w:szCs w:val="18"/>
        </w:rPr>
        <w:t>S</w:t>
      </w:r>
      <w:r w:rsidR="00F47A95">
        <w:rPr>
          <w:rFonts w:asciiTheme="minorEastAsia" w:hAnsiTheme="minorEastAsia"/>
          <w:sz w:val="18"/>
          <w:szCs w:val="18"/>
          <w:vertAlign w:val="subscript"/>
        </w:rPr>
        <w:t>i</w:t>
      </w:r>
      <m:oMath>
        <m:r>
          <m:rPr>
            <m:sty m:val="p"/>
          </m:rPr>
          <w:rPr>
            <w:rFonts w:ascii="Cambria Math" w:hAnsi="Cambria Math"/>
            <w:sz w:val="18"/>
            <w:szCs w:val="18"/>
          </w:rPr>
          <m:t>∈</m:t>
        </m:r>
      </m:oMath>
      <w:r w:rsidR="00F47A95" w:rsidRPr="002D4AFA">
        <w:rPr>
          <w:rFonts w:asciiTheme="minorEastAsia" w:hAnsiTheme="minorEastAsia" w:hint="eastAsia"/>
          <w:sz w:val="18"/>
          <w:szCs w:val="18"/>
        </w:rPr>
        <w:t>L</w:t>
      </w:r>
      <w:r w:rsidR="00F47A95" w:rsidRPr="002D4AFA">
        <w:rPr>
          <w:rFonts w:asciiTheme="minorEastAsia" w:hAnsiTheme="minorEastAsia"/>
          <w:sz w:val="18"/>
          <w:szCs w:val="18"/>
          <w:vertAlign w:val="subscript"/>
        </w:rPr>
        <w:t>A</w:t>
      </w:r>
      <w:r w:rsidR="00F47A95">
        <w:rPr>
          <w:rFonts w:asciiTheme="minorEastAsia" w:hAnsiTheme="minorEastAsia" w:hint="eastAsia"/>
          <w:sz w:val="18"/>
          <w:szCs w:val="18"/>
        </w:rPr>
        <w:t>,所属线路是</w:t>
      </w:r>
      <w:r w:rsidR="00F47A95" w:rsidRPr="002D4AFA">
        <w:rPr>
          <w:rFonts w:asciiTheme="minorEastAsia" w:hAnsiTheme="minorEastAsia" w:hint="eastAsia"/>
          <w:sz w:val="18"/>
          <w:szCs w:val="18"/>
        </w:rPr>
        <w:t>L</w:t>
      </w:r>
      <w:r w:rsidR="00F47A95" w:rsidRPr="002D4AFA">
        <w:rPr>
          <w:rFonts w:asciiTheme="minorEastAsia" w:hAnsiTheme="minorEastAsia"/>
          <w:sz w:val="18"/>
          <w:szCs w:val="18"/>
          <w:vertAlign w:val="subscript"/>
        </w:rPr>
        <w:t>A</w:t>
      </w:r>
      <w:r w:rsidR="00F47A95">
        <w:rPr>
          <w:rFonts w:asciiTheme="minorEastAsia" w:hAnsiTheme="minorEastAsia"/>
          <w:sz w:val="18"/>
          <w:szCs w:val="18"/>
        </w:rPr>
        <w:t>{</w:t>
      </w:r>
      <w:r w:rsidR="00F47A95">
        <w:rPr>
          <w:rFonts w:asciiTheme="minorEastAsia" w:hAnsiTheme="minorEastAsia" w:hint="eastAsia"/>
          <w:sz w:val="18"/>
          <w:szCs w:val="18"/>
        </w:rPr>
        <w:t>S</w:t>
      </w:r>
      <w:r w:rsidR="00F47A95">
        <w:rPr>
          <w:rFonts w:asciiTheme="minorEastAsia" w:hAnsiTheme="minorEastAsia"/>
          <w:sz w:val="18"/>
          <w:szCs w:val="18"/>
        </w:rPr>
        <w:t>1,S2,S3,…}</w:t>
      </w:r>
      <w:r w:rsidR="00F47A95">
        <w:rPr>
          <w:rFonts w:asciiTheme="minorEastAsia" w:hAnsiTheme="minorEastAsia" w:hint="eastAsia"/>
          <w:sz w:val="18"/>
          <w:szCs w:val="18"/>
        </w:rPr>
        <w:t>,则此次的下车站点</w:t>
      </w:r>
      <w:r w:rsidR="00F47A95" w:rsidRPr="001A4A14">
        <w:rPr>
          <w:rFonts w:asciiTheme="minorEastAsia" w:hAnsiTheme="minorEastAsia" w:hint="eastAsia"/>
          <w:sz w:val="18"/>
          <w:szCs w:val="18"/>
        </w:rPr>
        <w:t>S</w:t>
      </w:r>
      <w:r w:rsidR="00F47A95" w:rsidRPr="001A4A14">
        <w:rPr>
          <w:rFonts w:asciiTheme="minorEastAsia" w:hAnsiTheme="minorEastAsia" w:hint="eastAsia"/>
          <w:sz w:val="18"/>
          <w:szCs w:val="18"/>
          <w:vertAlign w:val="subscript"/>
        </w:rPr>
        <w:t>j</w:t>
      </w:r>
      <w:r w:rsidR="00590BEA">
        <w:rPr>
          <w:rFonts w:asciiTheme="minorEastAsia" w:hAnsiTheme="minorEastAsia" w:hint="eastAsia"/>
          <w:sz w:val="18"/>
          <w:szCs w:val="18"/>
        </w:rPr>
        <w:t>满足如下条件</w:t>
      </w:r>
      <w:r w:rsidR="00F47A95" w:rsidRPr="002D4AFA">
        <w:rPr>
          <w:rFonts w:asciiTheme="minorEastAsia" w:hAnsiTheme="minorEastAsia" w:hint="eastAsia"/>
          <w:sz w:val="18"/>
          <w:szCs w:val="18"/>
        </w:rPr>
        <w:t>S</w:t>
      </w:r>
      <w:r w:rsidR="00F47A95" w:rsidRPr="002D4AFA">
        <w:rPr>
          <w:rFonts w:asciiTheme="minorEastAsia" w:hAnsiTheme="minorEastAsia"/>
          <w:sz w:val="18"/>
          <w:szCs w:val="18"/>
          <w:vertAlign w:val="subscript"/>
        </w:rPr>
        <w:t>j</w:t>
      </w:r>
      <m:oMath>
        <m:r>
          <m:rPr>
            <m:sty m:val="p"/>
          </m:rPr>
          <w:rPr>
            <w:rFonts w:ascii="Cambria Math" w:hAnsi="Cambria Math"/>
            <w:sz w:val="18"/>
            <w:szCs w:val="18"/>
          </w:rPr>
          <m:t>∈</m:t>
        </m:r>
      </m:oMath>
      <w:r w:rsidR="00F47A95" w:rsidRPr="002D4AFA">
        <w:rPr>
          <w:rFonts w:asciiTheme="minorEastAsia" w:hAnsiTheme="minorEastAsia" w:hint="eastAsia"/>
          <w:sz w:val="18"/>
          <w:szCs w:val="18"/>
        </w:rPr>
        <w:t>L</w:t>
      </w:r>
      <w:r w:rsidR="00F47A95" w:rsidRPr="002D4AFA">
        <w:rPr>
          <w:rFonts w:asciiTheme="minorEastAsia" w:hAnsiTheme="minorEastAsia"/>
          <w:sz w:val="18"/>
          <w:szCs w:val="18"/>
          <w:vertAlign w:val="subscript"/>
        </w:rPr>
        <w:t>i</w:t>
      </w:r>
      <w:r w:rsidR="00F47A95">
        <w:rPr>
          <w:rFonts w:asciiTheme="minorEastAsia" w:hAnsiTheme="minorEastAsia"/>
          <w:sz w:val="18"/>
          <w:szCs w:val="18"/>
        </w:rPr>
        <w:t>,</w:t>
      </w:r>
      <w:r w:rsidR="00F47A95" w:rsidRPr="002D4AFA">
        <w:rPr>
          <w:rFonts w:asciiTheme="minorEastAsia" w:hAnsiTheme="minorEastAsia"/>
          <w:sz w:val="18"/>
          <w:szCs w:val="18"/>
        </w:rPr>
        <w:t>j&gt;i</w:t>
      </w:r>
      <w:r w:rsidR="00F47A95">
        <w:rPr>
          <w:rFonts w:asciiTheme="minorEastAsia" w:hAnsiTheme="minorEastAsia"/>
          <w:sz w:val="18"/>
          <w:szCs w:val="18"/>
        </w:rPr>
        <w:t>。</w:t>
      </w:r>
    </w:p>
    <w:p w:rsidR="00920771" w:rsidRDefault="00F47A95">
      <w:pPr>
        <w:rPr>
          <w:rFonts w:asciiTheme="minorEastAsia" w:hAnsiTheme="minorEastAsia"/>
          <w:sz w:val="18"/>
          <w:szCs w:val="18"/>
        </w:rPr>
      </w:pPr>
      <w:r>
        <w:rPr>
          <w:rFonts w:asciiTheme="minorEastAsia" w:hAnsiTheme="minorEastAsia" w:hint="eastAsia"/>
          <w:sz w:val="18"/>
          <w:szCs w:val="18"/>
        </w:rPr>
        <w:t>最近邻下车站点判定可以描述为</w:t>
      </w:r>
    </w:p>
    <w:p w:rsidR="00920771" w:rsidRDefault="00F47A95">
      <w:pPr>
        <w:pStyle w:val="a7"/>
        <w:numPr>
          <w:ilvl w:val="0"/>
          <w:numId w:val="1"/>
        </w:numPr>
        <w:ind w:firstLineChars="0"/>
        <w:rPr>
          <w:rFonts w:asciiTheme="minorEastAsia" w:hAnsiTheme="minorEastAsia"/>
          <w:sz w:val="18"/>
          <w:szCs w:val="18"/>
        </w:rPr>
      </w:pPr>
      <w:r>
        <w:rPr>
          <w:rFonts w:asciiTheme="minorEastAsia" w:hAnsiTheme="minorEastAsia" w:hint="eastAsia"/>
          <w:sz w:val="18"/>
          <w:szCs w:val="18"/>
        </w:rPr>
        <w:t>按天输入某个用户的按进站时间排序的交易信息列表</w:t>
      </w:r>
      <w:r w:rsidR="00E00C02">
        <w:rPr>
          <w:rFonts w:asciiTheme="minorEastAsia" w:hAnsiTheme="minorEastAsia"/>
          <w:sz w:val="18"/>
          <w:szCs w:val="18"/>
        </w:rPr>
        <w:t>lno</w:t>
      </w:r>
      <w:r w:rsidR="00E00C02">
        <w:rPr>
          <w:rFonts w:asciiTheme="minorEastAsia" w:hAnsiTheme="minorEastAsia" w:hint="eastAsia"/>
          <w:sz w:val="18"/>
          <w:szCs w:val="18"/>
        </w:rPr>
        <w:t>:</w:t>
      </w:r>
      <w:r w:rsidR="00E00C02">
        <w:rPr>
          <w:rFonts w:asciiTheme="minorEastAsia" w:hAnsiTheme="minorEastAsia"/>
          <w:sz w:val="18"/>
          <w:szCs w:val="18"/>
        </w:rPr>
        <w:t>{on_station_time</w:t>
      </w:r>
      <w:r w:rsidR="00E00C02" w:rsidRPr="00E25E02">
        <w:rPr>
          <w:rFonts w:asciiTheme="minorEastAsia" w:hAnsiTheme="minorEastAsia"/>
          <w:sz w:val="18"/>
          <w:szCs w:val="18"/>
          <w:vertAlign w:val="subscript"/>
        </w:rPr>
        <w:t>1</w:t>
      </w:r>
      <w:r w:rsidR="00E00C02">
        <w:rPr>
          <w:rFonts w:asciiTheme="minorEastAsia" w:hAnsiTheme="minorEastAsia"/>
          <w:sz w:val="18"/>
          <w:szCs w:val="18"/>
        </w:rPr>
        <w:t>,on_station_time</w:t>
      </w:r>
      <w:r w:rsidR="00E00C02" w:rsidRPr="00E25E02">
        <w:rPr>
          <w:rFonts w:asciiTheme="minorEastAsia" w:hAnsiTheme="minorEastAsia"/>
          <w:sz w:val="18"/>
          <w:szCs w:val="18"/>
          <w:vertAlign w:val="subscript"/>
        </w:rPr>
        <w:t>2</w:t>
      </w:r>
      <w:r w:rsidR="00E00C02">
        <w:rPr>
          <w:rFonts w:asciiTheme="minorEastAsia" w:hAnsiTheme="minorEastAsia"/>
          <w:sz w:val="18"/>
          <w:szCs w:val="18"/>
        </w:rPr>
        <w:t>…</w:t>
      </w:r>
      <w:r w:rsidR="00E00C02">
        <w:rPr>
          <w:rFonts w:asciiTheme="minorEastAsia" w:hAnsiTheme="minorEastAsia" w:hint="eastAsia"/>
          <w:sz w:val="18"/>
          <w:szCs w:val="18"/>
        </w:rPr>
        <w:t>,</w:t>
      </w:r>
      <w:r w:rsidR="00E00C02">
        <w:rPr>
          <w:rFonts w:asciiTheme="minorEastAsia" w:hAnsiTheme="minorEastAsia"/>
          <w:sz w:val="18"/>
          <w:szCs w:val="18"/>
        </w:rPr>
        <w:t>on_station_time</w:t>
      </w:r>
      <w:r w:rsidR="00E00C02">
        <w:rPr>
          <w:rFonts w:asciiTheme="minorEastAsia" w:hAnsiTheme="minorEastAsia"/>
          <w:sz w:val="18"/>
          <w:szCs w:val="18"/>
          <w:vertAlign w:val="subscript"/>
        </w:rPr>
        <w:t>i</w:t>
      </w:r>
      <w:r w:rsidR="00E00C02" w:rsidRPr="00E25E02">
        <w:rPr>
          <w:rFonts w:asciiTheme="minorEastAsia" w:hAnsiTheme="minorEastAsia"/>
          <w:sz w:val="18"/>
          <w:szCs w:val="18"/>
        </w:rPr>
        <w:t>,</w:t>
      </w:r>
      <w:r w:rsidR="00E00C02">
        <w:rPr>
          <w:rFonts w:asciiTheme="minorEastAsia" w:hAnsiTheme="minorEastAsia"/>
          <w:sz w:val="18"/>
          <w:szCs w:val="18"/>
        </w:rPr>
        <w:t>…</w:t>
      </w:r>
      <w:r w:rsidR="00E00C02" w:rsidRPr="00E25E02">
        <w:rPr>
          <w:rFonts w:asciiTheme="minorEastAsia" w:hAnsiTheme="minorEastAsia"/>
          <w:sz w:val="18"/>
          <w:szCs w:val="18"/>
        </w:rPr>
        <w:t xml:space="preserve"> </w:t>
      </w:r>
      <w:r w:rsidR="00E00C02">
        <w:rPr>
          <w:rFonts w:asciiTheme="minorEastAsia" w:hAnsiTheme="minorEastAsia"/>
          <w:sz w:val="18"/>
          <w:szCs w:val="18"/>
        </w:rPr>
        <w:t>on_station_time</w:t>
      </w:r>
      <w:r w:rsidR="00E00C02" w:rsidRPr="00E25E02">
        <w:rPr>
          <w:rFonts w:asciiTheme="minorEastAsia" w:hAnsiTheme="minorEastAsia"/>
          <w:sz w:val="18"/>
          <w:szCs w:val="18"/>
          <w:vertAlign w:val="subscript"/>
        </w:rPr>
        <w:t>last</w:t>
      </w:r>
      <w:r w:rsidR="00E00C02">
        <w:rPr>
          <w:rFonts w:asciiTheme="minorEastAsia" w:hAnsiTheme="minorEastAsia"/>
          <w:sz w:val="18"/>
          <w:szCs w:val="18"/>
        </w:rPr>
        <w:t>}</w:t>
      </w:r>
    </w:p>
    <w:p w:rsidR="00920771" w:rsidRDefault="00F47A95">
      <w:pPr>
        <w:pStyle w:val="a7"/>
        <w:numPr>
          <w:ilvl w:val="0"/>
          <w:numId w:val="1"/>
        </w:numPr>
        <w:ind w:firstLineChars="0"/>
        <w:rPr>
          <w:rFonts w:asciiTheme="minorEastAsia" w:hAnsiTheme="minorEastAsia"/>
          <w:sz w:val="18"/>
          <w:szCs w:val="18"/>
        </w:rPr>
      </w:pPr>
      <w:r>
        <w:rPr>
          <w:rFonts w:asciiTheme="minorEastAsia" w:hAnsiTheme="minorEastAsia" w:hint="eastAsia"/>
          <w:sz w:val="18"/>
          <w:szCs w:val="18"/>
        </w:rPr>
        <w:t>如果只有一条，先不作处理。如果有多于2条记录，按顺序读取第i条和i</w:t>
      </w:r>
      <w:r>
        <w:rPr>
          <w:rFonts w:asciiTheme="minorEastAsia" w:hAnsiTheme="minorEastAsia"/>
          <w:sz w:val="18"/>
          <w:szCs w:val="18"/>
        </w:rPr>
        <w:t>+1</w:t>
      </w:r>
      <w:r>
        <w:rPr>
          <w:rFonts w:asciiTheme="minorEastAsia" w:hAnsiTheme="minorEastAsia" w:hint="eastAsia"/>
          <w:sz w:val="18"/>
          <w:szCs w:val="18"/>
        </w:rPr>
        <w:t>条，如果i是最后一条记录，则读取第i条和0条。分别拿到</w:t>
      </w:r>
      <w:r w:rsidR="00E00C02">
        <w:rPr>
          <w:rFonts w:asciiTheme="minorEastAsia" w:hAnsiTheme="minorEastAsia" w:hint="eastAsia"/>
          <w:sz w:val="18"/>
          <w:szCs w:val="18"/>
        </w:rPr>
        <w:t>相邻两</w:t>
      </w:r>
      <w:r>
        <w:rPr>
          <w:rFonts w:asciiTheme="minorEastAsia" w:hAnsiTheme="minorEastAsia" w:hint="eastAsia"/>
          <w:sz w:val="18"/>
          <w:szCs w:val="18"/>
        </w:rPr>
        <w:t>次刷卡站点是S</w:t>
      </w:r>
      <w:r>
        <w:rPr>
          <w:rFonts w:asciiTheme="minorEastAsia" w:hAnsiTheme="minorEastAsia"/>
          <w:sz w:val="18"/>
          <w:szCs w:val="18"/>
          <w:vertAlign w:val="subscript"/>
        </w:rPr>
        <w:t>i</w:t>
      </w:r>
      <w:r w:rsidR="00E00C02">
        <w:rPr>
          <w:rFonts w:asciiTheme="minorEastAsia" w:hAnsiTheme="minorEastAsia" w:hint="eastAsia"/>
          <w:sz w:val="18"/>
          <w:szCs w:val="18"/>
        </w:rPr>
        <w:t>和</w:t>
      </w:r>
      <w:r>
        <w:rPr>
          <w:rFonts w:asciiTheme="minorEastAsia" w:hAnsiTheme="minorEastAsia" w:hint="eastAsia"/>
          <w:sz w:val="18"/>
          <w:szCs w:val="18"/>
        </w:rPr>
        <w:t>S</w:t>
      </w:r>
      <w:r w:rsidR="00E00C02" w:rsidRPr="00E00C02">
        <w:rPr>
          <w:rFonts w:asciiTheme="minorEastAsia" w:hAnsiTheme="minorEastAsia" w:hint="eastAsia"/>
          <w:sz w:val="18"/>
          <w:szCs w:val="18"/>
          <w:vertAlign w:val="subscript"/>
        </w:rPr>
        <w:t>(</w:t>
      </w:r>
      <w:r w:rsidR="00E00C02">
        <w:rPr>
          <w:rFonts w:asciiTheme="minorEastAsia" w:hAnsiTheme="minorEastAsia" w:hint="eastAsia"/>
          <w:sz w:val="18"/>
          <w:szCs w:val="18"/>
          <w:vertAlign w:val="subscript"/>
        </w:rPr>
        <w:t>i+</w:t>
      </w:r>
      <w:r w:rsidR="00E00C02">
        <w:rPr>
          <w:rFonts w:asciiTheme="minorEastAsia" w:hAnsiTheme="minorEastAsia"/>
          <w:sz w:val="18"/>
          <w:szCs w:val="18"/>
          <w:vertAlign w:val="subscript"/>
        </w:rPr>
        <w:t>1)%last</w:t>
      </w:r>
    </w:p>
    <w:p w:rsidR="00920771" w:rsidRDefault="00E00C02">
      <w:pPr>
        <w:pStyle w:val="a7"/>
        <w:numPr>
          <w:ilvl w:val="0"/>
          <w:numId w:val="1"/>
        </w:numPr>
        <w:ind w:firstLineChars="0"/>
        <w:rPr>
          <w:rFonts w:asciiTheme="minorEastAsia" w:hAnsiTheme="minorEastAsia"/>
          <w:sz w:val="18"/>
          <w:szCs w:val="18"/>
        </w:rPr>
      </w:pPr>
      <w:r>
        <w:rPr>
          <w:rFonts w:asciiTheme="minorEastAsia" w:hAnsiTheme="minorEastAsia" w:hint="eastAsia"/>
          <w:sz w:val="18"/>
          <w:szCs w:val="18"/>
        </w:rPr>
        <w:t>判断遍历到的相邻</w:t>
      </w:r>
      <w:r w:rsidR="00F47A95">
        <w:rPr>
          <w:rFonts w:asciiTheme="minorEastAsia" w:hAnsiTheme="minorEastAsia" w:hint="eastAsia"/>
          <w:sz w:val="18"/>
          <w:szCs w:val="18"/>
        </w:rPr>
        <w:t>两条记录是否属于</w:t>
      </w:r>
      <w:r w:rsidR="00F47A95">
        <w:rPr>
          <w:rFonts w:asciiTheme="minorEastAsia" w:hAnsiTheme="minorEastAsia"/>
          <w:sz w:val="18"/>
          <w:szCs w:val="18"/>
        </w:rPr>
        <w:t>B-&gt;B,B-&gt;R</w:t>
      </w:r>
      <w:r>
        <w:rPr>
          <w:rFonts w:asciiTheme="minorEastAsia" w:hAnsiTheme="minorEastAsia" w:hint="eastAsia"/>
          <w:sz w:val="18"/>
          <w:szCs w:val="18"/>
        </w:rPr>
        <w:t>这类换乘方式，如果属于这两种情况，</w:t>
      </w:r>
      <w:r w:rsidR="00F47A95">
        <w:rPr>
          <w:rFonts w:asciiTheme="minorEastAsia" w:hAnsiTheme="minorEastAsia" w:hint="eastAsia"/>
          <w:sz w:val="18"/>
          <w:szCs w:val="18"/>
        </w:rPr>
        <w:t>计算S</w:t>
      </w:r>
      <w:r w:rsidR="00F47A95" w:rsidRPr="00E00C02">
        <w:rPr>
          <w:rFonts w:asciiTheme="minorEastAsia" w:hAnsiTheme="minorEastAsia"/>
          <w:sz w:val="18"/>
          <w:szCs w:val="18"/>
          <w:vertAlign w:val="subscript"/>
        </w:rPr>
        <w:t>i</w:t>
      </w:r>
      <w:r w:rsidR="00F47A95">
        <w:rPr>
          <w:rFonts w:asciiTheme="minorEastAsia" w:hAnsiTheme="minorEastAsia" w:hint="eastAsia"/>
          <w:sz w:val="18"/>
          <w:szCs w:val="18"/>
        </w:rPr>
        <w:t>站点所在线路</w:t>
      </w:r>
      <w:r w:rsidR="003C41BB">
        <w:rPr>
          <w:rFonts w:asciiTheme="minorEastAsia" w:hAnsiTheme="minorEastAsia" w:hint="eastAsia"/>
          <w:sz w:val="18"/>
          <w:szCs w:val="18"/>
        </w:rPr>
        <w:t>下游站点</w:t>
      </w:r>
      <w:r w:rsidR="00F47A95" w:rsidRPr="003C41BB">
        <w:rPr>
          <w:rFonts w:asciiTheme="minorEastAsia" w:hAnsiTheme="minorEastAsia" w:hint="eastAsia"/>
          <w:sz w:val="18"/>
          <w:szCs w:val="18"/>
        </w:rPr>
        <w:t>L</w:t>
      </w:r>
      <w:r w:rsidR="00F47A95" w:rsidRPr="003C41BB">
        <w:rPr>
          <w:rFonts w:asciiTheme="minorEastAsia" w:hAnsiTheme="minorEastAsia" w:hint="eastAsia"/>
          <w:sz w:val="18"/>
          <w:szCs w:val="18"/>
          <w:vertAlign w:val="subscript"/>
        </w:rPr>
        <w:t>A</w:t>
      </w:r>
      <w:r w:rsidR="00F47A95">
        <w:rPr>
          <w:rFonts w:asciiTheme="minorEastAsia" w:hAnsiTheme="minorEastAsia"/>
          <w:sz w:val="18"/>
          <w:szCs w:val="18"/>
        </w:rPr>
        <w:t>{S</w:t>
      </w:r>
      <w:r w:rsidR="003C41BB">
        <w:rPr>
          <w:rFonts w:asciiTheme="minorEastAsia" w:hAnsiTheme="minorEastAsia" w:hint="eastAsia"/>
          <w:sz w:val="18"/>
          <w:szCs w:val="18"/>
          <w:vertAlign w:val="subscript"/>
        </w:rPr>
        <w:t>j</w:t>
      </w:r>
      <w:r w:rsidR="003C41BB">
        <w:rPr>
          <w:rFonts w:asciiTheme="minorEastAsia" w:hAnsiTheme="minorEastAsia"/>
          <w:sz w:val="18"/>
          <w:szCs w:val="18"/>
        </w:rPr>
        <w:t>},j</w:t>
      </w:r>
      <w:r w:rsidR="00F47A95">
        <w:rPr>
          <w:rFonts w:asciiTheme="minorEastAsia" w:hAnsiTheme="minorEastAsia"/>
          <w:sz w:val="18"/>
          <w:szCs w:val="18"/>
        </w:rPr>
        <w:t>&gt;i。</w:t>
      </w:r>
      <w:r w:rsidR="00F47A95">
        <w:rPr>
          <w:rFonts w:asciiTheme="minorEastAsia" w:hAnsiTheme="minorEastAsia" w:hint="eastAsia"/>
          <w:sz w:val="18"/>
          <w:szCs w:val="18"/>
        </w:rPr>
        <w:t>计算下游每个站点</w:t>
      </w:r>
      <w:r w:rsidR="00F47A95">
        <w:rPr>
          <w:rFonts w:asciiTheme="minorEastAsia" w:hAnsiTheme="minorEastAsia"/>
          <w:sz w:val="18"/>
          <w:szCs w:val="18"/>
        </w:rPr>
        <w:t>S</w:t>
      </w:r>
      <w:r w:rsidR="003C41BB">
        <w:rPr>
          <w:rFonts w:asciiTheme="minorEastAsia" w:hAnsiTheme="minorEastAsia"/>
          <w:sz w:val="18"/>
          <w:szCs w:val="18"/>
          <w:vertAlign w:val="subscript"/>
        </w:rPr>
        <w:t>j</w:t>
      </w:r>
      <w:r w:rsidR="00F47A95">
        <w:rPr>
          <w:rFonts w:asciiTheme="minorEastAsia" w:hAnsiTheme="minorEastAsia" w:hint="eastAsia"/>
          <w:sz w:val="18"/>
          <w:szCs w:val="18"/>
        </w:rPr>
        <w:t>与S</w:t>
      </w:r>
      <w:r w:rsidR="003C41BB" w:rsidRPr="003C41BB">
        <w:rPr>
          <w:rFonts w:asciiTheme="minorEastAsia" w:hAnsiTheme="minorEastAsia"/>
          <w:sz w:val="18"/>
          <w:szCs w:val="18"/>
          <w:vertAlign w:val="subscript"/>
        </w:rPr>
        <w:t>(</w:t>
      </w:r>
      <w:r w:rsidR="003C41BB">
        <w:rPr>
          <w:rFonts w:asciiTheme="minorEastAsia" w:hAnsiTheme="minorEastAsia"/>
          <w:sz w:val="18"/>
          <w:szCs w:val="18"/>
          <w:vertAlign w:val="subscript"/>
        </w:rPr>
        <w:t>i+1)%last</w:t>
      </w:r>
      <w:r w:rsidR="00F47A95">
        <w:rPr>
          <w:rFonts w:asciiTheme="minorEastAsia" w:hAnsiTheme="minorEastAsia" w:hint="eastAsia"/>
          <w:sz w:val="18"/>
          <w:szCs w:val="18"/>
        </w:rPr>
        <w:t>的欧式距离</w:t>
      </w:r>
      <w:r w:rsidR="00F47A95">
        <w:rPr>
          <w:rFonts w:ascii="Times New Roman" w:hAnsi="Times New Roman"/>
          <w:sz w:val="18"/>
          <w:szCs w:val="18"/>
        </w:rPr>
        <w:t>D(S</w:t>
      </w:r>
      <w:r w:rsidR="003C41BB">
        <w:rPr>
          <w:rFonts w:ascii="Times New Roman" w:hAnsi="Times New Roman"/>
          <w:sz w:val="18"/>
          <w:szCs w:val="18"/>
          <w:vertAlign w:val="subscript"/>
        </w:rPr>
        <w:t>j</w:t>
      </w:r>
      <w:r w:rsidR="00F47A95">
        <w:rPr>
          <w:rFonts w:ascii="Times New Roman" w:hAnsi="Times New Roman"/>
          <w:sz w:val="18"/>
          <w:szCs w:val="18"/>
        </w:rPr>
        <w:t>,S</w:t>
      </w:r>
      <w:r w:rsidR="003C41BB">
        <w:rPr>
          <w:rFonts w:ascii="Times New Roman" w:hAnsi="Times New Roman"/>
          <w:sz w:val="18"/>
          <w:szCs w:val="18"/>
          <w:vertAlign w:val="subscript"/>
        </w:rPr>
        <w:t>(i+1)%last</w:t>
      </w:r>
      <w:r w:rsidR="00F47A95">
        <w:rPr>
          <w:rFonts w:ascii="Times New Roman" w:hAnsi="Times New Roman" w:hint="eastAsia"/>
          <w:sz w:val="18"/>
          <w:szCs w:val="18"/>
        </w:rPr>
        <w:t>)</w:t>
      </w:r>
      <w:r w:rsidR="00F47A95">
        <w:rPr>
          <w:rFonts w:asciiTheme="minorEastAsia" w:hAnsiTheme="minorEastAsia" w:hint="eastAsia"/>
          <w:sz w:val="18"/>
          <w:szCs w:val="18"/>
        </w:rPr>
        <w:t>，如果D</w:t>
      </w:r>
      <w:r w:rsidR="00F47A95">
        <w:rPr>
          <w:rFonts w:ascii="Times New Roman" w:hAnsi="Times New Roman"/>
          <w:sz w:val="18"/>
          <w:szCs w:val="18"/>
        </w:rPr>
        <w:t>(S</w:t>
      </w:r>
      <w:r w:rsidR="00F47A95">
        <w:rPr>
          <w:rFonts w:ascii="Times New Roman" w:hAnsi="Times New Roman"/>
          <w:sz w:val="18"/>
          <w:szCs w:val="18"/>
          <w:vertAlign w:val="subscript"/>
        </w:rPr>
        <w:t>k</w:t>
      </w:r>
      <w:r w:rsidR="00F47A95">
        <w:rPr>
          <w:rFonts w:ascii="Times New Roman" w:hAnsi="Times New Roman"/>
          <w:sz w:val="18"/>
          <w:szCs w:val="18"/>
        </w:rPr>
        <w:t>,S</w:t>
      </w:r>
      <w:r w:rsidR="00F47A95">
        <w:rPr>
          <w:rFonts w:ascii="Times New Roman" w:hAnsi="Times New Roman"/>
          <w:sz w:val="18"/>
          <w:szCs w:val="18"/>
          <w:vertAlign w:val="subscript"/>
        </w:rPr>
        <w:t>j</w:t>
      </w:r>
      <w:r w:rsidR="00F47A95">
        <w:rPr>
          <w:rFonts w:ascii="Times New Roman" w:hAnsi="Times New Roman" w:hint="eastAsia"/>
          <w:sz w:val="18"/>
          <w:szCs w:val="18"/>
        </w:rPr>
        <w:t>)</w:t>
      </w:r>
      <w:r w:rsidR="00F47A95">
        <w:rPr>
          <w:rFonts w:asciiTheme="minorEastAsia" w:hAnsiTheme="minorEastAsia"/>
          <w:sz w:val="18"/>
          <w:szCs w:val="18"/>
        </w:rPr>
        <w:t>&lt;</w:t>
      </w:r>
      <w:r w:rsidR="00F47A95">
        <w:rPr>
          <w:rFonts w:asciiTheme="minorEastAsia" w:hAnsiTheme="minorEastAsia"/>
          <w:i/>
          <w:sz w:val="18"/>
          <w:szCs w:val="18"/>
        </w:rPr>
        <w:t>d</w:t>
      </w:r>
      <w:r w:rsidR="00F47A95">
        <w:rPr>
          <w:rFonts w:asciiTheme="minorEastAsia" w:hAnsiTheme="minorEastAsia"/>
          <w:sz w:val="18"/>
          <w:szCs w:val="18"/>
        </w:rPr>
        <w:t>(</w:t>
      </w:r>
      <w:r w:rsidR="00F47A95">
        <w:rPr>
          <w:rFonts w:asciiTheme="minorEastAsia" w:hAnsiTheme="minorEastAsia"/>
          <w:i/>
          <w:sz w:val="18"/>
          <w:szCs w:val="18"/>
        </w:rPr>
        <w:t>d</w:t>
      </w:r>
      <w:r w:rsidR="00F47A95">
        <w:rPr>
          <w:rFonts w:asciiTheme="minorEastAsia" w:hAnsiTheme="minorEastAsia" w:hint="eastAsia"/>
          <w:sz w:val="18"/>
          <w:szCs w:val="18"/>
        </w:rPr>
        <w:t>为指定的一个距离阈值</w:t>
      </w:r>
      <w:r w:rsidR="00F47A95">
        <w:rPr>
          <w:rFonts w:asciiTheme="minorEastAsia" w:hAnsiTheme="minorEastAsia"/>
          <w:sz w:val="18"/>
          <w:szCs w:val="18"/>
        </w:rPr>
        <w:t>)，</w:t>
      </w:r>
      <w:r w:rsidR="00F47A95">
        <w:rPr>
          <w:rFonts w:asciiTheme="minorEastAsia" w:hAnsiTheme="minorEastAsia" w:hint="eastAsia"/>
          <w:sz w:val="18"/>
          <w:szCs w:val="18"/>
        </w:rPr>
        <w:t>则放入备选集合</w:t>
      </w:r>
      <w:r w:rsidR="00F47A95">
        <w:rPr>
          <w:rFonts w:ascii="Times New Roman" w:hAnsi="Times New Roman"/>
          <w:i/>
          <w:sz w:val="18"/>
          <w:szCs w:val="18"/>
        </w:rPr>
        <w:t>R</w:t>
      </w:r>
      <w:r w:rsidR="00F47A95">
        <w:rPr>
          <w:rFonts w:ascii="Times New Roman" w:hAnsi="Times New Roman"/>
          <w:sz w:val="18"/>
          <w:szCs w:val="18"/>
        </w:rPr>
        <w:t>{S</w:t>
      </w:r>
      <w:r w:rsidR="00F47A95">
        <w:rPr>
          <w:rFonts w:ascii="Times New Roman" w:hAnsi="Times New Roman"/>
          <w:sz w:val="18"/>
          <w:szCs w:val="18"/>
          <w:vertAlign w:val="subscript"/>
        </w:rPr>
        <w:t>1</w:t>
      </w:r>
      <w:r w:rsidR="00F47A95">
        <w:rPr>
          <w:rFonts w:ascii="Times New Roman" w:hAnsi="Times New Roman"/>
          <w:sz w:val="18"/>
          <w:szCs w:val="18"/>
        </w:rPr>
        <w:t>,S</w:t>
      </w:r>
      <w:r w:rsidR="00F47A95">
        <w:rPr>
          <w:rFonts w:ascii="Times New Roman" w:hAnsi="Times New Roman"/>
          <w:sz w:val="18"/>
          <w:szCs w:val="18"/>
          <w:vertAlign w:val="subscript"/>
        </w:rPr>
        <w:t>2</w:t>
      </w:r>
      <w:r w:rsidR="00F47A95">
        <w:rPr>
          <w:rFonts w:ascii="Times New Roman" w:hAnsi="Times New Roman"/>
          <w:sz w:val="18"/>
          <w:szCs w:val="18"/>
        </w:rPr>
        <w:t>,S</w:t>
      </w:r>
      <w:r w:rsidR="00F47A95">
        <w:rPr>
          <w:rFonts w:ascii="Times New Roman" w:hAnsi="Times New Roman"/>
          <w:sz w:val="18"/>
          <w:szCs w:val="18"/>
          <w:vertAlign w:val="subscript"/>
        </w:rPr>
        <w:t>3</w:t>
      </w:r>
      <w:r w:rsidR="00F47A95">
        <w:rPr>
          <w:rFonts w:ascii="Times New Roman" w:hAnsi="Times New Roman"/>
          <w:sz w:val="18"/>
          <w:szCs w:val="18"/>
        </w:rPr>
        <w:t>…}</w:t>
      </w:r>
      <w:r w:rsidR="00F47A95">
        <w:rPr>
          <w:rFonts w:asciiTheme="minorEastAsia" w:hAnsiTheme="minorEastAsia"/>
          <w:sz w:val="18"/>
          <w:szCs w:val="18"/>
        </w:rPr>
        <w:t>。</w:t>
      </w:r>
      <w:r w:rsidR="003C41BB">
        <w:rPr>
          <w:rFonts w:asciiTheme="minorEastAsia" w:hAnsiTheme="minorEastAsia" w:hint="eastAsia"/>
          <w:sz w:val="18"/>
          <w:szCs w:val="18"/>
        </w:rPr>
        <w:t>如果相邻这两条交易记录</w:t>
      </w:r>
      <w:r w:rsidR="00F47A95">
        <w:rPr>
          <w:rFonts w:asciiTheme="minorEastAsia" w:hAnsiTheme="minorEastAsia" w:hint="eastAsia"/>
          <w:sz w:val="18"/>
          <w:szCs w:val="18"/>
        </w:rPr>
        <w:t>是R</w:t>
      </w:r>
      <w:r w:rsidR="003C41BB">
        <w:rPr>
          <w:rFonts w:asciiTheme="minorEastAsia" w:hAnsiTheme="minorEastAsia"/>
          <w:sz w:val="18"/>
          <w:szCs w:val="18"/>
        </w:rPr>
        <w:t>-&gt;R</w:t>
      </w:r>
      <w:r w:rsidR="00F47A95">
        <w:rPr>
          <w:rFonts w:asciiTheme="minorEastAsia" w:hAnsiTheme="minorEastAsia"/>
          <w:sz w:val="18"/>
          <w:szCs w:val="18"/>
        </w:rPr>
        <w:t>,R-&gt;B</w:t>
      </w:r>
      <w:r w:rsidR="003C41BB">
        <w:rPr>
          <w:rFonts w:asciiTheme="minorEastAsia" w:hAnsiTheme="minorEastAsia" w:hint="eastAsia"/>
          <w:sz w:val="18"/>
          <w:szCs w:val="18"/>
        </w:rPr>
        <w:t>则</w:t>
      </w:r>
      <w:r w:rsidR="00F47A95">
        <w:rPr>
          <w:rFonts w:asciiTheme="minorEastAsia" w:hAnsiTheme="minorEastAsia" w:hint="eastAsia"/>
          <w:sz w:val="18"/>
          <w:szCs w:val="18"/>
        </w:rPr>
        <w:t>不</w:t>
      </w:r>
      <w:r w:rsidR="003C41BB">
        <w:rPr>
          <w:rFonts w:asciiTheme="minorEastAsia" w:hAnsiTheme="minorEastAsia" w:hint="eastAsia"/>
          <w:sz w:val="18"/>
          <w:szCs w:val="18"/>
        </w:rPr>
        <w:t>需</w:t>
      </w:r>
      <w:r w:rsidR="00F47A95">
        <w:rPr>
          <w:rFonts w:asciiTheme="minorEastAsia" w:hAnsiTheme="minorEastAsia" w:hint="eastAsia"/>
          <w:sz w:val="18"/>
          <w:szCs w:val="18"/>
        </w:rPr>
        <w:t>作处理。</w:t>
      </w:r>
    </w:p>
    <w:p w:rsidR="00920771" w:rsidRDefault="00F47A95">
      <w:pPr>
        <w:pStyle w:val="a7"/>
        <w:numPr>
          <w:ilvl w:val="0"/>
          <w:numId w:val="1"/>
        </w:numPr>
        <w:ind w:firstLineChars="0"/>
        <w:rPr>
          <w:rFonts w:asciiTheme="minorEastAsia" w:hAnsiTheme="minorEastAsia"/>
          <w:sz w:val="18"/>
          <w:szCs w:val="18"/>
        </w:rPr>
      </w:pPr>
      <w:r>
        <w:rPr>
          <w:rFonts w:asciiTheme="minorEastAsia" w:hAnsiTheme="minorEastAsia" w:hint="eastAsia"/>
          <w:sz w:val="18"/>
          <w:szCs w:val="18"/>
        </w:rPr>
        <w:t>结果集</w:t>
      </w:r>
      <w:r>
        <w:rPr>
          <w:rFonts w:ascii="Times New Roman" w:hAnsi="Times New Roman"/>
          <w:i/>
          <w:sz w:val="18"/>
          <w:szCs w:val="18"/>
        </w:rPr>
        <w:t>R</w:t>
      </w:r>
      <w:r>
        <w:rPr>
          <w:rFonts w:asciiTheme="minorEastAsia" w:hAnsiTheme="minorEastAsia" w:hint="eastAsia"/>
          <w:sz w:val="18"/>
          <w:szCs w:val="18"/>
        </w:rPr>
        <w:t>中拿取距离</w:t>
      </w:r>
      <w:r w:rsidR="003C41BB">
        <w:rPr>
          <w:rFonts w:ascii="Times New Roman" w:hAnsi="Times New Roman"/>
          <w:sz w:val="18"/>
          <w:szCs w:val="18"/>
        </w:rPr>
        <w:t>D(S</w:t>
      </w:r>
      <w:r w:rsidR="003C41BB">
        <w:rPr>
          <w:rFonts w:ascii="Times New Roman" w:hAnsi="Times New Roman"/>
          <w:sz w:val="18"/>
          <w:szCs w:val="18"/>
          <w:vertAlign w:val="subscript"/>
        </w:rPr>
        <w:t>j</w:t>
      </w:r>
      <w:r w:rsidR="003C41BB">
        <w:rPr>
          <w:rFonts w:ascii="Times New Roman" w:hAnsi="Times New Roman"/>
          <w:sz w:val="18"/>
          <w:szCs w:val="18"/>
        </w:rPr>
        <w:t>,S</w:t>
      </w:r>
      <w:r w:rsidR="003C41BB">
        <w:rPr>
          <w:rFonts w:ascii="Times New Roman" w:hAnsi="Times New Roman"/>
          <w:sz w:val="18"/>
          <w:szCs w:val="18"/>
          <w:vertAlign w:val="subscript"/>
        </w:rPr>
        <w:t>(i+1)%last</w:t>
      </w:r>
      <w:r w:rsidR="003C41BB">
        <w:rPr>
          <w:rFonts w:ascii="Times New Roman" w:hAnsi="Times New Roman" w:hint="eastAsia"/>
          <w:sz w:val="18"/>
          <w:szCs w:val="18"/>
        </w:rPr>
        <w:t>)</w:t>
      </w:r>
      <w:r>
        <w:rPr>
          <w:rFonts w:asciiTheme="minorEastAsia" w:hAnsiTheme="minorEastAsia" w:hint="eastAsia"/>
          <w:sz w:val="18"/>
          <w:szCs w:val="18"/>
        </w:rPr>
        <w:t>最小的一个站点作为第i条</w:t>
      </w:r>
      <w:r w:rsidR="003C41BB">
        <w:rPr>
          <w:rFonts w:asciiTheme="minorEastAsia" w:hAnsiTheme="minorEastAsia" w:hint="eastAsia"/>
          <w:sz w:val="18"/>
          <w:szCs w:val="18"/>
        </w:rPr>
        <w:t>公交交易记录</w:t>
      </w:r>
      <w:r>
        <w:rPr>
          <w:rFonts w:asciiTheme="minorEastAsia" w:hAnsiTheme="minorEastAsia" w:hint="eastAsia"/>
          <w:sz w:val="18"/>
          <w:szCs w:val="18"/>
        </w:rPr>
        <w:t>的下车站点。如果</w:t>
      </w:r>
      <w:r>
        <w:rPr>
          <w:rFonts w:ascii="Times New Roman" w:hAnsi="Times New Roman"/>
          <w:i/>
          <w:sz w:val="18"/>
          <w:szCs w:val="18"/>
        </w:rPr>
        <w:t>R</w:t>
      </w:r>
      <w:r>
        <w:rPr>
          <w:rFonts w:asciiTheme="minorEastAsia" w:hAnsiTheme="minorEastAsia" w:hint="eastAsia"/>
          <w:sz w:val="18"/>
          <w:szCs w:val="18"/>
        </w:rPr>
        <w:t>为空，说明出行链断裂，先不作处理</w:t>
      </w:r>
    </w:p>
    <w:p w:rsidR="00920771" w:rsidRDefault="003C41BB" w:rsidP="003C41BB">
      <w:pPr>
        <w:ind w:firstLine="420"/>
        <w:rPr>
          <w:rFonts w:asciiTheme="minorEastAsia" w:hAnsiTheme="minorEastAsia"/>
          <w:sz w:val="18"/>
          <w:szCs w:val="18"/>
        </w:rPr>
      </w:pPr>
      <w:r>
        <w:rPr>
          <w:rFonts w:asciiTheme="minorEastAsia" w:hAnsiTheme="minorEastAsia" w:hint="eastAsia"/>
          <w:sz w:val="18"/>
          <w:szCs w:val="18"/>
        </w:rPr>
        <w:t>如果</w:t>
      </w:r>
      <w:r w:rsidRPr="003C41BB">
        <w:rPr>
          <w:rFonts w:asciiTheme="minorEastAsia" w:hAnsiTheme="minorEastAsia" w:hint="eastAsia"/>
          <w:i/>
          <w:sz w:val="18"/>
          <w:szCs w:val="18"/>
        </w:rPr>
        <w:t>R</w:t>
      </w:r>
      <w:r>
        <w:rPr>
          <w:rFonts w:asciiTheme="minorEastAsia" w:hAnsiTheme="minorEastAsia" w:hint="eastAsia"/>
          <w:sz w:val="18"/>
          <w:szCs w:val="18"/>
        </w:rPr>
        <w:t>为空，说明</w:t>
      </w:r>
      <w:r w:rsidR="00F47A95">
        <w:rPr>
          <w:rFonts w:asciiTheme="minorEastAsia" w:hAnsiTheme="minorEastAsia" w:hint="eastAsia"/>
          <w:sz w:val="18"/>
          <w:szCs w:val="18"/>
        </w:rPr>
        <w:t>下游</w:t>
      </w:r>
      <w:r>
        <w:rPr>
          <w:rFonts w:asciiTheme="minorEastAsia" w:hAnsiTheme="minorEastAsia" w:hint="eastAsia"/>
          <w:sz w:val="18"/>
          <w:szCs w:val="18"/>
        </w:rPr>
        <w:t>每个</w:t>
      </w:r>
      <w:r w:rsidR="00F47A95">
        <w:rPr>
          <w:rFonts w:asciiTheme="minorEastAsia" w:hAnsiTheme="minorEastAsia" w:hint="eastAsia"/>
          <w:sz w:val="18"/>
          <w:szCs w:val="18"/>
        </w:rPr>
        <w:t>站点</w:t>
      </w:r>
      <w:r>
        <w:rPr>
          <w:rFonts w:asciiTheme="minorEastAsia" w:hAnsiTheme="minorEastAsia" w:hint="eastAsia"/>
          <w:sz w:val="18"/>
          <w:szCs w:val="18"/>
        </w:rPr>
        <w:t>S</w:t>
      </w:r>
      <w:r w:rsidRPr="003C41BB">
        <w:rPr>
          <w:rFonts w:asciiTheme="minorEastAsia" w:hAnsiTheme="minorEastAsia"/>
          <w:sz w:val="18"/>
          <w:szCs w:val="18"/>
          <w:vertAlign w:val="subscript"/>
        </w:rPr>
        <w:t>j</w:t>
      </w:r>
      <w:r w:rsidR="00F47A95">
        <w:rPr>
          <w:rFonts w:asciiTheme="minorEastAsia" w:hAnsiTheme="minorEastAsia" w:hint="eastAsia"/>
          <w:sz w:val="18"/>
          <w:szCs w:val="18"/>
        </w:rPr>
        <w:t>与</w:t>
      </w:r>
      <w:r>
        <w:rPr>
          <w:rFonts w:ascii="Times New Roman" w:hAnsi="Times New Roman"/>
          <w:sz w:val="18"/>
          <w:szCs w:val="18"/>
        </w:rPr>
        <w:t>S</w:t>
      </w:r>
      <w:r>
        <w:rPr>
          <w:rFonts w:ascii="Times New Roman" w:hAnsi="Times New Roman"/>
          <w:sz w:val="18"/>
          <w:szCs w:val="18"/>
          <w:vertAlign w:val="subscript"/>
        </w:rPr>
        <w:t>(i+1)%last</w:t>
      </w:r>
      <w:r w:rsidR="00F47A95">
        <w:rPr>
          <w:rFonts w:asciiTheme="minorEastAsia" w:hAnsiTheme="minorEastAsia" w:hint="eastAsia"/>
          <w:sz w:val="18"/>
          <w:szCs w:val="18"/>
        </w:rPr>
        <w:t>的距离都不小于</w:t>
      </w:r>
      <w:r w:rsidR="00F47A95">
        <w:rPr>
          <w:rFonts w:asciiTheme="minorEastAsia" w:hAnsiTheme="minorEastAsia" w:hint="eastAsia"/>
          <w:i/>
          <w:sz w:val="18"/>
          <w:szCs w:val="18"/>
        </w:rPr>
        <w:t>d</w:t>
      </w:r>
      <w:r w:rsidR="00F47A95">
        <w:rPr>
          <w:rFonts w:asciiTheme="minorEastAsia" w:hAnsiTheme="minorEastAsia" w:hint="eastAsia"/>
          <w:sz w:val="18"/>
          <w:szCs w:val="18"/>
        </w:rPr>
        <w:t>，认为出行链断裂，对于</w:t>
      </w:r>
      <w:r>
        <w:rPr>
          <w:rFonts w:asciiTheme="minorEastAsia" w:hAnsiTheme="minorEastAsia" w:hint="eastAsia"/>
          <w:sz w:val="18"/>
          <w:szCs w:val="18"/>
        </w:rPr>
        <w:t>第i</w:t>
      </w:r>
      <w:r>
        <w:rPr>
          <w:rFonts w:asciiTheme="minorEastAsia" w:hAnsiTheme="minorEastAsia"/>
          <w:sz w:val="18"/>
          <w:szCs w:val="18"/>
        </w:rPr>
        <w:t>(1&lt;i&lt;last)</w:t>
      </w:r>
      <w:r>
        <w:rPr>
          <w:rFonts w:asciiTheme="minorEastAsia" w:hAnsiTheme="minorEastAsia" w:hint="eastAsia"/>
          <w:sz w:val="18"/>
          <w:szCs w:val="18"/>
        </w:rPr>
        <w:t>条公交交易记录，属于中途断裂的，无法确定其下车站点。对于</w:t>
      </w:r>
      <w:r w:rsidR="00F47A95">
        <w:rPr>
          <w:rFonts w:asciiTheme="minorEastAsia" w:hAnsiTheme="minorEastAsia" w:hint="eastAsia"/>
          <w:sz w:val="18"/>
          <w:szCs w:val="18"/>
        </w:rPr>
        <w:t>R集中，</w:t>
      </w:r>
      <w:r>
        <w:rPr>
          <w:rFonts w:asciiTheme="minorEastAsia" w:hAnsiTheme="minorEastAsia" w:hint="eastAsia"/>
          <w:sz w:val="18"/>
          <w:szCs w:val="18"/>
        </w:rPr>
        <w:t>如果</w:t>
      </w:r>
      <w:r w:rsidR="00F47A95">
        <w:rPr>
          <w:rFonts w:asciiTheme="minorEastAsia" w:hAnsiTheme="minorEastAsia" w:hint="eastAsia"/>
          <w:sz w:val="18"/>
          <w:szCs w:val="18"/>
        </w:rPr>
        <w:t>最小的站点距离为</w:t>
      </w:r>
      <w:r w:rsidR="00F47A95">
        <w:rPr>
          <w:rFonts w:ascii="Times New Roman" w:hAnsi="Times New Roman" w:cs="Times New Roman"/>
          <w:sz w:val="18"/>
          <w:szCs w:val="18"/>
        </w:rPr>
        <w:t>0.0</w:t>
      </w:r>
      <w:r w:rsidR="00F47A95">
        <w:rPr>
          <w:rFonts w:asciiTheme="minorEastAsia" w:hAnsiTheme="minorEastAsia"/>
          <w:sz w:val="18"/>
          <w:szCs w:val="18"/>
        </w:rPr>
        <w:t>，</w:t>
      </w:r>
      <w:r w:rsidR="00F47A95">
        <w:rPr>
          <w:rFonts w:asciiTheme="minorEastAsia" w:hAnsiTheme="minorEastAsia" w:hint="eastAsia"/>
          <w:sz w:val="18"/>
          <w:szCs w:val="18"/>
        </w:rPr>
        <w:t>则属于同站换乘。</w:t>
      </w:r>
    </w:p>
    <w:p w:rsidR="00920771" w:rsidRDefault="00F47A95">
      <w:pPr>
        <w:pStyle w:val="1"/>
        <w:rPr>
          <w:rFonts w:ascii="黑体" w:eastAsia="黑体" w:hAnsi="黑体"/>
          <w:b w:val="0"/>
          <w:sz w:val="21"/>
          <w:szCs w:val="21"/>
        </w:rPr>
      </w:pPr>
      <w:r>
        <w:rPr>
          <w:rFonts w:ascii="黑体" w:eastAsia="黑体" w:hAnsi="黑体"/>
          <w:b w:val="0"/>
          <w:sz w:val="21"/>
          <w:szCs w:val="21"/>
        </w:rPr>
        <w:t xml:space="preserve">3 </w:t>
      </w:r>
      <w:r>
        <w:rPr>
          <w:rFonts w:ascii="黑体" w:eastAsia="黑体" w:hAnsi="黑体" w:hint="eastAsia"/>
          <w:b w:val="0"/>
          <w:sz w:val="21"/>
          <w:szCs w:val="21"/>
        </w:rPr>
        <w:t>OD进一步补充下车站点</w:t>
      </w:r>
    </w:p>
    <w:p w:rsidR="00920771" w:rsidRDefault="00F47A95">
      <w:pPr>
        <w:pStyle w:val="2"/>
        <w:rPr>
          <w:rFonts w:ascii="黑体" w:eastAsia="黑体" w:hAnsi="黑体"/>
          <w:b w:val="0"/>
          <w:sz w:val="21"/>
          <w:szCs w:val="21"/>
        </w:rPr>
      </w:pPr>
      <w:r>
        <w:rPr>
          <w:rFonts w:ascii="黑体" w:eastAsia="黑体" w:hAnsi="黑体"/>
          <w:b w:val="0"/>
          <w:sz w:val="21"/>
          <w:szCs w:val="21"/>
        </w:rPr>
        <w:t xml:space="preserve">3.1 </w:t>
      </w:r>
      <w:r>
        <w:rPr>
          <w:rFonts w:ascii="黑体" w:eastAsia="黑体" w:hAnsi="黑体" w:hint="eastAsia"/>
          <w:b w:val="0"/>
          <w:sz w:val="21"/>
          <w:szCs w:val="21"/>
        </w:rPr>
        <w:t>mean</w:t>
      </w:r>
      <w:r>
        <w:rPr>
          <w:rFonts w:ascii="黑体" w:eastAsia="黑体" w:hAnsi="黑体"/>
          <w:b w:val="0"/>
          <w:sz w:val="21"/>
          <w:szCs w:val="21"/>
        </w:rPr>
        <w:t>shift</w:t>
      </w:r>
      <w:r>
        <w:rPr>
          <w:rFonts w:ascii="黑体" w:eastAsia="黑体" w:hAnsi="黑体" w:hint="eastAsia"/>
          <w:b w:val="0"/>
          <w:sz w:val="21"/>
          <w:szCs w:val="21"/>
        </w:rPr>
        <w:t>算法计算O</w:t>
      </w:r>
      <w:r>
        <w:rPr>
          <w:rFonts w:ascii="黑体" w:eastAsia="黑体" w:hAnsi="黑体"/>
          <w:b w:val="0"/>
          <w:sz w:val="21"/>
          <w:szCs w:val="21"/>
        </w:rPr>
        <w:t>D</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每个乘客的居住地或工作地附近会有很多不同的公交站点或地铁站点你，乘客也会选择不同的站点乘车上下班，分析乘客中长期的这些交易记录，采用求密集点中心点的方法得出居住地或工作地的中心点。meanshift算法其实通过名字就可以看到该算法的核心，mean（均值），shift（偏移），简单的说，也就是有一个点x,它的周围有很多个点x</w:t>
      </w:r>
      <w:r>
        <w:rPr>
          <w:rFonts w:asciiTheme="minorEastAsia" w:hAnsiTheme="minorEastAsia"/>
          <w:sz w:val="18"/>
          <w:szCs w:val="18"/>
          <w:vertAlign w:val="subscript"/>
        </w:rPr>
        <w:t>i</w:t>
      </w:r>
      <w:r>
        <w:rPr>
          <w:rFonts w:asciiTheme="minorEastAsia" w:hAnsiTheme="minorEastAsia" w:hint="eastAsia"/>
          <w:sz w:val="18"/>
          <w:szCs w:val="18"/>
        </w:rPr>
        <w:t>，计算点x移动到每个点x</w:t>
      </w:r>
      <w:r>
        <w:rPr>
          <w:rFonts w:asciiTheme="minorEastAsia" w:hAnsiTheme="minorEastAsia"/>
          <w:sz w:val="18"/>
          <w:szCs w:val="18"/>
          <w:vertAlign w:val="subscript"/>
        </w:rPr>
        <w:t>i</w:t>
      </w:r>
      <w:r>
        <w:rPr>
          <w:rFonts w:asciiTheme="minorEastAsia" w:hAnsiTheme="minorEastAsia" w:hint="eastAsia"/>
          <w:sz w:val="18"/>
          <w:szCs w:val="18"/>
        </w:rPr>
        <w:t>所需要的偏移量之和，求平均，得到平均偏移量，（该偏移量的方向是周围点分布密集的方向）该偏移量是包含大小和方向的。然后点</w:t>
      </w:r>
      <w:r>
        <w:rPr>
          <w:rFonts w:asciiTheme="minorEastAsia" w:hAnsiTheme="minorEastAsia"/>
          <w:sz w:val="18"/>
          <w:szCs w:val="18"/>
        </w:rPr>
        <w:t>x</w:t>
      </w:r>
      <w:r>
        <w:rPr>
          <w:rFonts w:asciiTheme="minorEastAsia" w:hAnsiTheme="minorEastAsia" w:hint="eastAsia"/>
          <w:sz w:val="18"/>
          <w:szCs w:val="18"/>
        </w:rPr>
        <w:t>往平均偏移量方向移动，再以此为新的起点不断迭代直到满足一定条件结束。</w:t>
      </w:r>
    </w:p>
    <w:p w:rsidR="00920771" w:rsidRDefault="00F47A95">
      <w:pPr>
        <w:ind w:firstLine="420"/>
        <w:rPr>
          <w:rFonts w:asciiTheme="minorEastAsia" w:hAnsiTheme="minorEastAsia"/>
          <w:color w:val="333333"/>
          <w:sz w:val="18"/>
          <w:szCs w:val="18"/>
          <w:shd w:val="clear" w:color="auto" w:fill="FFFFFF"/>
        </w:rPr>
      </w:pPr>
      <w:r>
        <w:rPr>
          <w:rFonts w:asciiTheme="minorEastAsia" w:hAnsiTheme="minorEastAsia"/>
          <w:color w:val="333333"/>
          <w:sz w:val="18"/>
          <w:szCs w:val="18"/>
          <w:shd w:val="clear" w:color="auto" w:fill="FFFFFF"/>
        </w:rPr>
        <w:t>给定d维空间R</w:t>
      </w:r>
      <w:r>
        <w:rPr>
          <w:rFonts w:asciiTheme="minorEastAsia" w:hAnsiTheme="minorEastAsia"/>
          <w:color w:val="333333"/>
          <w:sz w:val="18"/>
          <w:szCs w:val="18"/>
          <w:shd w:val="clear" w:color="auto" w:fill="FFFFFF"/>
          <w:vertAlign w:val="superscript"/>
        </w:rPr>
        <w:t>d</w:t>
      </w:r>
      <w:r>
        <w:rPr>
          <w:rFonts w:asciiTheme="minorEastAsia" w:hAnsiTheme="minorEastAsia"/>
          <w:color w:val="333333"/>
          <w:sz w:val="18"/>
          <w:szCs w:val="18"/>
          <w:shd w:val="clear" w:color="auto" w:fill="FFFFFF"/>
        </w:rPr>
        <w:t>的n个样本点 ,i=1,…,n,在空间中任选一点x，那么Mean Shift向量的基本形式定义为:   </w:t>
      </w:r>
    </w:p>
    <w:p w:rsidR="00920771" w:rsidRDefault="00F47A95">
      <w:pPr>
        <w:ind w:firstLine="420"/>
        <w:jc w:val="center"/>
        <w:rPr>
          <w:rFonts w:ascii="Verdana" w:hAnsi="Verdana"/>
          <w:color w:val="333333"/>
          <w:szCs w:val="21"/>
          <w:shd w:val="clear" w:color="auto" w:fill="FFFFFF"/>
        </w:rPr>
      </w:pPr>
      <w:r>
        <w:rPr>
          <w:position w:val="-32"/>
        </w:rPr>
        <w:object w:dxaOrig="1861" w:dyaOrig="577">
          <v:shape id="_x0000_i1028" type="#_x0000_t75" style="width:93.05pt;height:29pt" o:ole="">
            <v:imagedata r:id="rId13" o:title=""/>
          </v:shape>
          <o:OLEObject Type="Embed" ProgID="Equation.3" ShapeID="_x0000_i1028" DrawAspect="Content" ObjectID="_1640788268" r:id="rId14"/>
        </w:object>
      </w:r>
    </w:p>
    <w:p w:rsidR="00920771" w:rsidRDefault="00E25E02">
      <w:pPr>
        <w:ind w:firstLine="420"/>
        <w:jc w:val="left"/>
        <w:rPr>
          <w:rFonts w:asciiTheme="minorEastAsia" w:hAnsiTheme="minorEastAsia"/>
          <w:color w:val="333333"/>
          <w:sz w:val="18"/>
          <w:szCs w:val="18"/>
          <w:shd w:val="clear" w:color="auto" w:fill="FFFFFF"/>
        </w:rPr>
      </w:pPr>
      <w:r>
        <w:rPr>
          <w:rFonts w:asciiTheme="minorEastAsia" w:hAnsiTheme="minorEastAsia" w:hint="eastAsia"/>
          <w:color w:val="333333"/>
          <w:sz w:val="18"/>
          <w:szCs w:val="18"/>
          <w:shd w:val="clear" w:color="auto" w:fill="FFFFFF"/>
        </w:rPr>
        <w:t>S</w:t>
      </w:r>
      <w:r w:rsidRPr="00E25E02">
        <w:rPr>
          <w:rFonts w:asciiTheme="minorEastAsia" w:hAnsiTheme="minorEastAsia"/>
          <w:color w:val="333333"/>
          <w:sz w:val="18"/>
          <w:szCs w:val="18"/>
          <w:shd w:val="clear" w:color="auto" w:fill="FFFFFF"/>
          <w:vertAlign w:val="subscript"/>
        </w:rPr>
        <w:t>k</w:t>
      </w:r>
      <w:r w:rsidR="00F47A95">
        <w:rPr>
          <w:rFonts w:asciiTheme="minorEastAsia" w:hAnsiTheme="minorEastAsia" w:hint="eastAsia"/>
          <w:color w:val="333333"/>
          <w:sz w:val="18"/>
          <w:szCs w:val="18"/>
          <w:shd w:val="clear" w:color="auto" w:fill="FFFFFF"/>
        </w:rPr>
        <w:t>是一个半径为h的圆形区域，满足以下关系的y点的集合,</w:t>
      </w:r>
    </w:p>
    <w:p w:rsidR="00920771" w:rsidRDefault="00F47A95">
      <w:pPr>
        <w:ind w:firstLine="420"/>
        <w:jc w:val="center"/>
        <w:rPr>
          <w:rFonts w:ascii="Verdana" w:hAnsi="Verdana"/>
          <w:color w:val="333333"/>
          <w:szCs w:val="21"/>
          <w:shd w:val="clear" w:color="auto" w:fill="FFFFFF"/>
        </w:rPr>
      </w:pPr>
      <w:r>
        <w:rPr>
          <w:position w:val="-12"/>
        </w:rPr>
        <w:object w:dxaOrig="3244" w:dyaOrig="378">
          <v:shape id="_x0000_i1029" type="#_x0000_t75" style="width:162.25pt;height:18.7pt" o:ole="">
            <v:imagedata r:id="rId15" o:title=""/>
          </v:shape>
          <o:OLEObject Type="Embed" ProgID="Equation.3" ShapeID="_x0000_i1029" DrawAspect="Content" ObjectID="_1640788269" r:id="rId16"/>
        </w:object>
      </w:r>
    </w:p>
    <w:p w:rsidR="00920771" w:rsidRDefault="00F47A95">
      <w:pPr>
        <w:pStyle w:val="a5"/>
        <w:shd w:val="clear" w:color="auto" w:fill="FFFFFF"/>
        <w:spacing w:before="0" w:beforeAutospacing="0" w:after="0" w:afterAutospacing="0"/>
        <w:rPr>
          <w:rFonts w:asciiTheme="minorEastAsia" w:eastAsiaTheme="minorEastAsia" w:hAnsiTheme="minorEastAsia"/>
          <w:color w:val="333333"/>
          <w:sz w:val="18"/>
          <w:szCs w:val="18"/>
        </w:rPr>
      </w:pPr>
      <w:r>
        <w:rPr>
          <w:rFonts w:asciiTheme="minorEastAsia" w:eastAsiaTheme="minorEastAsia" w:hAnsiTheme="minorEastAsia"/>
          <w:color w:val="333333"/>
          <w:sz w:val="18"/>
          <w:szCs w:val="18"/>
        </w:rPr>
        <w:t>k表示在这n个样本点</w:t>
      </w:r>
      <w:r>
        <w:rPr>
          <w:rFonts w:asciiTheme="minorEastAsia" w:eastAsiaTheme="minorEastAsia" w:hAnsiTheme="minorEastAsia" w:hint="eastAsia"/>
          <w:color w:val="333333"/>
          <w:sz w:val="18"/>
          <w:szCs w:val="18"/>
        </w:rPr>
        <w:t>x</w:t>
      </w:r>
      <w:r w:rsidRPr="00F47A95">
        <w:rPr>
          <w:rFonts w:asciiTheme="minorEastAsia" w:eastAsiaTheme="minorEastAsia" w:hAnsiTheme="minorEastAsia"/>
          <w:color w:val="333333"/>
          <w:sz w:val="18"/>
          <w:szCs w:val="18"/>
          <w:vertAlign w:val="subscript"/>
        </w:rPr>
        <w:t>i</w:t>
      </w:r>
      <w:r>
        <w:rPr>
          <w:rFonts w:asciiTheme="minorEastAsia" w:eastAsiaTheme="minorEastAsia" w:hAnsiTheme="minorEastAsia"/>
          <w:color w:val="333333"/>
          <w:sz w:val="18"/>
          <w:szCs w:val="18"/>
        </w:rPr>
        <w:t>中,有k个点落入S</w:t>
      </w:r>
      <w:r w:rsidRPr="00F47A95">
        <w:rPr>
          <w:rFonts w:asciiTheme="minorEastAsia" w:eastAsiaTheme="minorEastAsia" w:hAnsiTheme="minorEastAsia"/>
          <w:color w:val="333333"/>
          <w:sz w:val="18"/>
          <w:szCs w:val="18"/>
          <w:vertAlign w:val="subscript"/>
        </w:rPr>
        <w:t>h</w:t>
      </w:r>
      <w:r>
        <w:rPr>
          <w:rFonts w:asciiTheme="minorEastAsia" w:eastAsiaTheme="minorEastAsia" w:hAnsiTheme="minorEastAsia"/>
          <w:color w:val="333333"/>
          <w:sz w:val="18"/>
          <w:szCs w:val="18"/>
        </w:rPr>
        <w:t>区域中.在</w:t>
      </w:r>
      <w:r>
        <w:rPr>
          <w:rFonts w:asciiTheme="minorEastAsia" w:eastAsiaTheme="minorEastAsia" w:hAnsiTheme="minorEastAsia" w:hint="eastAsia"/>
          <w:color w:val="333333"/>
          <w:sz w:val="18"/>
          <w:szCs w:val="18"/>
        </w:rPr>
        <w:t>二</w:t>
      </w:r>
      <w:r>
        <w:rPr>
          <w:rFonts w:asciiTheme="minorEastAsia" w:eastAsiaTheme="minorEastAsia" w:hAnsiTheme="minorEastAsia"/>
          <w:color w:val="333333"/>
          <w:sz w:val="18"/>
          <w:szCs w:val="18"/>
        </w:rPr>
        <w:t>维</w:t>
      </w:r>
      <w:r>
        <w:rPr>
          <w:rFonts w:asciiTheme="minorEastAsia" w:eastAsiaTheme="minorEastAsia" w:hAnsiTheme="minorEastAsia" w:hint="eastAsia"/>
          <w:color w:val="333333"/>
          <w:sz w:val="18"/>
          <w:szCs w:val="18"/>
        </w:rPr>
        <w:t>坐标</w:t>
      </w:r>
      <w:r>
        <w:rPr>
          <w:rFonts w:asciiTheme="minorEastAsia" w:eastAsiaTheme="minorEastAsia" w:hAnsiTheme="minorEastAsia"/>
          <w:color w:val="333333"/>
          <w:sz w:val="18"/>
          <w:szCs w:val="18"/>
        </w:rPr>
        <w:t>中，任选一个点，然后以这个点为圆心，h为半径做一个</w:t>
      </w:r>
      <w:r>
        <w:rPr>
          <w:rFonts w:asciiTheme="minorEastAsia" w:eastAsiaTheme="minorEastAsia" w:hAnsiTheme="minorEastAsia" w:hint="eastAsia"/>
          <w:color w:val="333333"/>
          <w:sz w:val="18"/>
          <w:szCs w:val="18"/>
        </w:rPr>
        <w:t>圆</w:t>
      </w:r>
      <w:r>
        <w:rPr>
          <w:rFonts w:asciiTheme="minorEastAsia" w:eastAsiaTheme="minorEastAsia" w:hAnsiTheme="minorEastAsia"/>
          <w:color w:val="333333"/>
          <w:sz w:val="18"/>
          <w:szCs w:val="18"/>
        </w:rPr>
        <w:t>。落在这个</w:t>
      </w:r>
      <w:r>
        <w:rPr>
          <w:rFonts w:asciiTheme="minorEastAsia" w:eastAsiaTheme="minorEastAsia" w:hAnsiTheme="minorEastAsia" w:hint="eastAsia"/>
          <w:color w:val="333333"/>
          <w:sz w:val="18"/>
          <w:szCs w:val="18"/>
        </w:rPr>
        <w:t>圆</w:t>
      </w:r>
      <w:r>
        <w:rPr>
          <w:rFonts w:asciiTheme="minorEastAsia" w:eastAsiaTheme="minorEastAsia" w:hAnsiTheme="minorEastAsia"/>
          <w:color w:val="333333"/>
          <w:sz w:val="18"/>
          <w:szCs w:val="18"/>
        </w:rPr>
        <w:t>内的所有点和圆心都会产生一个向量，向量以圆心为起点，</w:t>
      </w:r>
      <w:r>
        <w:rPr>
          <w:rFonts w:asciiTheme="minorEastAsia" w:eastAsiaTheme="minorEastAsia" w:hAnsiTheme="minorEastAsia" w:hint="eastAsia"/>
          <w:color w:val="333333"/>
          <w:sz w:val="18"/>
          <w:szCs w:val="18"/>
        </w:rPr>
        <w:t>以</w:t>
      </w:r>
      <w:r>
        <w:rPr>
          <w:rFonts w:asciiTheme="minorEastAsia" w:eastAsiaTheme="minorEastAsia" w:hAnsiTheme="minorEastAsia"/>
          <w:color w:val="333333"/>
          <w:sz w:val="18"/>
          <w:szCs w:val="18"/>
        </w:rPr>
        <w:t>落在</w:t>
      </w:r>
      <w:r>
        <w:rPr>
          <w:rFonts w:asciiTheme="minorEastAsia" w:eastAsiaTheme="minorEastAsia" w:hAnsiTheme="minorEastAsia" w:hint="eastAsia"/>
          <w:color w:val="333333"/>
          <w:sz w:val="18"/>
          <w:szCs w:val="18"/>
        </w:rPr>
        <w:t>圆</w:t>
      </w:r>
      <w:r>
        <w:rPr>
          <w:rFonts w:asciiTheme="minorEastAsia" w:eastAsiaTheme="minorEastAsia" w:hAnsiTheme="minorEastAsia"/>
          <w:color w:val="333333"/>
          <w:sz w:val="18"/>
          <w:szCs w:val="18"/>
        </w:rPr>
        <w:t>内的点</w:t>
      </w:r>
      <w:r>
        <w:rPr>
          <w:rFonts w:asciiTheme="minorEastAsia" w:eastAsiaTheme="minorEastAsia" w:hAnsiTheme="minorEastAsia" w:hint="eastAsia"/>
          <w:color w:val="333333"/>
          <w:sz w:val="18"/>
          <w:szCs w:val="18"/>
        </w:rPr>
        <w:t>为</w:t>
      </w:r>
      <w:r>
        <w:rPr>
          <w:rFonts w:asciiTheme="minorEastAsia" w:eastAsiaTheme="minorEastAsia" w:hAnsiTheme="minorEastAsia"/>
          <w:color w:val="333333"/>
          <w:sz w:val="18"/>
          <w:szCs w:val="18"/>
        </w:rPr>
        <w:t>终点，然后把这些向量相加</w:t>
      </w:r>
      <w:r>
        <w:rPr>
          <w:rFonts w:asciiTheme="minorEastAsia" w:eastAsiaTheme="minorEastAsia" w:hAnsiTheme="minorEastAsia" w:hint="eastAsia"/>
          <w:color w:val="333333"/>
          <w:sz w:val="18"/>
          <w:szCs w:val="18"/>
        </w:rPr>
        <w:t>求平均，</w:t>
      </w:r>
      <w:r>
        <w:rPr>
          <w:rFonts w:asciiTheme="minorEastAsia" w:eastAsiaTheme="minorEastAsia" w:hAnsiTheme="minorEastAsia"/>
          <w:color w:val="333333"/>
          <w:sz w:val="18"/>
          <w:szCs w:val="18"/>
        </w:rPr>
        <w:t>结果就是</w:t>
      </w:r>
      <w:r w:rsidR="003E5544">
        <w:rPr>
          <w:rFonts w:asciiTheme="minorEastAsia" w:eastAsiaTheme="minorEastAsia" w:hAnsiTheme="minorEastAsia" w:hint="eastAsia"/>
          <w:color w:val="333333"/>
          <w:sz w:val="18"/>
          <w:szCs w:val="18"/>
        </w:rPr>
        <w:t>m</w:t>
      </w:r>
      <w:r>
        <w:rPr>
          <w:rFonts w:asciiTheme="minorEastAsia" w:eastAsiaTheme="minorEastAsia" w:hAnsiTheme="minorEastAsia"/>
          <w:color w:val="333333"/>
          <w:sz w:val="18"/>
          <w:szCs w:val="18"/>
        </w:rPr>
        <w:t>eanshift向量。</w:t>
      </w:r>
    </w:p>
    <w:p w:rsidR="00920771" w:rsidRDefault="00F47A95">
      <w:pPr>
        <w:pStyle w:val="a5"/>
        <w:shd w:val="clear" w:color="auto" w:fill="FFFFFF"/>
        <w:spacing w:before="0" w:beforeAutospacing="0" w:after="0" w:afterAutospacing="0"/>
        <w:rPr>
          <w:rFonts w:asciiTheme="minorEastAsia" w:hAnsiTheme="minorEastAsia"/>
          <w:color w:val="333333"/>
          <w:sz w:val="18"/>
          <w:szCs w:val="18"/>
          <w:shd w:val="clear" w:color="auto" w:fill="FFFFFF"/>
        </w:rPr>
      </w:pPr>
      <w:r>
        <w:rPr>
          <w:rFonts w:asciiTheme="minorEastAsia" w:eastAsiaTheme="minorEastAsia" w:hAnsiTheme="minorEastAsia"/>
          <w:color w:val="333333"/>
          <w:sz w:val="18"/>
          <w:szCs w:val="18"/>
        </w:rPr>
        <w:t>如图所以。其中</w:t>
      </w:r>
      <w:r>
        <w:rPr>
          <w:rFonts w:asciiTheme="minorEastAsia" w:eastAsiaTheme="minorEastAsia" w:hAnsiTheme="minorEastAsia" w:hint="eastAsia"/>
          <w:color w:val="333333"/>
          <w:sz w:val="18"/>
          <w:szCs w:val="18"/>
        </w:rPr>
        <w:t>蓝</w:t>
      </w:r>
      <w:r>
        <w:rPr>
          <w:rFonts w:asciiTheme="minorEastAsia" w:eastAsiaTheme="minorEastAsia" w:hAnsiTheme="minorEastAsia"/>
          <w:color w:val="333333"/>
          <w:sz w:val="18"/>
          <w:szCs w:val="18"/>
        </w:rPr>
        <w:t>色箭头就是</w:t>
      </w:r>
      <w:r>
        <w:rPr>
          <w:rFonts w:asciiTheme="minorEastAsia" w:eastAsiaTheme="minorEastAsia" w:hAnsiTheme="minorEastAsia" w:hint="eastAsia"/>
          <w:color w:val="333333"/>
          <w:sz w:val="18"/>
          <w:szCs w:val="18"/>
        </w:rPr>
        <w:t>M</w:t>
      </w:r>
      <w:r w:rsidRPr="00F47A95">
        <w:rPr>
          <w:rFonts w:asciiTheme="minorEastAsia" w:eastAsiaTheme="minorEastAsia" w:hAnsiTheme="minorEastAsia"/>
          <w:color w:val="333333"/>
          <w:sz w:val="18"/>
          <w:szCs w:val="18"/>
          <w:vertAlign w:val="subscript"/>
        </w:rPr>
        <w:t>h</w:t>
      </w:r>
      <w:r>
        <w:rPr>
          <w:rFonts w:asciiTheme="minorEastAsia" w:eastAsiaTheme="minorEastAsia" w:hAnsiTheme="minorEastAsia"/>
          <w:color w:val="333333"/>
          <w:sz w:val="18"/>
          <w:szCs w:val="18"/>
        </w:rPr>
        <w:t>（meanshift向量）。</w:t>
      </w:r>
      <w:r>
        <w:rPr>
          <w:rFonts w:asciiTheme="minorEastAsia" w:hAnsiTheme="minorEastAsia"/>
          <w:color w:val="333333"/>
          <w:sz w:val="18"/>
          <w:szCs w:val="18"/>
          <w:shd w:val="clear" w:color="auto" w:fill="FFFFFF"/>
        </w:rPr>
        <w:t>再以meanshift向量的终点为圆心，再</w:t>
      </w:r>
      <w:r>
        <w:rPr>
          <w:rFonts w:asciiTheme="minorEastAsia" w:hAnsiTheme="minorEastAsia" w:hint="eastAsia"/>
          <w:color w:val="333333"/>
          <w:sz w:val="18"/>
          <w:szCs w:val="18"/>
          <w:shd w:val="clear" w:color="auto" w:fill="FFFFFF"/>
        </w:rPr>
        <w:t>作</w:t>
      </w:r>
      <w:r>
        <w:rPr>
          <w:rFonts w:asciiTheme="minorEastAsia" w:hAnsiTheme="minorEastAsia"/>
          <w:color w:val="333333"/>
          <w:sz w:val="18"/>
          <w:szCs w:val="18"/>
          <w:shd w:val="clear" w:color="auto" w:fill="FFFFFF"/>
        </w:rPr>
        <w:t>一个</w:t>
      </w:r>
      <w:r>
        <w:rPr>
          <w:rFonts w:asciiTheme="minorEastAsia" w:hAnsiTheme="minorEastAsia" w:hint="eastAsia"/>
          <w:color w:val="333333"/>
          <w:sz w:val="18"/>
          <w:szCs w:val="18"/>
          <w:shd w:val="clear" w:color="auto" w:fill="FFFFFF"/>
        </w:rPr>
        <w:t>二</w:t>
      </w:r>
      <w:r>
        <w:rPr>
          <w:rFonts w:asciiTheme="minorEastAsia" w:hAnsiTheme="minorEastAsia"/>
          <w:color w:val="333333"/>
          <w:sz w:val="18"/>
          <w:szCs w:val="18"/>
          <w:shd w:val="clear" w:color="auto" w:fill="FFFFFF"/>
        </w:rPr>
        <w:t>维的</w:t>
      </w:r>
      <w:r>
        <w:rPr>
          <w:rFonts w:asciiTheme="minorEastAsia" w:hAnsiTheme="minorEastAsia" w:hint="eastAsia"/>
          <w:color w:val="333333"/>
          <w:sz w:val="18"/>
          <w:szCs w:val="18"/>
          <w:shd w:val="clear" w:color="auto" w:fill="FFFFFF"/>
        </w:rPr>
        <w:t>圆</w:t>
      </w:r>
      <w:r>
        <w:rPr>
          <w:rFonts w:asciiTheme="minorEastAsia" w:hAnsiTheme="minorEastAsia"/>
          <w:color w:val="333333"/>
          <w:sz w:val="18"/>
          <w:szCs w:val="18"/>
          <w:shd w:val="clear" w:color="auto" w:fill="FFFFFF"/>
        </w:rPr>
        <w:t>。如图</w:t>
      </w:r>
      <w:r>
        <w:rPr>
          <w:rFonts w:asciiTheme="minorEastAsia" w:hAnsiTheme="minorEastAsia" w:hint="eastAsia"/>
          <w:color w:val="333333"/>
          <w:sz w:val="18"/>
          <w:szCs w:val="18"/>
          <w:shd w:val="clear" w:color="auto" w:fill="FFFFFF"/>
        </w:rPr>
        <w:t>3</w:t>
      </w:r>
      <w:r>
        <w:rPr>
          <w:rFonts w:asciiTheme="minorEastAsia" w:hAnsiTheme="minorEastAsia"/>
          <w:color w:val="333333"/>
          <w:sz w:val="18"/>
          <w:szCs w:val="18"/>
          <w:shd w:val="clear" w:color="auto" w:fill="FFFFFF"/>
        </w:rPr>
        <w:t>所</w:t>
      </w:r>
      <w:r>
        <w:rPr>
          <w:rFonts w:asciiTheme="minorEastAsia" w:hAnsiTheme="minorEastAsia" w:hint="eastAsia"/>
          <w:color w:val="333333"/>
          <w:sz w:val="18"/>
          <w:szCs w:val="18"/>
          <w:shd w:val="clear" w:color="auto" w:fill="FFFFFF"/>
        </w:rPr>
        <w:t>示</w:t>
      </w:r>
      <w:r>
        <w:rPr>
          <w:rFonts w:asciiTheme="minorEastAsia" w:hAnsiTheme="minorEastAsia"/>
          <w:color w:val="333333"/>
          <w:sz w:val="18"/>
          <w:szCs w:val="18"/>
          <w:shd w:val="clear" w:color="auto" w:fill="FFFFFF"/>
        </w:rPr>
        <w:t>，重复以上步骤，可</w:t>
      </w:r>
      <w:r>
        <w:rPr>
          <w:rFonts w:asciiTheme="minorEastAsia" w:hAnsiTheme="minorEastAsia" w:hint="eastAsia"/>
          <w:color w:val="333333"/>
          <w:sz w:val="18"/>
          <w:szCs w:val="18"/>
          <w:shd w:val="clear" w:color="auto" w:fill="FFFFFF"/>
        </w:rPr>
        <w:t>再得</w:t>
      </w:r>
      <w:r>
        <w:rPr>
          <w:rFonts w:asciiTheme="minorEastAsia" w:hAnsiTheme="minorEastAsia"/>
          <w:color w:val="333333"/>
          <w:sz w:val="18"/>
          <w:szCs w:val="18"/>
          <w:shd w:val="clear" w:color="auto" w:fill="FFFFFF"/>
        </w:rPr>
        <w:t>到一个meanshift向量</w:t>
      </w:r>
      <w:r>
        <w:rPr>
          <w:rFonts w:asciiTheme="minorEastAsia" w:hAnsiTheme="minorEastAsia" w:hint="eastAsia"/>
          <w:color w:val="333333"/>
          <w:sz w:val="18"/>
          <w:szCs w:val="18"/>
          <w:shd w:val="clear" w:color="auto" w:fill="FFFFFF"/>
        </w:rPr>
        <w:t>，</w:t>
      </w:r>
      <w:r>
        <w:rPr>
          <w:rFonts w:asciiTheme="minorEastAsia" w:hAnsiTheme="minorEastAsia"/>
          <w:color w:val="333333"/>
          <w:sz w:val="18"/>
          <w:szCs w:val="18"/>
          <w:shd w:val="clear" w:color="auto" w:fill="FFFFFF"/>
        </w:rPr>
        <w:t>如此重复下去，meanshift</w:t>
      </w:r>
      <w:r>
        <w:rPr>
          <w:rFonts w:asciiTheme="minorEastAsia" w:hAnsiTheme="minorEastAsia" w:hint="eastAsia"/>
          <w:color w:val="333333"/>
          <w:sz w:val="18"/>
          <w:szCs w:val="18"/>
          <w:shd w:val="clear" w:color="auto" w:fill="FFFFFF"/>
        </w:rPr>
        <w:t>向量</w:t>
      </w:r>
      <w:r>
        <w:rPr>
          <w:rFonts w:asciiTheme="minorEastAsia" w:hAnsiTheme="minorEastAsia"/>
          <w:color w:val="333333"/>
          <w:sz w:val="18"/>
          <w:szCs w:val="18"/>
          <w:shd w:val="clear" w:color="auto" w:fill="FFFFFF"/>
        </w:rPr>
        <w:t>可以收敛到概率密度最大得地方</w:t>
      </w:r>
      <w:r>
        <w:rPr>
          <w:rFonts w:asciiTheme="minorEastAsia" w:hAnsiTheme="minorEastAsia" w:hint="eastAsia"/>
          <w:color w:val="333333"/>
          <w:sz w:val="18"/>
          <w:szCs w:val="18"/>
          <w:shd w:val="clear" w:color="auto" w:fill="FFFFFF"/>
        </w:rPr>
        <w:t>，</w:t>
      </w:r>
      <w:r>
        <w:rPr>
          <w:rFonts w:asciiTheme="minorEastAsia" w:hAnsiTheme="minorEastAsia"/>
          <w:color w:val="333333"/>
          <w:sz w:val="18"/>
          <w:szCs w:val="18"/>
          <w:shd w:val="clear" w:color="auto" w:fill="FFFFFF"/>
        </w:rPr>
        <w:t>也就是最稠密的地方。</w:t>
      </w:r>
    </w:p>
    <w:p w:rsidR="00920771" w:rsidRDefault="00F47A95" w:rsidP="00F47A95">
      <w:pPr>
        <w:ind w:firstLine="420"/>
        <w:jc w:val="center"/>
      </w:pPr>
      <w:r>
        <w:pict>
          <v:shape id="_x0000_i1030" type="#_x0000_t75" style="width:338.95pt;height:91.65pt">
            <v:imagedata r:id="rId17" o:title=""/>
          </v:shape>
        </w:pict>
      </w:r>
    </w:p>
    <w:p w:rsidR="00920771" w:rsidRPr="00D7065F" w:rsidRDefault="00F47A95" w:rsidP="00D7065F">
      <w:pPr>
        <w:ind w:firstLine="420"/>
        <w:jc w:val="center"/>
        <w:rPr>
          <w:rFonts w:asciiTheme="minorEastAsia" w:hAnsiTheme="minorEastAsia"/>
          <w:sz w:val="15"/>
          <w:szCs w:val="15"/>
        </w:rPr>
      </w:pPr>
      <w:r w:rsidRPr="00D7065F">
        <w:rPr>
          <w:rFonts w:asciiTheme="minorEastAsia" w:hAnsiTheme="minorEastAsia" w:hint="eastAsia"/>
          <w:sz w:val="15"/>
          <w:szCs w:val="15"/>
        </w:rPr>
        <w:t xml:space="preserve">图3 </w:t>
      </w:r>
      <w:r w:rsidR="00D7065F">
        <w:rPr>
          <w:rFonts w:asciiTheme="minorEastAsia" w:hAnsiTheme="minorEastAsia" w:hint="eastAsia"/>
          <w:sz w:val="15"/>
          <w:szCs w:val="15"/>
        </w:rPr>
        <w:t>求密集点的</w:t>
      </w:r>
      <w:r w:rsidRPr="00D7065F">
        <w:rPr>
          <w:rFonts w:asciiTheme="minorEastAsia" w:hAnsiTheme="minorEastAsia" w:hint="eastAsia"/>
          <w:sz w:val="15"/>
          <w:szCs w:val="15"/>
        </w:rPr>
        <w:t>中心点过程</w:t>
      </w:r>
    </w:p>
    <w:p w:rsidR="00920771" w:rsidRDefault="00F47A95" w:rsidP="00F47A95">
      <w:pPr>
        <w:ind w:firstLine="420"/>
        <w:rPr>
          <w:rFonts w:asciiTheme="minorEastAsia" w:hAnsiTheme="minorEastAsia"/>
          <w:sz w:val="18"/>
          <w:szCs w:val="18"/>
        </w:rPr>
      </w:pPr>
      <w:r>
        <w:rPr>
          <w:rFonts w:asciiTheme="minorEastAsia" w:hAnsiTheme="minorEastAsia" w:hint="eastAsia"/>
          <w:sz w:val="18"/>
          <w:szCs w:val="18"/>
        </w:rPr>
        <w:t>结合到现有的业务场景，广州市常驻人口的出行分析，始终围绕着工作地和居住地展开，根据乘客通勤出行的时空规律性,分析地面和轨道交通中长期的海量交易数据，拟定每个用户工作日上午最早的一次交易记录或非工作日第一次交易记录的上车站点坐标&lt;</w:t>
      </w:r>
      <w:r>
        <w:rPr>
          <w:rFonts w:asciiTheme="minorEastAsia" w:hAnsiTheme="minorEastAsia"/>
          <w:sz w:val="18"/>
          <w:szCs w:val="18"/>
        </w:rPr>
        <w:t>home_lon,home_lat&gt;</w:t>
      </w:r>
      <w:r>
        <w:rPr>
          <w:rFonts w:asciiTheme="minorEastAsia" w:hAnsiTheme="minorEastAsia" w:hint="eastAsia"/>
          <w:sz w:val="18"/>
          <w:szCs w:val="18"/>
        </w:rPr>
        <w:t>属于居住地范围，当然少数情况下，乘客前一天可能在其它地方居住，当天的最早乘车不是从居住地出发。工作日下午最晚的一次交易记录的上车站点坐标&lt;work</w:t>
      </w:r>
      <w:r>
        <w:rPr>
          <w:rFonts w:asciiTheme="minorEastAsia" w:hAnsiTheme="minorEastAsia"/>
          <w:sz w:val="18"/>
          <w:szCs w:val="18"/>
        </w:rPr>
        <w:t>_lon,work_lat&gt;</w:t>
      </w:r>
      <w:r>
        <w:rPr>
          <w:rFonts w:asciiTheme="minorEastAsia" w:hAnsiTheme="minorEastAsia" w:hint="eastAsia"/>
          <w:sz w:val="18"/>
          <w:szCs w:val="18"/>
        </w:rPr>
        <w:t>属于工作地范围，少数情况下可能</w:t>
      </w:r>
      <w:r w:rsidR="00E25E02">
        <w:rPr>
          <w:rFonts w:asciiTheme="minorEastAsia" w:hAnsiTheme="minorEastAsia" w:hint="eastAsia"/>
          <w:sz w:val="18"/>
          <w:szCs w:val="18"/>
        </w:rPr>
        <w:t>先以非公交方式去某些地方，再坐公交回去。这些少数情况下非工作地或居住地的坐标较为离散，</w:t>
      </w:r>
      <w:r>
        <w:rPr>
          <w:rFonts w:asciiTheme="minorEastAsia" w:hAnsiTheme="minorEastAsia" w:hint="eastAsia"/>
          <w:sz w:val="18"/>
          <w:szCs w:val="18"/>
        </w:rPr>
        <w:t>拿到多天的居住地</w:t>
      </w:r>
      <w:r w:rsidR="00E25E02">
        <w:rPr>
          <w:rFonts w:asciiTheme="minorEastAsia" w:hAnsiTheme="minorEastAsia" w:hint="eastAsia"/>
          <w:sz w:val="18"/>
          <w:szCs w:val="18"/>
        </w:rPr>
        <w:t>拟</w:t>
      </w:r>
      <w:r>
        <w:rPr>
          <w:rFonts w:asciiTheme="minorEastAsia" w:hAnsiTheme="minorEastAsia" w:hint="eastAsia"/>
          <w:sz w:val="18"/>
          <w:szCs w:val="18"/>
        </w:rPr>
        <w:t>坐标{&lt;</w:t>
      </w:r>
      <w:r>
        <w:rPr>
          <w:rFonts w:asciiTheme="minorEastAsia" w:hAnsiTheme="minorEastAsia"/>
          <w:sz w:val="18"/>
          <w:szCs w:val="18"/>
        </w:rPr>
        <w:t>home_lon1,home_lat1&gt;,</w:t>
      </w:r>
      <w:r>
        <w:rPr>
          <w:rFonts w:asciiTheme="minorEastAsia" w:hAnsiTheme="minorEastAsia" w:hint="eastAsia"/>
          <w:sz w:val="18"/>
          <w:szCs w:val="18"/>
        </w:rPr>
        <w:t>&lt;</w:t>
      </w:r>
      <w:r>
        <w:rPr>
          <w:rFonts w:asciiTheme="minorEastAsia" w:hAnsiTheme="minorEastAsia"/>
          <w:sz w:val="18"/>
          <w:szCs w:val="18"/>
        </w:rPr>
        <w:t>home_lon2,home_lat2&gt;,</w:t>
      </w:r>
      <w:r>
        <w:rPr>
          <w:rFonts w:asciiTheme="minorEastAsia" w:hAnsiTheme="minorEastAsia" w:hint="eastAsia"/>
          <w:sz w:val="18"/>
          <w:szCs w:val="18"/>
        </w:rPr>
        <w:t>&lt;</w:t>
      </w:r>
      <w:r>
        <w:rPr>
          <w:rFonts w:asciiTheme="minorEastAsia" w:hAnsiTheme="minorEastAsia"/>
          <w:sz w:val="18"/>
          <w:szCs w:val="18"/>
        </w:rPr>
        <w:t>home_lon3,home_lat3&gt;…}</w:t>
      </w:r>
      <w:r>
        <w:rPr>
          <w:rFonts w:asciiTheme="minorEastAsia" w:hAnsiTheme="minorEastAsia" w:hint="eastAsia"/>
          <w:sz w:val="18"/>
          <w:szCs w:val="18"/>
        </w:rPr>
        <w:t>，采用m</w:t>
      </w:r>
      <w:r>
        <w:rPr>
          <w:rFonts w:asciiTheme="minorEastAsia" w:hAnsiTheme="minorEastAsia"/>
          <w:sz w:val="18"/>
          <w:szCs w:val="18"/>
        </w:rPr>
        <w:t>eanshift</w:t>
      </w:r>
      <w:r>
        <w:rPr>
          <w:rFonts w:asciiTheme="minorEastAsia" w:hAnsiTheme="minorEastAsia" w:hint="eastAsia"/>
          <w:sz w:val="18"/>
          <w:szCs w:val="18"/>
        </w:rPr>
        <w:t>算法求密集点的中心点,得到用户居住地的中心点作为O，类似的方法，得到用户工作地的中心点D。</w:t>
      </w:r>
    </w:p>
    <w:p w:rsidR="00920771" w:rsidRDefault="00F47A95">
      <w:pPr>
        <w:pStyle w:val="2"/>
        <w:rPr>
          <w:rFonts w:ascii="黑体" w:eastAsia="黑体" w:hAnsi="黑体"/>
          <w:b w:val="0"/>
          <w:sz w:val="21"/>
          <w:szCs w:val="21"/>
        </w:rPr>
      </w:pPr>
      <w:r>
        <w:rPr>
          <w:rFonts w:ascii="黑体" w:eastAsia="黑体" w:hAnsi="黑体"/>
          <w:b w:val="0"/>
          <w:sz w:val="21"/>
          <w:szCs w:val="21"/>
        </w:rPr>
        <w:t xml:space="preserve">3.2 </w:t>
      </w:r>
      <w:r>
        <w:rPr>
          <w:rFonts w:ascii="黑体" w:eastAsia="黑体" w:hAnsi="黑体" w:hint="eastAsia"/>
          <w:b w:val="0"/>
          <w:sz w:val="21"/>
          <w:szCs w:val="21"/>
        </w:rPr>
        <w:t>OD补充断裂的出行链</w:t>
      </w:r>
    </w:p>
    <w:p w:rsidR="00920771" w:rsidRDefault="001E467E">
      <w:pPr>
        <w:ind w:firstLine="420"/>
        <w:rPr>
          <w:rFonts w:asciiTheme="minorEastAsia" w:hAnsiTheme="minorEastAsia"/>
          <w:sz w:val="18"/>
          <w:szCs w:val="18"/>
        </w:rPr>
      </w:pPr>
      <w:r>
        <w:rPr>
          <w:rFonts w:asciiTheme="minorEastAsia" w:hAnsiTheme="minorEastAsia" w:hint="eastAsia"/>
          <w:sz w:val="18"/>
          <w:szCs w:val="18"/>
        </w:rPr>
        <w:t>对于</w:t>
      </w:r>
      <w:r w:rsidR="00F47A95">
        <w:rPr>
          <w:rFonts w:asciiTheme="minorEastAsia" w:hAnsiTheme="minorEastAsia" w:hint="eastAsia"/>
          <w:sz w:val="18"/>
          <w:szCs w:val="18"/>
        </w:rPr>
        <w:t>一些乘客的出行记录都是在上午</w:t>
      </w:r>
      <w:r>
        <w:rPr>
          <w:rFonts w:asciiTheme="minorEastAsia" w:hAnsiTheme="minorEastAsia" w:hint="eastAsia"/>
          <w:sz w:val="18"/>
          <w:szCs w:val="18"/>
        </w:rPr>
        <w:t>的情形</w:t>
      </w:r>
      <w:r w:rsidR="00F47A95">
        <w:rPr>
          <w:rFonts w:asciiTheme="minorEastAsia" w:hAnsiTheme="minorEastAsia" w:hint="eastAsia"/>
          <w:sz w:val="18"/>
          <w:szCs w:val="18"/>
        </w:rPr>
        <w:t>，</w:t>
      </w:r>
      <w:r w:rsidR="00F47A95">
        <w:rPr>
          <w:rFonts w:asciiTheme="minorEastAsia" w:hAnsiTheme="minorEastAsia" w:cs="Times New Roman"/>
          <w:sz w:val="18"/>
          <w:szCs w:val="18"/>
        </w:rPr>
        <w:t>lno</w:t>
      </w:r>
      <w:r w:rsidR="00F47A95">
        <w:rPr>
          <w:rFonts w:asciiTheme="minorEastAsia" w:hAnsiTheme="minorEastAsia" w:cs="Times New Roman" w:hint="eastAsia"/>
          <w:sz w:val="18"/>
          <w:szCs w:val="18"/>
        </w:rPr>
        <w:t>:</w:t>
      </w:r>
      <w:r w:rsidR="00F47A95">
        <w:rPr>
          <w:rFonts w:asciiTheme="minorEastAsia" w:hAnsiTheme="minorEastAsia" w:cs="Times New Roman"/>
          <w:sz w:val="18"/>
          <w:szCs w:val="18"/>
        </w:rPr>
        <w:t>{on_station_time</w:t>
      </w:r>
      <w:r w:rsidR="00F47A95" w:rsidRPr="00E25E02">
        <w:rPr>
          <w:rFonts w:asciiTheme="minorEastAsia" w:hAnsiTheme="minorEastAsia" w:cs="Times New Roman"/>
          <w:sz w:val="18"/>
          <w:szCs w:val="18"/>
          <w:vertAlign w:val="subscript"/>
        </w:rPr>
        <w:t>1</w:t>
      </w:r>
      <w:r w:rsidR="00E25E02">
        <w:rPr>
          <w:rFonts w:asciiTheme="minorEastAsia" w:hAnsiTheme="minorEastAsia" w:cs="Times New Roman"/>
          <w:sz w:val="18"/>
          <w:szCs w:val="18"/>
        </w:rPr>
        <w:t>,</w:t>
      </w:r>
      <w:r w:rsidR="00F47A95">
        <w:rPr>
          <w:rFonts w:asciiTheme="minorEastAsia" w:hAnsiTheme="minorEastAsia" w:cs="Times New Roman"/>
          <w:sz w:val="18"/>
          <w:szCs w:val="18"/>
        </w:rPr>
        <w:t>on_station_time</w:t>
      </w:r>
      <w:r w:rsidR="00F47A95" w:rsidRPr="00E25E02">
        <w:rPr>
          <w:rFonts w:asciiTheme="minorEastAsia" w:hAnsiTheme="minorEastAsia" w:cs="Times New Roman"/>
          <w:sz w:val="18"/>
          <w:szCs w:val="18"/>
          <w:vertAlign w:val="subscript"/>
        </w:rPr>
        <w:t>2</w:t>
      </w:r>
      <w:r w:rsidR="00F47A95">
        <w:rPr>
          <w:rFonts w:asciiTheme="minorEastAsia" w:hAnsiTheme="minorEastAsia" w:cs="Times New Roman"/>
          <w:sz w:val="18"/>
          <w:szCs w:val="18"/>
        </w:rPr>
        <w:t>…</w:t>
      </w:r>
      <w:r w:rsidR="00E25E02">
        <w:rPr>
          <w:rFonts w:asciiTheme="minorEastAsia" w:hAnsiTheme="minorEastAsia" w:cs="Times New Roman" w:hint="eastAsia"/>
          <w:sz w:val="18"/>
          <w:szCs w:val="18"/>
        </w:rPr>
        <w:t>,</w:t>
      </w:r>
      <w:r w:rsidR="00E25E02">
        <w:rPr>
          <w:rFonts w:asciiTheme="minorEastAsia" w:hAnsiTheme="minorEastAsia" w:cs="Times New Roman"/>
          <w:sz w:val="18"/>
          <w:szCs w:val="18"/>
        </w:rPr>
        <w:t>on_station_time</w:t>
      </w:r>
      <w:r w:rsidR="00E25E02">
        <w:rPr>
          <w:rFonts w:asciiTheme="minorEastAsia" w:hAnsiTheme="minorEastAsia" w:cs="Times New Roman"/>
          <w:sz w:val="18"/>
          <w:szCs w:val="18"/>
          <w:vertAlign w:val="subscript"/>
        </w:rPr>
        <w:t>i</w:t>
      </w:r>
      <w:r w:rsidR="00E25E02" w:rsidRPr="00E25E02">
        <w:rPr>
          <w:rFonts w:asciiTheme="minorEastAsia" w:hAnsiTheme="minorEastAsia" w:cs="Times New Roman"/>
          <w:sz w:val="18"/>
          <w:szCs w:val="18"/>
        </w:rPr>
        <w:t>,</w:t>
      </w:r>
      <w:r w:rsidR="00E25E02">
        <w:rPr>
          <w:rFonts w:asciiTheme="minorEastAsia" w:hAnsiTheme="minorEastAsia" w:cs="Times New Roman"/>
          <w:sz w:val="18"/>
          <w:szCs w:val="18"/>
        </w:rPr>
        <w:t>…</w:t>
      </w:r>
      <w:r w:rsidR="00E25E02">
        <w:rPr>
          <w:rFonts w:asciiTheme="minorEastAsia" w:hAnsiTheme="minorEastAsia" w:cs="Times New Roman"/>
          <w:sz w:val="18"/>
          <w:szCs w:val="18"/>
        </w:rPr>
        <w:t>on_station_time</w:t>
      </w:r>
      <w:r w:rsidR="00E25E02" w:rsidRPr="00E25E02">
        <w:rPr>
          <w:rFonts w:asciiTheme="minorEastAsia" w:hAnsiTheme="minorEastAsia" w:cs="Times New Roman"/>
          <w:sz w:val="18"/>
          <w:szCs w:val="18"/>
          <w:vertAlign w:val="subscript"/>
        </w:rPr>
        <w:t>last</w:t>
      </w:r>
      <w:r w:rsidR="00F47A95">
        <w:rPr>
          <w:rFonts w:asciiTheme="minorEastAsia" w:hAnsiTheme="minorEastAsia" w:cs="Times New Roman"/>
          <w:sz w:val="18"/>
          <w:szCs w:val="18"/>
        </w:rPr>
        <w:t>}</w:t>
      </w:r>
      <w:r w:rsidR="00F47A95">
        <w:rPr>
          <w:rFonts w:asciiTheme="minorEastAsia" w:hAnsiTheme="minorEastAsia"/>
          <w:sz w:val="18"/>
          <w:szCs w:val="18"/>
        </w:rPr>
        <w:t xml:space="preserve">, </w:t>
      </w:r>
      <w:r w:rsidR="00F47A95">
        <w:rPr>
          <w:rFonts w:asciiTheme="minorEastAsia" w:hAnsiTheme="minorEastAsia" w:cs="Times New Roman"/>
          <w:sz w:val="18"/>
          <w:szCs w:val="18"/>
        </w:rPr>
        <w:t>on_station_time</w:t>
      </w:r>
      <w:r w:rsidR="00F47A95">
        <w:rPr>
          <w:rFonts w:asciiTheme="minorEastAsia" w:hAnsiTheme="minorEastAsia" w:cs="Times New Roman"/>
          <w:sz w:val="18"/>
          <w:szCs w:val="18"/>
          <w:vertAlign w:val="subscript"/>
        </w:rPr>
        <w:t>i</w:t>
      </w:r>
      <w:r w:rsidR="00F47A95">
        <w:rPr>
          <w:rFonts w:asciiTheme="minorEastAsia" w:hAnsiTheme="minorEastAsia" w:cs="Times New Roman"/>
          <w:sz w:val="18"/>
          <w:szCs w:val="18"/>
        </w:rPr>
        <w:t>&lt;130000</w:t>
      </w:r>
      <w:r w:rsidR="00F47A95">
        <w:rPr>
          <w:rFonts w:asciiTheme="minorEastAsia" w:hAnsiTheme="minorEastAsia"/>
          <w:sz w:val="18"/>
          <w:szCs w:val="18"/>
        </w:rPr>
        <w:t>，</w:t>
      </w:r>
      <w:r>
        <w:rPr>
          <w:rFonts w:asciiTheme="minorEastAsia" w:hAnsiTheme="minorEastAsia" w:hint="eastAsia"/>
          <w:sz w:val="18"/>
          <w:szCs w:val="18"/>
        </w:rPr>
        <w:t>通过前面</w:t>
      </w:r>
      <w:r w:rsidR="00E25E02">
        <w:rPr>
          <w:rFonts w:asciiTheme="minorEastAsia" w:hAnsiTheme="minorEastAsia" w:hint="eastAsia"/>
          <w:sz w:val="18"/>
          <w:szCs w:val="18"/>
        </w:rPr>
        <w:t>最近邻站点算法计算</w:t>
      </w:r>
      <w:r w:rsidR="00F47A95">
        <w:rPr>
          <w:rFonts w:asciiTheme="minorEastAsia" w:hAnsiTheme="minorEastAsia" w:hint="eastAsia"/>
          <w:sz w:val="18"/>
          <w:szCs w:val="18"/>
        </w:rPr>
        <w:t>，</w:t>
      </w:r>
      <w:r w:rsidR="00E25E02">
        <w:rPr>
          <w:rFonts w:asciiTheme="minorEastAsia" w:hAnsiTheme="minorEastAsia" w:hint="eastAsia"/>
          <w:sz w:val="18"/>
          <w:szCs w:val="18"/>
        </w:rPr>
        <w:t>会</w:t>
      </w:r>
      <w:r w:rsidR="00F47A95">
        <w:rPr>
          <w:rFonts w:asciiTheme="minorEastAsia" w:hAnsiTheme="minorEastAsia" w:hint="eastAsia"/>
          <w:sz w:val="18"/>
          <w:szCs w:val="18"/>
        </w:rPr>
        <w:t>判断</w:t>
      </w:r>
      <w:r w:rsidR="00E25E02">
        <w:rPr>
          <w:rFonts w:asciiTheme="minorEastAsia" w:hAnsiTheme="minorEastAsia" w:hint="eastAsia"/>
          <w:sz w:val="18"/>
          <w:szCs w:val="18"/>
        </w:rPr>
        <w:t>当天</w:t>
      </w:r>
      <w:r w:rsidR="00F47A95">
        <w:rPr>
          <w:rFonts w:asciiTheme="minorEastAsia" w:hAnsiTheme="minorEastAsia" w:hint="eastAsia"/>
          <w:sz w:val="18"/>
          <w:szCs w:val="18"/>
        </w:rPr>
        <w:t>最后一次交易记录和首次交易记录的结果集</w:t>
      </w:r>
      <w:r w:rsidR="00F47A95">
        <w:rPr>
          <w:rFonts w:asciiTheme="minorEastAsia" w:hAnsiTheme="minorEastAsia" w:cs="Times New Roman"/>
          <w:sz w:val="18"/>
          <w:szCs w:val="18"/>
        </w:rPr>
        <w:t>R</w:t>
      </w:r>
      <w:r w:rsidR="00F47A95">
        <w:rPr>
          <w:rFonts w:asciiTheme="minorEastAsia" w:hAnsiTheme="minorEastAsia" w:hint="eastAsia"/>
          <w:sz w:val="18"/>
          <w:szCs w:val="18"/>
        </w:rPr>
        <w:t>是否为空，如果不为空，这些乘客在上午完成一次</w:t>
      </w:r>
      <w:r w:rsidR="00F47A95">
        <w:rPr>
          <w:rFonts w:asciiTheme="minorEastAsia" w:hAnsiTheme="minorEastAsia" w:cs="Times New Roman"/>
          <w:sz w:val="18"/>
          <w:szCs w:val="18"/>
        </w:rPr>
        <w:t>H-&gt;T-&gt;H</w:t>
      </w:r>
      <w:r w:rsidR="00F47A95">
        <w:rPr>
          <w:rFonts w:asciiTheme="minorEastAsia" w:hAnsiTheme="minorEastAsia"/>
          <w:sz w:val="18"/>
          <w:szCs w:val="18"/>
        </w:rPr>
        <w:t>(</w:t>
      </w:r>
      <w:r w:rsidR="00F47A95">
        <w:rPr>
          <w:rFonts w:asciiTheme="minorEastAsia" w:hAnsiTheme="minorEastAsia" w:cs="Times New Roman"/>
          <w:sz w:val="18"/>
          <w:szCs w:val="18"/>
        </w:rPr>
        <w:t>T</w:t>
      </w:r>
      <w:r w:rsidR="00F47A95">
        <w:rPr>
          <w:rFonts w:asciiTheme="minorEastAsia" w:hAnsiTheme="minorEastAsia" w:hint="eastAsia"/>
          <w:sz w:val="18"/>
          <w:szCs w:val="18"/>
        </w:rPr>
        <w:t>指临时地</w:t>
      </w:r>
      <w:r w:rsidR="00F47A95">
        <w:rPr>
          <w:rFonts w:asciiTheme="minorEastAsia" w:hAnsiTheme="minorEastAsia"/>
          <w:sz w:val="18"/>
          <w:szCs w:val="18"/>
        </w:rPr>
        <w:t>)</w:t>
      </w:r>
      <w:r>
        <w:rPr>
          <w:rFonts w:asciiTheme="minorEastAsia" w:hAnsiTheme="minorEastAsia" w:hint="eastAsia"/>
          <w:sz w:val="18"/>
          <w:szCs w:val="18"/>
        </w:rPr>
        <w:t>；如果为空，说明乘客出行链断裂，</w:t>
      </w:r>
      <w:r w:rsidR="00771FA2">
        <w:rPr>
          <w:rFonts w:asciiTheme="minorEastAsia" w:hAnsiTheme="minorEastAsia" w:hint="eastAsia"/>
          <w:sz w:val="18"/>
          <w:szCs w:val="18"/>
        </w:rPr>
        <w:t>不是回家，</w:t>
      </w:r>
      <w:r>
        <w:rPr>
          <w:rFonts w:asciiTheme="minorEastAsia" w:hAnsiTheme="minorEastAsia" w:hint="eastAsia"/>
          <w:sz w:val="18"/>
          <w:szCs w:val="18"/>
        </w:rPr>
        <w:t>对于这些出行链尾部断裂</w:t>
      </w:r>
      <w:r w:rsidR="00E25E02">
        <w:rPr>
          <w:rFonts w:asciiTheme="minorEastAsia" w:hAnsiTheme="minorEastAsia" w:hint="eastAsia"/>
          <w:sz w:val="18"/>
          <w:szCs w:val="18"/>
        </w:rPr>
        <w:t>的乘客，拟</w:t>
      </w:r>
      <w:r w:rsidR="00F47A95">
        <w:rPr>
          <w:rFonts w:asciiTheme="minorEastAsia" w:hAnsiTheme="minorEastAsia" w:hint="eastAsia"/>
          <w:sz w:val="18"/>
          <w:szCs w:val="18"/>
        </w:rPr>
        <w:t>定这些乘客是前往工作地。如图3</w:t>
      </w:r>
    </w:p>
    <w:p w:rsidR="00920771" w:rsidRDefault="00D7065F">
      <w:r>
        <w:pict>
          <v:shape id="_x0000_i1031" type="#_x0000_t75" style="width:415.15pt;height:86.05pt">
            <v:imagedata r:id="rId18" o:title=""/>
          </v:shape>
        </w:pict>
      </w:r>
    </w:p>
    <w:p w:rsidR="00920771" w:rsidRPr="001E467E" w:rsidRDefault="00F47A95">
      <w:pPr>
        <w:jc w:val="center"/>
        <w:rPr>
          <w:rFonts w:asciiTheme="minorEastAsia" w:hAnsiTheme="minorEastAsia"/>
          <w:sz w:val="15"/>
          <w:szCs w:val="15"/>
        </w:rPr>
      </w:pPr>
      <w:r w:rsidRPr="001E467E">
        <w:rPr>
          <w:rFonts w:asciiTheme="minorEastAsia" w:hAnsiTheme="minorEastAsia" w:hint="eastAsia"/>
          <w:sz w:val="15"/>
          <w:szCs w:val="15"/>
        </w:rPr>
        <w:t>图3</w:t>
      </w:r>
      <w:r w:rsidR="001E467E" w:rsidRPr="001E467E">
        <w:rPr>
          <w:rFonts w:asciiTheme="minorEastAsia" w:hAnsiTheme="minorEastAsia"/>
          <w:sz w:val="15"/>
          <w:szCs w:val="15"/>
        </w:rPr>
        <w:t xml:space="preserve"> </w:t>
      </w:r>
      <w:r w:rsidR="001E467E" w:rsidRPr="001E467E">
        <w:rPr>
          <w:rFonts w:asciiTheme="minorEastAsia" w:hAnsiTheme="minorEastAsia" w:hint="eastAsia"/>
          <w:sz w:val="15"/>
          <w:szCs w:val="15"/>
        </w:rPr>
        <w:t>尾部出行链断裂</w:t>
      </w:r>
    </w:p>
    <w:p w:rsidR="00920771" w:rsidRDefault="00F47A95" w:rsidP="00771FA2">
      <w:pPr>
        <w:ind w:firstLine="420"/>
        <w:rPr>
          <w:rFonts w:asciiTheme="minorEastAsia" w:hAnsiTheme="minorEastAsia"/>
          <w:sz w:val="18"/>
          <w:szCs w:val="18"/>
        </w:rPr>
      </w:pPr>
      <w:r>
        <w:rPr>
          <w:rFonts w:asciiTheme="minorEastAsia" w:hAnsiTheme="minorEastAsia" w:hint="eastAsia"/>
          <w:sz w:val="18"/>
          <w:szCs w:val="18"/>
        </w:rPr>
        <w:t>对于当天上午最后一次公交交易记录，计算下游站点与工作地中心点</w:t>
      </w:r>
      <w:r w:rsidR="001E467E">
        <w:rPr>
          <w:rFonts w:asciiTheme="minorEastAsia" w:hAnsiTheme="minorEastAsia" w:hint="eastAsia"/>
          <w:sz w:val="18"/>
          <w:szCs w:val="18"/>
        </w:rPr>
        <w:t>D</w:t>
      </w:r>
      <w:r>
        <w:rPr>
          <w:rFonts w:asciiTheme="minorEastAsia" w:hAnsiTheme="minorEastAsia" w:hint="eastAsia"/>
          <w:sz w:val="18"/>
          <w:szCs w:val="18"/>
        </w:rPr>
        <w:t>的距离</w:t>
      </w:r>
      <w:r w:rsidR="001E467E">
        <w:rPr>
          <w:rFonts w:ascii="Times New Roman" w:hAnsi="Times New Roman"/>
          <w:sz w:val="18"/>
          <w:szCs w:val="18"/>
        </w:rPr>
        <w:t>D(S</w:t>
      </w:r>
      <w:r w:rsidR="001E467E">
        <w:rPr>
          <w:rFonts w:ascii="Times New Roman" w:hAnsi="Times New Roman"/>
          <w:sz w:val="18"/>
          <w:szCs w:val="18"/>
          <w:vertAlign w:val="subscript"/>
        </w:rPr>
        <w:t>j</w:t>
      </w:r>
      <w:r w:rsidR="001E467E">
        <w:rPr>
          <w:rFonts w:ascii="Times New Roman" w:hAnsi="Times New Roman"/>
          <w:sz w:val="18"/>
          <w:szCs w:val="18"/>
        </w:rPr>
        <w:t>,</w:t>
      </w:r>
      <w:r w:rsidR="001E467E">
        <w:rPr>
          <w:rFonts w:ascii="Times New Roman" w:hAnsi="Times New Roman"/>
          <w:sz w:val="18"/>
          <w:szCs w:val="18"/>
        </w:rPr>
        <w:t>D</w:t>
      </w:r>
      <w:r w:rsidR="001E467E">
        <w:rPr>
          <w:rFonts w:ascii="Times New Roman" w:hAnsi="Times New Roman" w:hint="eastAsia"/>
          <w:sz w:val="18"/>
          <w:szCs w:val="18"/>
        </w:rPr>
        <w:t>)</w:t>
      </w:r>
      <w:r>
        <w:rPr>
          <w:rFonts w:asciiTheme="minorEastAsia" w:hAnsiTheme="minorEastAsia" w:hint="eastAsia"/>
          <w:sz w:val="18"/>
          <w:szCs w:val="18"/>
        </w:rPr>
        <w:t>，设定另外一个阈值</w:t>
      </w:r>
      <w:r w:rsidR="001E467E" w:rsidRPr="001E467E">
        <w:rPr>
          <w:rFonts w:asciiTheme="minorEastAsia" w:hAnsiTheme="minorEastAsia"/>
          <w:i/>
          <w:sz w:val="18"/>
          <w:szCs w:val="18"/>
        </w:rPr>
        <w:t>d</w:t>
      </w:r>
      <w:r w:rsidRPr="001E467E">
        <w:rPr>
          <w:rFonts w:asciiTheme="minorEastAsia" w:hAnsiTheme="minorEastAsia"/>
          <w:i/>
          <w:sz w:val="18"/>
          <w:szCs w:val="18"/>
          <w:vertAlign w:val="subscript"/>
        </w:rPr>
        <w:t>2</w:t>
      </w:r>
      <w:r>
        <w:rPr>
          <w:rFonts w:asciiTheme="minorEastAsia" w:hAnsiTheme="minorEastAsia"/>
          <w:sz w:val="18"/>
          <w:szCs w:val="18"/>
        </w:rPr>
        <w:t>,</w:t>
      </w:r>
      <w:r>
        <w:rPr>
          <w:rFonts w:asciiTheme="minorEastAsia" w:hAnsiTheme="minorEastAsia" w:hint="eastAsia"/>
          <w:sz w:val="18"/>
          <w:szCs w:val="18"/>
        </w:rPr>
        <w:t>从</w:t>
      </w:r>
      <w:r w:rsidR="001E467E">
        <w:rPr>
          <w:rFonts w:asciiTheme="minorEastAsia" w:hAnsiTheme="minorEastAsia" w:hint="eastAsia"/>
          <w:sz w:val="18"/>
          <w:szCs w:val="18"/>
        </w:rPr>
        <w:t>小于</w:t>
      </w:r>
      <w:r w:rsidR="001E467E" w:rsidRPr="001E467E">
        <w:rPr>
          <w:rFonts w:asciiTheme="minorEastAsia" w:hAnsiTheme="minorEastAsia"/>
          <w:i/>
          <w:sz w:val="18"/>
          <w:szCs w:val="18"/>
        </w:rPr>
        <w:t>d</w:t>
      </w:r>
      <w:r w:rsidR="001E467E" w:rsidRPr="001E467E">
        <w:rPr>
          <w:rFonts w:asciiTheme="minorEastAsia" w:hAnsiTheme="minorEastAsia"/>
          <w:i/>
          <w:sz w:val="18"/>
          <w:szCs w:val="18"/>
          <w:vertAlign w:val="subscript"/>
        </w:rPr>
        <w:t>2</w:t>
      </w:r>
      <w:r>
        <w:rPr>
          <w:rFonts w:asciiTheme="minorEastAsia" w:hAnsiTheme="minorEastAsia" w:hint="eastAsia"/>
          <w:sz w:val="18"/>
          <w:szCs w:val="18"/>
        </w:rPr>
        <w:t>的结果集</w:t>
      </w:r>
      <w:r w:rsidR="001E467E" w:rsidRPr="001E467E">
        <w:rPr>
          <w:rFonts w:asciiTheme="minorEastAsia" w:hAnsiTheme="minorEastAsia" w:hint="eastAsia"/>
          <w:i/>
          <w:sz w:val="18"/>
          <w:szCs w:val="18"/>
        </w:rPr>
        <w:t>R</w:t>
      </w:r>
      <w:r>
        <w:rPr>
          <w:rFonts w:asciiTheme="minorEastAsia" w:hAnsiTheme="minorEastAsia" w:hint="eastAsia"/>
          <w:sz w:val="18"/>
          <w:szCs w:val="18"/>
        </w:rPr>
        <w:t>中选取距离最小的站点作为最后一次公交的下车站点。</w:t>
      </w:r>
    </w:p>
    <w:p w:rsidR="00920771" w:rsidRDefault="001E467E">
      <w:pPr>
        <w:ind w:firstLine="420"/>
      </w:pPr>
      <w:r>
        <w:rPr>
          <w:rFonts w:asciiTheme="minorEastAsia" w:hAnsiTheme="minorEastAsia" w:hint="eastAsia"/>
          <w:sz w:val="18"/>
          <w:szCs w:val="18"/>
        </w:rPr>
        <w:t>对于</w:t>
      </w:r>
      <w:r w:rsidR="00763463">
        <w:rPr>
          <w:rFonts w:asciiTheme="minorEastAsia" w:hAnsiTheme="minorEastAsia" w:hint="eastAsia"/>
          <w:sz w:val="18"/>
          <w:szCs w:val="18"/>
        </w:rPr>
        <w:t>一</w:t>
      </w:r>
      <w:r>
        <w:rPr>
          <w:rFonts w:asciiTheme="minorEastAsia" w:hAnsiTheme="minorEastAsia" w:hint="eastAsia"/>
          <w:sz w:val="18"/>
          <w:szCs w:val="18"/>
        </w:rPr>
        <w:t>些乘客的出行记录都</w:t>
      </w:r>
      <w:r w:rsidR="00F47A95">
        <w:rPr>
          <w:rFonts w:asciiTheme="minorEastAsia" w:hAnsiTheme="minorEastAsia" w:hint="eastAsia"/>
          <w:sz w:val="18"/>
          <w:szCs w:val="18"/>
        </w:rPr>
        <w:t>在下午</w:t>
      </w:r>
      <w:r>
        <w:rPr>
          <w:rFonts w:asciiTheme="minorEastAsia" w:hAnsiTheme="minorEastAsia" w:hint="eastAsia"/>
          <w:sz w:val="18"/>
          <w:szCs w:val="18"/>
        </w:rPr>
        <w:t>的情形</w:t>
      </w:r>
      <w:r w:rsidR="00F47A95">
        <w:rPr>
          <w:rFonts w:asciiTheme="minorEastAsia" w:hAnsiTheme="minorEastAsia" w:hint="eastAsia"/>
          <w:sz w:val="18"/>
          <w:szCs w:val="18"/>
        </w:rPr>
        <w:t>，</w:t>
      </w:r>
      <w:r>
        <w:rPr>
          <w:rFonts w:asciiTheme="minorEastAsia" w:hAnsiTheme="minorEastAsia" w:cs="Times New Roman"/>
          <w:sz w:val="18"/>
          <w:szCs w:val="18"/>
        </w:rPr>
        <w:lastRenderedPageBreak/>
        <w:t>lno</w:t>
      </w:r>
      <w:r>
        <w:rPr>
          <w:rFonts w:asciiTheme="minorEastAsia" w:hAnsiTheme="minorEastAsia" w:cs="Times New Roman" w:hint="eastAsia"/>
          <w:sz w:val="18"/>
          <w:szCs w:val="18"/>
        </w:rPr>
        <w:t>:</w:t>
      </w:r>
      <w:r>
        <w:rPr>
          <w:rFonts w:asciiTheme="minorEastAsia" w:hAnsiTheme="minorEastAsia" w:cs="Times New Roman"/>
          <w:sz w:val="18"/>
          <w:szCs w:val="18"/>
        </w:rPr>
        <w:t>{on_station_time</w:t>
      </w:r>
      <w:r w:rsidRPr="00E25E02">
        <w:rPr>
          <w:rFonts w:asciiTheme="minorEastAsia" w:hAnsiTheme="minorEastAsia" w:cs="Times New Roman"/>
          <w:sz w:val="18"/>
          <w:szCs w:val="18"/>
          <w:vertAlign w:val="subscript"/>
        </w:rPr>
        <w:t>1</w:t>
      </w:r>
      <w:r>
        <w:rPr>
          <w:rFonts w:asciiTheme="minorEastAsia" w:hAnsiTheme="minorEastAsia" w:cs="Times New Roman"/>
          <w:sz w:val="18"/>
          <w:szCs w:val="18"/>
        </w:rPr>
        <w:t>,on_station_time</w:t>
      </w:r>
      <w:r w:rsidRPr="00E25E02">
        <w:rPr>
          <w:rFonts w:asciiTheme="minorEastAsia" w:hAnsiTheme="minorEastAsia" w:cs="Times New Roman"/>
          <w:sz w:val="18"/>
          <w:szCs w:val="18"/>
          <w:vertAlign w:val="subscript"/>
        </w:rPr>
        <w:t>2</w:t>
      </w:r>
      <w:r>
        <w:rPr>
          <w:rFonts w:asciiTheme="minorEastAsia" w:hAnsiTheme="minorEastAsia" w:cs="Times New Roman"/>
          <w:sz w:val="18"/>
          <w:szCs w:val="18"/>
        </w:rPr>
        <w:t>…</w:t>
      </w:r>
      <w:r>
        <w:rPr>
          <w:rFonts w:asciiTheme="minorEastAsia" w:hAnsiTheme="minorEastAsia" w:cs="Times New Roman" w:hint="eastAsia"/>
          <w:sz w:val="18"/>
          <w:szCs w:val="18"/>
        </w:rPr>
        <w:t>,</w:t>
      </w:r>
      <w:r>
        <w:rPr>
          <w:rFonts w:asciiTheme="minorEastAsia" w:hAnsiTheme="minorEastAsia" w:cs="Times New Roman"/>
          <w:sz w:val="18"/>
          <w:szCs w:val="18"/>
        </w:rPr>
        <w:t>on_station_time</w:t>
      </w:r>
      <w:r>
        <w:rPr>
          <w:rFonts w:asciiTheme="minorEastAsia" w:hAnsiTheme="minorEastAsia" w:cs="Times New Roman"/>
          <w:sz w:val="18"/>
          <w:szCs w:val="18"/>
          <w:vertAlign w:val="subscript"/>
        </w:rPr>
        <w:t>i</w:t>
      </w:r>
      <w:r w:rsidRPr="00E25E02">
        <w:rPr>
          <w:rFonts w:asciiTheme="minorEastAsia" w:hAnsiTheme="minorEastAsia" w:cs="Times New Roman"/>
          <w:sz w:val="18"/>
          <w:szCs w:val="18"/>
        </w:rPr>
        <w:t>,</w:t>
      </w:r>
      <w:r>
        <w:rPr>
          <w:rFonts w:asciiTheme="minorEastAsia" w:hAnsiTheme="minorEastAsia" w:cs="Times New Roman"/>
          <w:sz w:val="18"/>
          <w:szCs w:val="18"/>
        </w:rPr>
        <w:t>…on_station_time</w:t>
      </w:r>
      <w:r w:rsidRPr="00E25E02">
        <w:rPr>
          <w:rFonts w:asciiTheme="minorEastAsia" w:hAnsiTheme="minorEastAsia" w:cs="Times New Roman"/>
          <w:sz w:val="18"/>
          <w:szCs w:val="18"/>
          <w:vertAlign w:val="subscript"/>
        </w:rPr>
        <w:t>last</w:t>
      </w:r>
      <w:r>
        <w:rPr>
          <w:rFonts w:asciiTheme="minorEastAsia" w:hAnsiTheme="minorEastAsia" w:cs="Times New Roman"/>
          <w:sz w:val="18"/>
          <w:szCs w:val="18"/>
        </w:rPr>
        <w:t>}</w:t>
      </w:r>
      <w:r w:rsidR="00F47A95">
        <w:rPr>
          <w:rFonts w:asciiTheme="minorEastAsia" w:hAnsiTheme="minorEastAsia"/>
          <w:sz w:val="18"/>
          <w:szCs w:val="18"/>
        </w:rPr>
        <w:t xml:space="preserve">, </w:t>
      </w:r>
      <w:r w:rsidR="00F47A95">
        <w:rPr>
          <w:rFonts w:asciiTheme="minorEastAsia" w:hAnsiTheme="minorEastAsia" w:cs="Times New Roman"/>
          <w:sz w:val="18"/>
          <w:szCs w:val="18"/>
        </w:rPr>
        <w:t>on_station_time</w:t>
      </w:r>
      <w:r w:rsidR="00F47A95">
        <w:rPr>
          <w:rFonts w:asciiTheme="minorEastAsia" w:hAnsiTheme="minorEastAsia" w:cs="Times New Roman"/>
          <w:sz w:val="18"/>
          <w:szCs w:val="18"/>
          <w:vertAlign w:val="subscript"/>
        </w:rPr>
        <w:t>i</w:t>
      </w:r>
      <w:r w:rsidR="00F47A95">
        <w:rPr>
          <w:rFonts w:asciiTheme="minorEastAsia" w:hAnsiTheme="minorEastAsia" w:cs="Times New Roman" w:hint="eastAsia"/>
          <w:sz w:val="18"/>
          <w:szCs w:val="18"/>
        </w:rPr>
        <w:t>&gt;</w:t>
      </w:r>
      <w:r w:rsidR="00F47A95">
        <w:rPr>
          <w:rFonts w:asciiTheme="minorEastAsia" w:hAnsiTheme="minorEastAsia" w:cs="Times New Roman"/>
          <w:sz w:val="18"/>
          <w:szCs w:val="18"/>
        </w:rPr>
        <w:t>130000</w:t>
      </w:r>
      <w:r w:rsidR="00F47A95">
        <w:rPr>
          <w:rFonts w:asciiTheme="minorEastAsia" w:hAnsiTheme="minorEastAsia" w:hint="eastAsia"/>
          <w:sz w:val="18"/>
          <w:szCs w:val="18"/>
        </w:rPr>
        <w:t>，</w:t>
      </w:r>
      <w:r w:rsidR="00771FA2">
        <w:rPr>
          <w:rFonts w:asciiTheme="minorEastAsia" w:hAnsiTheme="minorEastAsia" w:hint="eastAsia"/>
          <w:sz w:val="18"/>
          <w:szCs w:val="18"/>
        </w:rPr>
        <w:t>拟定</w:t>
      </w:r>
      <w:r w:rsidR="00F47A95">
        <w:rPr>
          <w:rFonts w:asciiTheme="minorEastAsia" w:hAnsiTheme="minorEastAsia" w:hint="eastAsia"/>
          <w:sz w:val="18"/>
          <w:szCs w:val="18"/>
        </w:rPr>
        <w:t>这些乘客最终都是要回居住地的，</w:t>
      </w:r>
      <w:r w:rsidR="00771FA2">
        <w:rPr>
          <w:rFonts w:asciiTheme="minorEastAsia" w:hAnsiTheme="minorEastAsia" w:hint="eastAsia"/>
          <w:sz w:val="18"/>
          <w:szCs w:val="18"/>
        </w:rPr>
        <w:t>无论是否是上班。可能是从工作地回居住地，也可能从临时</w:t>
      </w:r>
      <w:r w:rsidR="00F47A95">
        <w:rPr>
          <w:rFonts w:asciiTheme="minorEastAsia" w:hAnsiTheme="minorEastAsia" w:hint="eastAsia"/>
          <w:sz w:val="18"/>
          <w:szCs w:val="18"/>
        </w:rPr>
        <w:t>地回居住地。</w:t>
      </w:r>
      <w:r w:rsidR="00771FA2">
        <w:rPr>
          <w:rFonts w:asciiTheme="minorEastAsia" w:hAnsiTheme="minorEastAsia" w:hint="eastAsia"/>
          <w:sz w:val="18"/>
          <w:szCs w:val="18"/>
        </w:rPr>
        <w:t>对于这些出行链头部断裂的乘客，</w:t>
      </w:r>
      <w:r w:rsidR="00F47A95">
        <w:rPr>
          <w:rFonts w:asciiTheme="minorEastAsia" w:hAnsiTheme="minorEastAsia" w:hint="eastAsia"/>
          <w:sz w:val="18"/>
          <w:szCs w:val="18"/>
        </w:rPr>
        <w:t>计算与居住地中心点</w:t>
      </w:r>
      <w:r w:rsidR="00771FA2">
        <w:rPr>
          <w:rFonts w:asciiTheme="minorEastAsia" w:hAnsiTheme="minorEastAsia" w:hint="eastAsia"/>
          <w:sz w:val="18"/>
          <w:szCs w:val="18"/>
        </w:rPr>
        <w:t>O</w:t>
      </w:r>
      <w:r w:rsidR="00F47A95">
        <w:rPr>
          <w:rFonts w:asciiTheme="minorEastAsia" w:hAnsiTheme="minorEastAsia" w:hint="eastAsia"/>
          <w:sz w:val="18"/>
          <w:szCs w:val="18"/>
        </w:rPr>
        <w:t>的距离</w:t>
      </w:r>
      <w:r w:rsidR="00771FA2">
        <w:rPr>
          <w:rFonts w:asciiTheme="minorEastAsia" w:hAnsiTheme="minorEastAsia" w:hint="eastAsia"/>
          <w:sz w:val="18"/>
          <w:szCs w:val="18"/>
        </w:rPr>
        <w:t>小于</w:t>
      </w:r>
      <w:r w:rsidR="00771FA2" w:rsidRPr="00771FA2">
        <w:rPr>
          <w:rFonts w:asciiTheme="minorEastAsia" w:hAnsiTheme="minorEastAsia"/>
          <w:i/>
          <w:sz w:val="18"/>
          <w:szCs w:val="18"/>
        </w:rPr>
        <w:t>d</w:t>
      </w:r>
      <w:r w:rsidR="00F47A95" w:rsidRPr="00771FA2">
        <w:rPr>
          <w:rFonts w:asciiTheme="minorEastAsia" w:hAnsiTheme="minorEastAsia"/>
          <w:i/>
          <w:sz w:val="18"/>
          <w:szCs w:val="18"/>
          <w:vertAlign w:val="subscript"/>
        </w:rPr>
        <w:t>2</w:t>
      </w:r>
      <w:r w:rsidR="00F47A95">
        <w:rPr>
          <w:rFonts w:asciiTheme="minorEastAsia" w:hAnsiTheme="minorEastAsia" w:hint="eastAsia"/>
          <w:sz w:val="18"/>
          <w:szCs w:val="18"/>
        </w:rPr>
        <w:t>的结果集</w:t>
      </w:r>
      <w:r w:rsidR="00771FA2" w:rsidRPr="00771FA2">
        <w:rPr>
          <w:rFonts w:asciiTheme="minorEastAsia" w:hAnsiTheme="minorEastAsia" w:hint="eastAsia"/>
          <w:i/>
          <w:sz w:val="18"/>
          <w:szCs w:val="18"/>
        </w:rPr>
        <w:t>R</w:t>
      </w:r>
      <w:r w:rsidR="00F47A95">
        <w:rPr>
          <w:rFonts w:asciiTheme="minorEastAsia" w:hAnsiTheme="minorEastAsia" w:hint="eastAsia"/>
          <w:sz w:val="18"/>
          <w:szCs w:val="18"/>
        </w:rPr>
        <w:t>，从</w:t>
      </w:r>
      <w:r w:rsidR="00F47A95" w:rsidRPr="00771FA2">
        <w:rPr>
          <w:rFonts w:asciiTheme="minorEastAsia" w:hAnsiTheme="minorEastAsia" w:hint="eastAsia"/>
          <w:i/>
          <w:sz w:val="18"/>
          <w:szCs w:val="18"/>
        </w:rPr>
        <w:t>R</w:t>
      </w:r>
      <w:r w:rsidR="00F47A95">
        <w:rPr>
          <w:rFonts w:asciiTheme="minorEastAsia" w:hAnsiTheme="minorEastAsia" w:hint="eastAsia"/>
          <w:sz w:val="18"/>
          <w:szCs w:val="18"/>
        </w:rPr>
        <w:t>中选取距离最小的站点作为最后一次公交的下车站点。如图2</w:t>
      </w:r>
    </w:p>
    <w:p w:rsidR="00920771" w:rsidRDefault="00D7065F">
      <w:r>
        <w:pict>
          <v:shape id="_x0000_i1032" type="#_x0000_t75" style="width:415.15pt;height:143.55pt">
            <v:imagedata r:id="rId19" o:title=""/>
          </v:shape>
        </w:pict>
      </w:r>
    </w:p>
    <w:p w:rsidR="00920771" w:rsidRPr="009B5045" w:rsidRDefault="00F47A95">
      <w:pPr>
        <w:jc w:val="center"/>
        <w:rPr>
          <w:rFonts w:asciiTheme="minorEastAsia" w:hAnsiTheme="minorEastAsia"/>
          <w:sz w:val="15"/>
          <w:szCs w:val="15"/>
        </w:rPr>
      </w:pPr>
      <w:r w:rsidRPr="009B5045">
        <w:rPr>
          <w:rFonts w:asciiTheme="minorEastAsia" w:hAnsiTheme="minorEastAsia" w:hint="eastAsia"/>
          <w:sz w:val="15"/>
          <w:szCs w:val="15"/>
        </w:rPr>
        <w:t>图4</w:t>
      </w:r>
      <w:r w:rsidR="00771FA2" w:rsidRPr="009B5045">
        <w:rPr>
          <w:rFonts w:asciiTheme="minorEastAsia" w:hAnsiTheme="minorEastAsia"/>
          <w:sz w:val="15"/>
          <w:szCs w:val="15"/>
        </w:rPr>
        <w:t xml:space="preserve"> </w:t>
      </w:r>
      <w:r w:rsidR="00771FA2" w:rsidRPr="009B5045">
        <w:rPr>
          <w:rFonts w:asciiTheme="minorEastAsia" w:hAnsiTheme="minorEastAsia" w:hint="eastAsia"/>
          <w:sz w:val="15"/>
          <w:szCs w:val="15"/>
        </w:rPr>
        <w:t>出行链头部断裂</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上述两部作处理后，对于</w:t>
      </w:r>
      <w:r w:rsidRPr="009B5045">
        <w:rPr>
          <w:rFonts w:asciiTheme="minorEastAsia" w:hAnsiTheme="minorEastAsia" w:hint="eastAsia"/>
          <w:i/>
          <w:sz w:val="18"/>
          <w:szCs w:val="18"/>
        </w:rPr>
        <w:t>R</w:t>
      </w:r>
      <w:r>
        <w:rPr>
          <w:rFonts w:asciiTheme="minorEastAsia" w:hAnsiTheme="minorEastAsia" w:hint="eastAsia"/>
          <w:sz w:val="18"/>
          <w:szCs w:val="18"/>
        </w:rPr>
        <w:t>集合为空的情况，这类乘客的出行链划分为不可预测的断裂出行链。这类乘客可能中途因为其它原因选择</w:t>
      </w:r>
      <w:r w:rsidR="009B5045">
        <w:rPr>
          <w:rFonts w:asciiTheme="minorEastAsia" w:hAnsiTheme="minorEastAsia" w:hint="eastAsia"/>
          <w:sz w:val="18"/>
          <w:szCs w:val="18"/>
        </w:rPr>
        <w:t>非公交的其它出行方式，或者</w:t>
      </w:r>
      <w:r w:rsidR="007D0664">
        <w:rPr>
          <w:rFonts w:asciiTheme="minorEastAsia" w:hAnsiTheme="minorEastAsia" w:hint="eastAsia"/>
          <w:sz w:val="18"/>
          <w:szCs w:val="18"/>
        </w:rPr>
        <w:t>下班后去其它地方，或者上午不</w:t>
      </w:r>
      <w:r>
        <w:rPr>
          <w:rFonts w:asciiTheme="minorEastAsia" w:hAnsiTheme="minorEastAsia" w:hint="eastAsia"/>
          <w:sz w:val="18"/>
          <w:szCs w:val="18"/>
        </w:rPr>
        <w:t>去上班，无法作预测。</w:t>
      </w:r>
      <w:r>
        <w:rPr>
          <w:rFonts w:asciiTheme="minorEastAsia" w:hAnsiTheme="minorEastAsia"/>
          <w:sz w:val="18"/>
          <w:szCs w:val="18"/>
        </w:rPr>
        <w:t>如图5</w:t>
      </w:r>
    </w:p>
    <w:p w:rsidR="00920771" w:rsidRDefault="001F61CB">
      <w:r>
        <w:object w:dxaOrig="9736" w:dyaOrig="1816">
          <v:shape id="_x0000_i1033" type="#_x0000_t75" style="width:415.15pt;height:77.6pt" o:ole="">
            <v:imagedata r:id="rId20" o:title=""/>
          </v:shape>
          <o:OLEObject Type="Embed" ProgID="Visio.Drawing.15" ShapeID="_x0000_i1033" DrawAspect="Content" ObjectID="_1640788270" r:id="rId21"/>
        </w:object>
      </w:r>
    </w:p>
    <w:p w:rsidR="00920771" w:rsidRPr="00D86473" w:rsidRDefault="00F47A95">
      <w:pPr>
        <w:jc w:val="center"/>
        <w:rPr>
          <w:rFonts w:asciiTheme="minorEastAsia" w:hAnsiTheme="minorEastAsia"/>
          <w:sz w:val="15"/>
          <w:szCs w:val="15"/>
        </w:rPr>
      </w:pPr>
      <w:r w:rsidRPr="00D86473">
        <w:rPr>
          <w:rFonts w:asciiTheme="minorEastAsia" w:hAnsiTheme="minorEastAsia" w:hint="eastAsia"/>
          <w:sz w:val="15"/>
          <w:szCs w:val="15"/>
        </w:rPr>
        <w:t>图5</w:t>
      </w:r>
      <w:r w:rsidR="009B5045" w:rsidRPr="00D86473">
        <w:rPr>
          <w:rFonts w:asciiTheme="minorEastAsia" w:hAnsiTheme="minorEastAsia"/>
          <w:sz w:val="15"/>
          <w:szCs w:val="15"/>
        </w:rPr>
        <w:t xml:space="preserve"> </w:t>
      </w:r>
      <w:r w:rsidR="009B5045" w:rsidRPr="00D86473">
        <w:rPr>
          <w:rFonts w:asciiTheme="minorEastAsia" w:hAnsiTheme="minorEastAsia" w:hint="eastAsia"/>
          <w:sz w:val="15"/>
          <w:szCs w:val="15"/>
        </w:rPr>
        <w:t>无法预测下车站点的情形</w:t>
      </w:r>
    </w:p>
    <w:p w:rsidR="00920771" w:rsidRDefault="00F47A95">
      <w:pPr>
        <w:pStyle w:val="2"/>
        <w:rPr>
          <w:rFonts w:ascii="黑体" w:eastAsia="黑体" w:hAnsi="黑体"/>
          <w:b w:val="0"/>
          <w:sz w:val="21"/>
          <w:szCs w:val="21"/>
        </w:rPr>
      </w:pPr>
      <w:r>
        <w:rPr>
          <w:rFonts w:ascii="黑体" w:eastAsia="黑体" w:hAnsi="黑体"/>
          <w:b w:val="0"/>
          <w:sz w:val="21"/>
          <w:szCs w:val="21"/>
        </w:rPr>
        <w:t xml:space="preserve">3.3 </w:t>
      </w:r>
      <w:r>
        <w:rPr>
          <w:rFonts w:ascii="黑体" w:eastAsia="黑体" w:hAnsi="黑体" w:hint="eastAsia"/>
          <w:b w:val="0"/>
          <w:sz w:val="21"/>
          <w:szCs w:val="21"/>
        </w:rPr>
        <w:t>下车时间补充</w:t>
      </w:r>
    </w:p>
    <w:p w:rsidR="00920771" w:rsidRDefault="00EC6107">
      <w:pPr>
        <w:ind w:firstLine="420"/>
        <w:rPr>
          <w:sz w:val="18"/>
          <w:szCs w:val="18"/>
        </w:rPr>
      </w:pPr>
      <w:r>
        <w:rPr>
          <w:rFonts w:hint="eastAsia"/>
          <w:sz w:val="18"/>
          <w:szCs w:val="18"/>
        </w:rPr>
        <w:t>进出站信息表里记录了每辆公交在每个班次进每个站点的时间</w:t>
      </w:r>
      <w:r w:rsidR="00043353">
        <w:rPr>
          <w:sz w:val="18"/>
          <w:szCs w:val="18"/>
        </w:rPr>
        <w:t>enter_time</w:t>
      </w:r>
      <w:r>
        <w:rPr>
          <w:rFonts w:hint="eastAsia"/>
          <w:sz w:val="18"/>
          <w:szCs w:val="18"/>
        </w:rPr>
        <w:t>。</w:t>
      </w:r>
      <w:r w:rsidR="00F37CC9">
        <w:rPr>
          <w:rFonts w:hint="eastAsia"/>
          <w:sz w:val="18"/>
          <w:szCs w:val="18"/>
        </w:rPr>
        <w:t>通过上述两阶段补充能确定</w:t>
      </w:r>
      <w:r w:rsidR="00F47A95">
        <w:rPr>
          <w:rFonts w:hint="eastAsia"/>
          <w:sz w:val="18"/>
          <w:szCs w:val="18"/>
        </w:rPr>
        <w:t>下车站点名称</w:t>
      </w:r>
      <w:r w:rsidR="00F37CC9">
        <w:rPr>
          <w:rFonts w:hint="eastAsia"/>
          <w:sz w:val="18"/>
          <w:szCs w:val="18"/>
        </w:rPr>
        <w:t>off</w:t>
      </w:r>
      <w:r w:rsidR="00F37CC9">
        <w:rPr>
          <w:sz w:val="18"/>
          <w:szCs w:val="18"/>
        </w:rPr>
        <w:t>_station_name</w:t>
      </w:r>
      <w:r w:rsidR="00F47A95">
        <w:rPr>
          <w:rFonts w:hint="eastAsia"/>
          <w:sz w:val="18"/>
          <w:szCs w:val="18"/>
        </w:rPr>
        <w:t>和下车站点编号</w:t>
      </w:r>
      <w:r w:rsidR="00F37CC9">
        <w:rPr>
          <w:rFonts w:hint="eastAsia"/>
          <w:sz w:val="18"/>
          <w:szCs w:val="18"/>
        </w:rPr>
        <w:t>o</w:t>
      </w:r>
      <w:r w:rsidR="00F37CC9">
        <w:rPr>
          <w:sz w:val="18"/>
          <w:szCs w:val="18"/>
        </w:rPr>
        <w:t>ff_station_no</w:t>
      </w:r>
      <w:r w:rsidR="00F47A95">
        <w:rPr>
          <w:rFonts w:hint="eastAsia"/>
          <w:sz w:val="18"/>
          <w:szCs w:val="18"/>
        </w:rPr>
        <w:t>，根据</w:t>
      </w:r>
      <w:r>
        <w:rPr>
          <w:rFonts w:hint="eastAsia"/>
          <w:sz w:val="18"/>
          <w:szCs w:val="18"/>
        </w:rPr>
        <w:t>乘客</w:t>
      </w:r>
      <w:r w:rsidR="00F47A95">
        <w:rPr>
          <w:rFonts w:hint="eastAsia"/>
          <w:sz w:val="18"/>
          <w:szCs w:val="18"/>
        </w:rPr>
        <w:t>当天</w:t>
      </w:r>
      <w:r>
        <w:rPr>
          <w:rFonts w:hint="eastAsia"/>
          <w:sz w:val="18"/>
          <w:szCs w:val="18"/>
        </w:rPr>
        <w:t>所乘公交车的</w:t>
      </w:r>
      <w:r w:rsidR="00F47A95">
        <w:rPr>
          <w:rFonts w:hint="eastAsia"/>
          <w:sz w:val="18"/>
          <w:szCs w:val="18"/>
        </w:rPr>
        <w:t>车辆大牌号，</w:t>
      </w:r>
      <w:r>
        <w:rPr>
          <w:rFonts w:hint="eastAsia"/>
          <w:sz w:val="18"/>
          <w:szCs w:val="18"/>
        </w:rPr>
        <w:t>所属班次信息，联合当天进出站信息里对应车辆的大牌号，班次信息，根据下车站点编号能找到对应的下车站点信息</w:t>
      </w:r>
      <w:r w:rsidR="00043353">
        <w:rPr>
          <w:rFonts w:hint="eastAsia"/>
          <w:sz w:val="18"/>
          <w:szCs w:val="18"/>
        </w:rPr>
        <w:t>，</w:t>
      </w:r>
      <w:r w:rsidR="00F47A95">
        <w:rPr>
          <w:rFonts w:hint="eastAsia"/>
          <w:sz w:val="18"/>
          <w:szCs w:val="18"/>
        </w:rPr>
        <w:t>拿到这个</w:t>
      </w:r>
      <w:r w:rsidR="00043353">
        <w:rPr>
          <w:rFonts w:hint="eastAsia"/>
          <w:sz w:val="18"/>
          <w:szCs w:val="18"/>
        </w:rPr>
        <w:t>e</w:t>
      </w:r>
      <w:r w:rsidR="00043353">
        <w:rPr>
          <w:sz w:val="18"/>
          <w:szCs w:val="18"/>
        </w:rPr>
        <w:t>nter_time</w:t>
      </w:r>
      <w:r w:rsidR="00F47A95">
        <w:rPr>
          <w:rFonts w:hint="eastAsia"/>
          <w:sz w:val="18"/>
          <w:szCs w:val="18"/>
        </w:rPr>
        <w:t>时间作为</w:t>
      </w:r>
      <w:r w:rsidR="00043353">
        <w:rPr>
          <w:rFonts w:hint="eastAsia"/>
          <w:sz w:val="18"/>
          <w:szCs w:val="18"/>
        </w:rPr>
        <w:t>这条交易记录里面下车</w:t>
      </w:r>
      <w:r w:rsidR="00F47A95">
        <w:rPr>
          <w:rFonts w:hint="eastAsia"/>
          <w:sz w:val="18"/>
          <w:szCs w:val="18"/>
        </w:rPr>
        <w:t>站点的下车时间。</w:t>
      </w:r>
    </w:p>
    <w:p w:rsidR="00920771" w:rsidRDefault="00F47A95">
      <w:pPr>
        <w:pStyle w:val="1"/>
        <w:rPr>
          <w:rFonts w:ascii="黑体" w:eastAsia="黑体" w:hAnsi="黑体"/>
          <w:b w:val="0"/>
          <w:sz w:val="21"/>
          <w:szCs w:val="21"/>
        </w:rPr>
      </w:pPr>
      <w:r>
        <w:rPr>
          <w:rFonts w:ascii="黑体" w:eastAsia="黑体" w:hAnsi="黑体"/>
          <w:b w:val="0"/>
          <w:sz w:val="21"/>
          <w:szCs w:val="21"/>
        </w:rPr>
        <w:t xml:space="preserve">4 </w:t>
      </w:r>
      <w:r>
        <w:rPr>
          <w:rFonts w:ascii="黑体" w:eastAsia="黑体" w:hAnsi="黑体" w:hint="eastAsia"/>
          <w:b w:val="0"/>
          <w:sz w:val="21"/>
          <w:szCs w:val="21"/>
        </w:rPr>
        <w:t>实验结果与分析</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本实验以广州市</w:t>
      </w:r>
      <w:r>
        <w:rPr>
          <w:rFonts w:asciiTheme="minorEastAsia" w:hAnsiTheme="minorEastAsia" w:cs="Times New Roman"/>
          <w:sz w:val="18"/>
          <w:szCs w:val="18"/>
        </w:rPr>
        <w:t>2019</w:t>
      </w:r>
      <w:r>
        <w:rPr>
          <w:rFonts w:asciiTheme="minorEastAsia" w:hAnsiTheme="minorEastAsia" w:hint="eastAsia"/>
          <w:sz w:val="18"/>
          <w:szCs w:val="18"/>
        </w:rPr>
        <w:t>年12月12日的公交交易和地铁交易数据进行研究。剔除掉站点坐标有误差的交易记录，提取样本总的交易记录</w:t>
      </w:r>
      <w:r>
        <w:rPr>
          <w:rFonts w:ascii="Times New Roman" w:hAnsi="Times New Roman" w:cs="Times New Roman"/>
          <w:color w:val="000000"/>
          <w:kern w:val="0"/>
          <w:sz w:val="18"/>
          <w:szCs w:val="18"/>
        </w:rPr>
        <w:t>1413202</w:t>
      </w:r>
      <w:r>
        <w:rPr>
          <w:rFonts w:asciiTheme="minorEastAsia" w:hAnsiTheme="minorEastAsia" w:hint="eastAsia"/>
          <w:sz w:val="18"/>
          <w:szCs w:val="18"/>
        </w:rPr>
        <w:t>条，根据站点服务便利水平</w:t>
      </w:r>
      <w:r>
        <w:rPr>
          <w:rFonts w:asciiTheme="minorEastAsia" w:hAnsiTheme="minorEastAsia" w:hint="eastAsia"/>
          <w:sz w:val="18"/>
          <w:szCs w:val="18"/>
          <w:vertAlign w:val="superscript"/>
        </w:rPr>
        <w:t>[</w:t>
      </w:r>
      <w:r>
        <w:rPr>
          <w:rFonts w:asciiTheme="minorEastAsia" w:hAnsiTheme="minorEastAsia"/>
          <w:sz w:val="18"/>
          <w:szCs w:val="18"/>
          <w:vertAlign w:val="superscript"/>
        </w:rPr>
        <w:t>10]</w:t>
      </w:r>
      <w:r>
        <w:rPr>
          <w:rFonts w:asciiTheme="minorEastAsia" w:hAnsiTheme="minorEastAsia" w:hint="eastAsia"/>
          <w:sz w:val="18"/>
          <w:szCs w:val="18"/>
        </w:rPr>
        <w:t>，设置连乘距离阈值</w:t>
      </w:r>
      <w:r w:rsidR="00C2221E" w:rsidRPr="00C2221E">
        <w:rPr>
          <w:rFonts w:asciiTheme="minorEastAsia" w:hAnsiTheme="minorEastAsia" w:hint="eastAsia"/>
          <w:i/>
          <w:sz w:val="18"/>
          <w:szCs w:val="18"/>
        </w:rPr>
        <w:t>d</w:t>
      </w:r>
      <w:r>
        <w:rPr>
          <w:rFonts w:asciiTheme="minorEastAsia" w:hAnsiTheme="minorEastAsia"/>
          <w:sz w:val="18"/>
          <w:szCs w:val="18"/>
        </w:rPr>
        <w:t>=1km,</w:t>
      </w:r>
      <w:r>
        <w:rPr>
          <w:rFonts w:asciiTheme="minorEastAsia" w:hAnsiTheme="minorEastAsia" w:hint="eastAsia"/>
          <w:sz w:val="18"/>
          <w:szCs w:val="18"/>
        </w:rPr>
        <w:t>第一阶段补充后，补充下车站点的数据为</w:t>
      </w:r>
      <w:r>
        <w:rPr>
          <w:rFonts w:ascii="Times New Roman" w:hAnsi="Times New Roman" w:cs="Times New Roman"/>
          <w:sz w:val="18"/>
          <w:szCs w:val="18"/>
        </w:rPr>
        <w:t>769370</w:t>
      </w:r>
      <w:r>
        <w:rPr>
          <w:rFonts w:asciiTheme="minorEastAsia" w:hAnsiTheme="minorEastAsia" w:hint="eastAsia"/>
          <w:sz w:val="18"/>
          <w:szCs w:val="18"/>
        </w:rPr>
        <w:t>，占到总数据的</w:t>
      </w:r>
      <w:r>
        <w:rPr>
          <w:rFonts w:ascii="Times New Roman" w:hAnsi="Times New Roman" w:cs="Times New Roman"/>
          <w:sz w:val="18"/>
          <w:szCs w:val="18"/>
        </w:rPr>
        <w:t>55%</w:t>
      </w:r>
      <w:r>
        <w:rPr>
          <w:rFonts w:asciiTheme="minorEastAsia" w:hAnsiTheme="minorEastAsia" w:hint="eastAsia"/>
          <w:sz w:val="18"/>
          <w:szCs w:val="18"/>
        </w:rPr>
        <w:t>，如表5</w:t>
      </w:r>
    </w:p>
    <w:tbl>
      <w:tblPr>
        <w:tblStyle w:val="a6"/>
        <w:tblW w:w="0" w:type="auto"/>
        <w:tblLook w:val="04A0" w:firstRow="1" w:lastRow="0" w:firstColumn="1" w:lastColumn="0" w:noHBand="0" w:noVBand="1"/>
      </w:tblPr>
      <w:tblGrid>
        <w:gridCol w:w="1279"/>
        <w:gridCol w:w="681"/>
        <w:gridCol w:w="349"/>
        <w:gridCol w:w="332"/>
        <w:gridCol w:w="748"/>
        <w:gridCol w:w="437"/>
        <w:gridCol w:w="881"/>
        <w:gridCol w:w="814"/>
        <w:gridCol w:w="748"/>
        <w:gridCol w:w="332"/>
        <w:gridCol w:w="881"/>
        <w:gridCol w:w="814"/>
      </w:tblGrid>
      <w:tr w:rsidR="00920771">
        <w:tc>
          <w:tcPr>
            <w:tcW w:w="702" w:type="dxa"/>
          </w:tcPr>
          <w:p w:rsidR="00920771" w:rsidRDefault="00F47A95">
            <w:r>
              <w:rPr>
                <w:rFonts w:hint="eastAsia"/>
              </w:rPr>
              <w:t>逻辑卡号</w:t>
            </w:r>
          </w:p>
        </w:tc>
        <w:tc>
          <w:tcPr>
            <w:tcW w:w="702" w:type="dxa"/>
          </w:tcPr>
          <w:p w:rsidR="00920771" w:rsidRDefault="00F47A95">
            <w:r>
              <w:rPr>
                <w:rFonts w:hint="eastAsia"/>
              </w:rPr>
              <w:t>车辆大牌号</w:t>
            </w:r>
          </w:p>
        </w:tc>
        <w:tc>
          <w:tcPr>
            <w:tcW w:w="702" w:type="dxa"/>
          </w:tcPr>
          <w:p w:rsidR="00920771" w:rsidRDefault="00F47A95">
            <w:r>
              <w:rPr>
                <w:rFonts w:hint="eastAsia"/>
              </w:rPr>
              <w:t>班次</w:t>
            </w:r>
          </w:p>
        </w:tc>
        <w:tc>
          <w:tcPr>
            <w:tcW w:w="702" w:type="dxa"/>
          </w:tcPr>
          <w:p w:rsidR="00920771" w:rsidRDefault="00F47A95">
            <w:r>
              <w:rPr>
                <w:rFonts w:hint="eastAsia"/>
              </w:rPr>
              <w:t>上下行</w:t>
            </w:r>
          </w:p>
        </w:tc>
        <w:tc>
          <w:tcPr>
            <w:tcW w:w="702" w:type="dxa"/>
          </w:tcPr>
          <w:p w:rsidR="00920771" w:rsidRDefault="00F47A95">
            <w:r>
              <w:rPr>
                <w:rFonts w:hint="eastAsia"/>
              </w:rPr>
              <w:t>上车站点编号</w:t>
            </w:r>
          </w:p>
        </w:tc>
        <w:tc>
          <w:tcPr>
            <w:tcW w:w="702" w:type="dxa"/>
          </w:tcPr>
          <w:p w:rsidR="00920771" w:rsidRDefault="00F47A95">
            <w:r>
              <w:rPr>
                <w:rFonts w:hint="eastAsia"/>
              </w:rPr>
              <w:t>上车站点名</w:t>
            </w:r>
            <w:r>
              <w:rPr>
                <w:rFonts w:hint="eastAsia"/>
              </w:rPr>
              <w:lastRenderedPageBreak/>
              <w:t>称</w:t>
            </w:r>
          </w:p>
        </w:tc>
        <w:tc>
          <w:tcPr>
            <w:tcW w:w="702" w:type="dxa"/>
          </w:tcPr>
          <w:p w:rsidR="00920771" w:rsidRDefault="00F47A95">
            <w:r>
              <w:rPr>
                <w:rFonts w:hint="eastAsia"/>
              </w:rPr>
              <w:lastRenderedPageBreak/>
              <w:t>上车站点经度</w:t>
            </w:r>
          </w:p>
        </w:tc>
        <w:tc>
          <w:tcPr>
            <w:tcW w:w="702" w:type="dxa"/>
          </w:tcPr>
          <w:p w:rsidR="00920771" w:rsidRDefault="00F47A95">
            <w:r>
              <w:rPr>
                <w:rFonts w:hint="eastAsia"/>
              </w:rPr>
              <w:t>上车站点纬度</w:t>
            </w:r>
          </w:p>
        </w:tc>
        <w:tc>
          <w:tcPr>
            <w:tcW w:w="702" w:type="dxa"/>
          </w:tcPr>
          <w:p w:rsidR="00920771" w:rsidRDefault="00F47A95">
            <w:r>
              <w:rPr>
                <w:rFonts w:hint="eastAsia"/>
              </w:rPr>
              <w:t>下车站点编号</w:t>
            </w:r>
          </w:p>
        </w:tc>
        <w:tc>
          <w:tcPr>
            <w:tcW w:w="702" w:type="dxa"/>
          </w:tcPr>
          <w:p w:rsidR="00920771" w:rsidRDefault="00F47A95">
            <w:r>
              <w:rPr>
                <w:rFonts w:hint="eastAsia"/>
              </w:rPr>
              <w:t>下车站点名</w:t>
            </w:r>
            <w:r>
              <w:rPr>
                <w:rFonts w:hint="eastAsia"/>
              </w:rPr>
              <w:lastRenderedPageBreak/>
              <w:t>称</w:t>
            </w:r>
          </w:p>
        </w:tc>
        <w:tc>
          <w:tcPr>
            <w:tcW w:w="638" w:type="dxa"/>
          </w:tcPr>
          <w:p w:rsidR="00920771" w:rsidRDefault="00F47A95">
            <w:r>
              <w:rPr>
                <w:rFonts w:hint="eastAsia"/>
              </w:rPr>
              <w:lastRenderedPageBreak/>
              <w:t>下车站点经度</w:t>
            </w:r>
          </w:p>
        </w:tc>
        <w:tc>
          <w:tcPr>
            <w:tcW w:w="638" w:type="dxa"/>
          </w:tcPr>
          <w:p w:rsidR="00920771" w:rsidRDefault="00F47A95">
            <w:r>
              <w:rPr>
                <w:rFonts w:hint="eastAsia"/>
              </w:rPr>
              <w:t>下车站点纬度</w:t>
            </w:r>
          </w:p>
        </w:tc>
      </w:tr>
      <w:tr w:rsidR="00920771">
        <w:tc>
          <w:tcPr>
            <w:tcW w:w="702" w:type="dxa"/>
          </w:tcPr>
          <w:p w:rsidR="00920771" w:rsidRDefault="00F47A95">
            <w:r>
              <w:rPr>
                <w:rFonts w:ascii="Courier New" w:hAnsi="Courier New" w:cs="Courier New"/>
                <w:color w:val="000000"/>
                <w:kern w:val="0"/>
                <w:sz w:val="20"/>
                <w:szCs w:val="20"/>
              </w:rPr>
              <w:lastRenderedPageBreak/>
              <w:t>5100000100689285</w:t>
            </w:r>
          </w:p>
        </w:tc>
        <w:tc>
          <w:tcPr>
            <w:tcW w:w="702"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ACZ533</w:t>
            </w:r>
          </w:p>
        </w:tc>
        <w:tc>
          <w:tcPr>
            <w:tcW w:w="702" w:type="dxa"/>
          </w:tcPr>
          <w:p w:rsidR="00920771" w:rsidRDefault="00F47A95">
            <w:r>
              <w:rPr>
                <w:rFonts w:ascii="Courier New" w:hAnsi="Courier New" w:cs="Courier New"/>
                <w:color w:val="000000"/>
                <w:kern w:val="0"/>
                <w:sz w:val="20"/>
                <w:szCs w:val="20"/>
              </w:rPr>
              <w:t>5</w:t>
            </w:r>
          </w:p>
        </w:tc>
        <w:tc>
          <w:tcPr>
            <w:tcW w:w="702" w:type="dxa"/>
          </w:tcPr>
          <w:p w:rsidR="00920771" w:rsidRDefault="00F47A95">
            <w:pPr>
              <w:rPr>
                <w:rFonts w:ascii="Times New Roman" w:hAnsi="Times New Roman" w:cs="Times New Roman"/>
              </w:rPr>
            </w:pPr>
            <w:r>
              <w:rPr>
                <w:rFonts w:ascii="Times New Roman" w:hAnsi="Times New Roman" w:cs="Times New Roman"/>
              </w:rPr>
              <w:t>0</w:t>
            </w:r>
          </w:p>
        </w:tc>
        <w:tc>
          <w:tcPr>
            <w:tcW w:w="702" w:type="dxa"/>
          </w:tcPr>
          <w:p w:rsidR="00920771" w:rsidRDefault="00F47A95">
            <w:r>
              <w:rPr>
                <w:rFonts w:ascii="Courier New" w:hAnsi="Courier New" w:cs="Courier New"/>
                <w:color w:val="000000"/>
                <w:kern w:val="0"/>
                <w:sz w:val="20"/>
                <w:szCs w:val="20"/>
              </w:rPr>
              <w:t>01060001</w:t>
            </w:r>
          </w:p>
        </w:tc>
        <w:tc>
          <w:tcPr>
            <w:tcW w:w="702" w:type="dxa"/>
          </w:tcPr>
          <w:p w:rsidR="00920771" w:rsidRDefault="00F47A95">
            <w:r>
              <w:rPr>
                <w:rFonts w:ascii="Courier New" w:hAnsi="Courier New" w:cs="Courier New"/>
                <w:color w:val="000000"/>
                <w:kern w:val="0"/>
                <w:sz w:val="20"/>
                <w:szCs w:val="20"/>
              </w:rPr>
              <w:t>锦城花园（东风东）总站</w:t>
            </w:r>
          </w:p>
        </w:tc>
        <w:tc>
          <w:tcPr>
            <w:tcW w:w="702" w:type="dxa"/>
          </w:tcPr>
          <w:p w:rsidR="00920771" w:rsidRDefault="00F47A95">
            <w:r>
              <w:rPr>
                <w:rFonts w:ascii="Courier New" w:hAnsi="Courier New" w:cs="Courier New"/>
                <w:color w:val="000000"/>
                <w:kern w:val="0"/>
                <w:sz w:val="20"/>
                <w:szCs w:val="20"/>
              </w:rPr>
              <w:t>113.308924</w:t>
            </w:r>
          </w:p>
        </w:tc>
        <w:tc>
          <w:tcPr>
            <w:tcW w:w="702" w:type="dxa"/>
          </w:tcPr>
          <w:p w:rsidR="00920771" w:rsidRDefault="00F47A95">
            <w:r>
              <w:rPr>
                <w:rFonts w:ascii="Courier New" w:hAnsi="Courier New" w:cs="Courier New"/>
                <w:color w:val="000000"/>
                <w:kern w:val="0"/>
                <w:sz w:val="20"/>
                <w:szCs w:val="20"/>
              </w:rPr>
              <w:t>23.131261</w:t>
            </w:r>
          </w:p>
        </w:tc>
        <w:tc>
          <w:tcPr>
            <w:tcW w:w="702" w:type="dxa"/>
          </w:tcPr>
          <w:p w:rsidR="00920771" w:rsidRDefault="00F47A95">
            <w:r>
              <w:rPr>
                <w:rFonts w:ascii="Courier New" w:hAnsi="Courier New" w:cs="Courier New"/>
                <w:color w:val="000000"/>
                <w:kern w:val="0"/>
                <w:sz w:val="20"/>
                <w:szCs w:val="20"/>
              </w:rPr>
              <w:t>01060006</w:t>
            </w:r>
          </w:p>
        </w:tc>
        <w:tc>
          <w:tcPr>
            <w:tcW w:w="702" w:type="dxa"/>
          </w:tcPr>
          <w:p w:rsidR="00920771" w:rsidRDefault="00F47A95">
            <w:r>
              <w:rPr>
                <w:rFonts w:ascii="Courier New" w:hAnsi="Courier New" w:cs="Courier New"/>
                <w:color w:val="000000"/>
                <w:kern w:val="0"/>
                <w:sz w:val="20"/>
                <w:szCs w:val="20"/>
              </w:rPr>
              <w:t>三角市站</w:t>
            </w:r>
          </w:p>
        </w:tc>
        <w:tc>
          <w:tcPr>
            <w:tcW w:w="638" w:type="dxa"/>
          </w:tcPr>
          <w:p w:rsidR="00920771" w:rsidRDefault="00F47A95">
            <w:r>
              <w:rPr>
                <w:rFonts w:ascii="Courier New" w:hAnsi="Courier New" w:cs="Courier New"/>
                <w:color w:val="000000"/>
                <w:kern w:val="0"/>
                <w:sz w:val="20"/>
                <w:szCs w:val="20"/>
              </w:rPr>
              <w:t>113.273828</w:t>
            </w:r>
          </w:p>
        </w:tc>
        <w:tc>
          <w:tcPr>
            <w:tcW w:w="638" w:type="dxa"/>
          </w:tcPr>
          <w:p w:rsidR="00920771" w:rsidRDefault="00F47A95">
            <w:r>
              <w:rPr>
                <w:rFonts w:ascii="Courier New" w:hAnsi="Courier New" w:cs="Courier New"/>
                <w:color w:val="000000"/>
                <w:kern w:val="0"/>
                <w:sz w:val="20"/>
                <w:szCs w:val="20"/>
              </w:rPr>
              <w:t>23.125047</w:t>
            </w:r>
          </w:p>
        </w:tc>
      </w:tr>
      <w:tr w:rsidR="00920771">
        <w:tc>
          <w:tcPr>
            <w:tcW w:w="702" w:type="dxa"/>
          </w:tcPr>
          <w:p w:rsidR="00920771" w:rsidRDefault="00F47A95">
            <w:r>
              <w:rPr>
                <w:rFonts w:ascii="Courier New" w:hAnsi="Courier New" w:cs="Courier New"/>
                <w:color w:val="000000"/>
                <w:kern w:val="0"/>
                <w:sz w:val="20"/>
                <w:szCs w:val="20"/>
              </w:rPr>
              <w:t>5100000101438503</w:t>
            </w:r>
          </w:p>
        </w:tc>
        <w:tc>
          <w:tcPr>
            <w:tcW w:w="702"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A09136D</w:t>
            </w:r>
          </w:p>
        </w:tc>
        <w:tc>
          <w:tcPr>
            <w:tcW w:w="702" w:type="dxa"/>
          </w:tcPr>
          <w:p w:rsidR="00920771" w:rsidRDefault="00F47A95">
            <w:r>
              <w:rPr>
                <w:rFonts w:hint="eastAsia"/>
              </w:rPr>
              <w:t>2</w:t>
            </w:r>
          </w:p>
        </w:tc>
        <w:tc>
          <w:tcPr>
            <w:tcW w:w="702" w:type="dxa"/>
          </w:tcPr>
          <w:p w:rsidR="00920771" w:rsidRDefault="00F47A95">
            <w:r>
              <w:rPr>
                <w:rFonts w:hint="eastAsia"/>
              </w:rPr>
              <w:t>1</w:t>
            </w:r>
          </w:p>
        </w:tc>
        <w:tc>
          <w:tcPr>
            <w:tcW w:w="702" w:type="dxa"/>
          </w:tcPr>
          <w:p w:rsidR="00920771" w:rsidRDefault="00F47A95">
            <w:r>
              <w:rPr>
                <w:rFonts w:ascii="Courier New" w:hAnsi="Courier New" w:cs="Courier New"/>
                <w:color w:val="000000"/>
                <w:kern w:val="0"/>
                <w:sz w:val="20"/>
                <w:szCs w:val="20"/>
              </w:rPr>
              <w:t>00250113</w:t>
            </w:r>
          </w:p>
        </w:tc>
        <w:tc>
          <w:tcPr>
            <w:tcW w:w="702" w:type="dxa"/>
          </w:tcPr>
          <w:p w:rsidR="00920771" w:rsidRDefault="00F47A95">
            <w:r>
              <w:rPr>
                <w:rFonts w:ascii="Courier New" w:hAnsi="Courier New" w:cs="Courier New"/>
                <w:color w:val="000000"/>
                <w:kern w:val="0"/>
                <w:sz w:val="20"/>
                <w:szCs w:val="20"/>
              </w:rPr>
              <w:t>同福中站</w:t>
            </w:r>
          </w:p>
        </w:tc>
        <w:tc>
          <w:tcPr>
            <w:tcW w:w="702" w:type="dxa"/>
          </w:tcPr>
          <w:p w:rsidR="00920771" w:rsidRDefault="00F47A95">
            <w:r>
              <w:rPr>
                <w:rFonts w:ascii="Courier New" w:hAnsi="Courier New" w:cs="Courier New"/>
                <w:color w:val="000000"/>
                <w:kern w:val="0"/>
                <w:sz w:val="20"/>
                <w:szCs w:val="20"/>
              </w:rPr>
              <w:t>113.259323</w:t>
            </w:r>
          </w:p>
        </w:tc>
        <w:tc>
          <w:tcPr>
            <w:tcW w:w="702" w:type="dxa"/>
          </w:tcPr>
          <w:p w:rsidR="00920771" w:rsidRDefault="00F47A95">
            <w:r>
              <w:rPr>
                <w:rFonts w:ascii="Courier New" w:hAnsi="Courier New" w:cs="Courier New"/>
                <w:color w:val="000000"/>
                <w:kern w:val="0"/>
                <w:sz w:val="20"/>
                <w:szCs w:val="20"/>
              </w:rPr>
              <w:t>23.10421</w:t>
            </w:r>
          </w:p>
        </w:tc>
        <w:tc>
          <w:tcPr>
            <w:tcW w:w="702" w:type="dxa"/>
          </w:tcPr>
          <w:p w:rsidR="00920771" w:rsidRDefault="00F47A95">
            <w:r>
              <w:rPr>
                <w:rFonts w:ascii="Courier New" w:hAnsi="Courier New" w:cs="Courier New"/>
                <w:color w:val="000000"/>
                <w:kern w:val="0"/>
                <w:sz w:val="20"/>
                <w:szCs w:val="20"/>
              </w:rPr>
              <w:t>00250118</w:t>
            </w:r>
          </w:p>
        </w:tc>
        <w:tc>
          <w:tcPr>
            <w:tcW w:w="702" w:type="dxa"/>
          </w:tcPr>
          <w:p w:rsidR="00920771" w:rsidRDefault="00F47A95">
            <w:r>
              <w:rPr>
                <w:rFonts w:ascii="Courier New" w:hAnsi="Courier New" w:cs="Courier New"/>
                <w:color w:val="000000"/>
                <w:kern w:val="0"/>
                <w:sz w:val="20"/>
                <w:szCs w:val="20"/>
              </w:rPr>
              <w:t>华海大厦站</w:t>
            </w:r>
            <w:r>
              <w:rPr>
                <w:rFonts w:ascii="Courier New" w:hAnsi="Courier New" w:cs="Courier New"/>
                <w:color w:val="000000"/>
                <w:kern w:val="0"/>
                <w:sz w:val="20"/>
                <w:szCs w:val="20"/>
              </w:rPr>
              <w:t>1</w:t>
            </w:r>
          </w:p>
        </w:tc>
        <w:tc>
          <w:tcPr>
            <w:tcW w:w="638" w:type="dxa"/>
          </w:tcPr>
          <w:p w:rsidR="00920771" w:rsidRDefault="00F47A95">
            <w:r>
              <w:rPr>
                <w:rFonts w:ascii="Courier New" w:hAnsi="Courier New" w:cs="Courier New"/>
                <w:color w:val="000000"/>
                <w:kern w:val="0"/>
                <w:sz w:val="20"/>
                <w:szCs w:val="20"/>
              </w:rPr>
              <w:t>113.276039</w:t>
            </w:r>
          </w:p>
        </w:tc>
        <w:tc>
          <w:tcPr>
            <w:tcW w:w="638" w:type="dxa"/>
          </w:tcPr>
          <w:p w:rsidR="00920771" w:rsidRDefault="00F47A95">
            <w:r>
              <w:rPr>
                <w:rFonts w:ascii="Courier New" w:hAnsi="Courier New" w:cs="Courier New"/>
                <w:color w:val="000000"/>
                <w:kern w:val="0"/>
                <w:sz w:val="20"/>
                <w:szCs w:val="20"/>
              </w:rPr>
              <w:t>23.092644</w:t>
            </w:r>
          </w:p>
        </w:tc>
      </w:tr>
      <w:tr w:rsidR="00920771">
        <w:tc>
          <w:tcPr>
            <w:tcW w:w="702" w:type="dxa"/>
          </w:tcPr>
          <w:p w:rsidR="00920771" w:rsidRDefault="00F47A95">
            <w:r>
              <w:rPr>
                <w:rFonts w:ascii="Courier New" w:hAnsi="Courier New" w:cs="Courier New"/>
                <w:color w:val="000000"/>
                <w:kern w:val="0"/>
                <w:sz w:val="20"/>
                <w:szCs w:val="20"/>
              </w:rPr>
              <w:t>5100000101438503</w:t>
            </w:r>
          </w:p>
        </w:tc>
        <w:tc>
          <w:tcPr>
            <w:tcW w:w="702" w:type="dxa"/>
          </w:tcPr>
          <w:p w:rsidR="00920771" w:rsidRDefault="00F47A95">
            <w:r>
              <w:rPr>
                <w:rFonts w:ascii="Courier New" w:hAnsi="Courier New" w:cs="Courier New"/>
                <w:color w:val="000000"/>
                <w:kern w:val="0"/>
                <w:sz w:val="20"/>
                <w:szCs w:val="20"/>
              </w:rPr>
              <w:t>粤</w:t>
            </w:r>
            <w:r>
              <w:rPr>
                <w:rFonts w:ascii="Courier New" w:hAnsi="Courier New" w:cs="Courier New"/>
                <w:color w:val="000000"/>
                <w:kern w:val="0"/>
                <w:sz w:val="20"/>
                <w:szCs w:val="20"/>
              </w:rPr>
              <w:t>A30951D</w:t>
            </w:r>
          </w:p>
        </w:tc>
        <w:tc>
          <w:tcPr>
            <w:tcW w:w="702" w:type="dxa"/>
          </w:tcPr>
          <w:p w:rsidR="00920771" w:rsidRDefault="00F47A95">
            <w:r>
              <w:rPr>
                <w:rFonts w:ascii="Courier New" w:hAnsi="Courier New" w:cs="Courier New"/>
                <w:color w:val="000000"/>
                <w:kern w:val="0"/>
                <w:sz w:val="20"/>
                <w:szCs w:val="20"/>
              </w:rPr>
              <w:t>11</w:t>
            </w:r>
          </w:p>
        </w:tc>
        <w:tc>
          <w:tcPr>
            <w:tcW w:w="702" w:type="dxa"/>
          </w:tcPr>
          <w:p w:rsidR="00920771" w:rsidRDefault="00F47A95">
            <w:r>
              <w:rPr>
                <w:rFonts w:hint="eastAsia"/>
              </w:rPr>
              <w:t>0</w:t>
            </w:r>
          </w:p>
        </w:tc>
        <w:tc>
          <w:tcPr>
            <w:tcW w:w="702" w:type="dxa"/>
          </w:tcPr>
          <w:p w:rsidR="00920771" w:rsidRDefault="00F47A95">
            <w:r>
              <w:rPr>
                <w:rFonts w:ascii="Courier New" w:hAnsi="Courier New" w:cs="Courier New"/>
                <w:color w:val="000000"/>
                <w:kern w:val="0"/>
                <w:sz w:val="20"/>
                <w:szCs w:val="20"/>
              </w:rPr>
              <w:t>07680004</w:t>
            </w:r>
          </w:p>
        </w:tc>
        <w:tc>
          <w:tcPr>
            <w:tcW w:w="702" w:type="dxa"/>
          </w:tcPr>
          <w:p w:rsidR="00920771" w:rsidRDefault="00F47A95">
            <w:r>
              <w:rPr>
                <w:rFonts w:ascii="Courier New" w:hAnsi="Courier New" w:cs="Courier New"/>
                <w:color w:val="000000"/>
                <w:kern w:val="0"/>
                <w:sz w:val="20"/>
                <w:szCs w:val="20"/>
              </w:rPr>
              <w:t>海印桥南站</w:t>
            </w:r>
            <w:r>
              <w:rPr>
                <w:rFonts w:ascii="Courier New" w:hAnsi="Courier New" w:cs="Courier New"/>
                <w:color w:val="000000"/>
                <w:kern w:val="0"/>
                <w:sz w:val="20"/>
                <w:szCs w:val="20"/>
              </w:rPr>
              <w:t>2</w:t>
            </w:r>
          </w:p>
        </w:tc>
        <w:tc>
          <w:tcPr>
            <w:tcW w:w="702" w:type="dxa"/>
          </w:tcPr>
          <w:p w:rsidR="00920771" w:rsidRDefault="00F47A95">
            <w:r>
              <w:rPr>
                <w:rFonts w:ascii="Courier New" w:hAnsi="Courier New" w:cs="Courier New"/>
                <w:color w:val="000000"/>
                <w:kern w:val="0"/>
                <w:sz w:val="20"/>
                <w:szCs w:val="20"/>
              </w:rPr>
              <w:t>113.283340</w:t>
            </w:r>
          </w:p>
        </w:tc>
        <w:tc>
          <w:tcPr>
            <w:tcW w:w="702" w:type="dxa"/>
          </w:tcPr>
          <w:p w:rsidR="00920771" w:rsidRDefault="00F47A95">
            <w:r>
              <w:rPr>
                <w:rFonts w:ascii="Courier New" w:hAnsi="Courier New" w:cs="Courier New"/>
                <w:color w:val="000000"/>
                <w:kern w:val="0"/>
                <w:sz w:val="20"/>
                <w:szCs w:val="20"/>
              </w:rPr>
              <w:t>23.100723</w:t>
            </w:r>
          </w:p>
        </w:tc>
        <w:tc>
          <w:tcPr>
            <w:tcW w:w="702" w:type="dxa"/>
          </w:tcPr>
          <w:p w:rsidR="00920771" w:rsidRDefault="00F47A95">
            <w:r>
              <w:rPr>
                <w:rFonts w:ascii="Courier New" w:hAnsi="Courier New" w:cs="Courier New"/>
                <w:color w:val="000000"/>
                <w:kern w:val="0"/>
                <w:sz w:val="20"/>
                <w:szCs w:val="20"/>
              </w:rPr>
              <w:t>07680007</w:t>
            </w:r>
          </w:p>
        </w:tc>
        <w:tc>
          <w:tcPr>
            <w:tcW w:w="702" w:type="dxa"/>
          </w:tcPr>
          <w:p w:rsidR="00920771" w:rsidRDefault="00F47A95">
            <w:r>
              <w:rPr>
                <w:rFonts w:ascii="Courier New" w:hAnsi="Courier New" w:cs="Courier New"/>
                <w:color w:val="000000"/>
                <w:kern w:val="0"/>
                <w:sz w:val="20"/>
                <w:szCs w:val="20"/>
              </w:rPr>
              <w:t>江南大道中站</w:t>
            </w:r>
            <w:r>
              <w:rPr>
                <w:rFonts w:ascii="Courier New" w:hAnsi="Courier New" w:cs="Courier New"/>
                <w:color w:val="000000"/>
                <w:kern w:val="0"/>
                <w:sz w:val="20"/>
                <w:szCs w:val="20"/>
              </w:rPr>
              <w:t>2</w:t>
            </w:r>
          </w:p>
        </w:tc>
        <w:tc>
          <w:tcPr>
            <w:tcW w:w="638" w:type="dxa"/>
          </w:tcPr>
          <w:p w:rsidR="00920771" w:rsidRDefault="00F47A95">
            <w:r>
              <w:rPr>
                <w:rFonts w:ascii="Courier New" w:hAnsi="Courier New" w:cs="Courier New"/>
                <w:color w:val="000000"/>
                <w:kern w:val="0"/>
                <w:sz w:val="20"/>
                <w:szCs w:val="20"/>
              </w:rPr>
              <w:t>113.269028</w:t>
            </w:r>
          </w:p>
        </w:tc>
        <w:tc>
          <w:tcPr>
            <w:tcW w:w="638" w:type="dxa"/>
          </w:tcPr>
          <w:p w:rsidR="00920771" w:rsidRDefault="00F47A95">
            <w:r>
              <w:rPr>
                <w:rFonts w:ascii="Courier New" w:hAnsi="Courier New" w:cs="Courier New"/>
                <w:color w:val="000000"/>
                <w:kern w:val="0"/>
                <w:sz w:val="20"/>
                <w:szCs w:val="20"/>
              </w:rPr>
              <w:t>23.107765</w:t>
            </w:r>
          </w:p>
        </w:tc>
      </w:tr>
      <w:tr w:rsidR="00920771">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702" w:type="dxa"/>
          </w:tcPr>
          <w:p w:rsidR="00920771" w:rsidRDefault="00F47A95">
            <w:r>
              <w:t>…</w:t>
            </w:r>
          </w:p>
        </w:tc>
        <w:tc>
          <w:tcPr>
            <w:tcW w:w="638" w:type="dxa"/>
          </w:tcPr>
          <w:p w:rsidR="00920771" w:rsidRDefault="00F47A95">
            <w:r>
              <w:t>…</w:t>
            </w:r>
          </w:p>
        </w:tc>
        <w:tc>
          <w:tcPr>
            <w:tcW w:w="638" w:type="dxa"/>
          </w:tcPr>
          <w:p w:rsidR="00920771" w:rsidRDefault="00F47A95">
            <w:r>
              <w:t>…</w:t>
            </w:r>
          </w:p>
        </w:tc>
      </w:tr>
    </w:tbl>
    <w:p w:rsidR="00920771" w:rsidRDefault="00F47A95">
      <w:pPr>
        <w:ind w:firstLine="420"/>
        <w:jc w:val="center"/>
        <w:rPr>
          <w:rFonts w:asciiTheme="minorEastAsia" w:hAnsiTheme="minorEastAsia"/>
          <w:sz w:val="18"/>
          <w:szCs w:val="18"/>
        </w:rPr>
      </w:pPr>
      <w:r>
        <w:rPr>
          <w:rFonts w:asciiTheme="minorEastAsia" w:hAnsiTheme="minorEastAsia" w:hint="eastAsia"/>
          <w:sz w:val="18"/>
          <w:szCs w:val="18"/>
        </w:rPr>
        <w:t>表5</w:t>
      </w:r>
      <w:r>
        <w:rPr>
          <w:rFonts w:asciiTheme="minorEastAsia" w:hAnsiTheme="minorEastAsia"/>
          <w:sz w:val="18"/>
          <w:szCs w:val="18"/>
        </w:rPr>
        <w:t xml:space="preserve"> </w:t>
      </w:r>
      <w:r>
        <w:rPr>
          <w:rFonts w:asciiTheme="minorEastAsia" w:hAnsiTheme="minorEastAsia" w:hint="eastAsia"/>
          <w:sz w:val="18"/>
          <w:szCs w:val="18"/>
        </w:rPr>
        <w:t>第一阶段补充下车站点</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采用mean</w:t>
      </w:r>
      <w:r>
        <w:rPr>
          <w:rFonts w:asciiTheme="minorEastAsia" w:hAnsiTheme="minorEastAsia"/>
          <w:sz w:val="18"/>
          <w:szCs w:val="18"/>
        </w:rPr>
        <w:t>shift</w:t>
      </w:r>
      <w:r>
        <w:rPr>
          <w:rFonts w:asciiTheme="minorEastAsia" w:hAnsiTheme="minorEastAsia" w:hint="eastAsia"/>
          <w:sz w:val="18"/>
          <w:szCs w:val="18"/>
        </w:rPr>
        <w:t>计算乘客的居住地和工作地的中心坐标，分析近2个月的公交地铁交易数据，得出用户的OD</w:t>
      </w:r>
      <w:r>
        <w:rPr>
          <w:rFonts w:asciiTheme="minorEastAsia" w:hAnsiTheme="minorEastAsia"/>
          <w:sz w:val="18"/>
          <w:szCs w:val="18"/>
        </w:rPr>
        <w:t>(</w:t>
      </w:r>
      <w:r>
        <w:rPr>
          <w:rFonts w:asciiTheme="minorEastAsia" w:hAnsiTheme="minorEastAsia" w:hint="eastAsia"/>
          <w:sz w:val="18"/>
          <w:szCs w:val="18"/>
        </w:rPr>
        <w:t>居住地的中心和工作地的中心</w:t>
      </w:r>
      <w:r>
        <w:rPr>
          <w:rFonts w:asciiTheme="minorEastAsia" w:hAnsiTheme="minorEastAsia"/>
          <w:sz w:val="18"/>
          <w:szCs w:val="18"/>
        </w:rPr>
        <w:t>)</w:t>
      </w:r>
      <w:r>
        <w:rPr>
          <w:rFonts w:asciiTheme="minorEastAsia" w:hAnsiTheme="minorEastAsia" w:hint="eastAsia"/>
          <w:sz w:val="18"/>
          <w:szCs w:val="18"/>
        </w:rPr>
        <w:t>，如表6</w:t>
      </w:r>
    </w:p>
    <w:tbl>
      <w:tblPr>
        <w:tblStyle w:val="a6"/>
        <w:tblW w:w="0" w:type="auto"/>
        <w:tblLook w:val="04A0" w:firstRow="1" w:lastRow="0" w:firstColumn="1" w:lastColumn="0" w:noHBand="0" w:noVBand="1"/>
      </w:tblPr>
      <w:tblGrid>
        <w:gridCol w:w="2765"/>
        <w:gridCol w:w="2765"/>
        <w:gridCol w:w="2766"/>
      </w:tblGrid>
      <w:tr w:rsidR="00920771">
        <w:tc>
          <w:tcPr>
            <w:tcW w:w="2765" w:type="dxa"/>
          </w:tcPr>
          <w:p w:rsidR="00920771" w:rsidRDefault="00F47A95">
            <w:pPr>
              <w:jc w:val="center"/>
            </w:pPr>
            <w:r>
              <w:rPr>
                <w:rFonts w:hint="eastAsia"/>
              </w:rPr>
              <w:t>逻辑卡号</w:t>
            </w:r>
          </w:p>
        </w:tc>
        <w:tc>
          <w:tcPr>
            <w:tcW w:w="2765" w:type="dxa"/>
          </w:tcPr>
          <w:p w:rsidR="00920771" w:rsidRDefault="00F47A95">
            <w:pPr>
              <w:jc w:val="center"/>
            </w:pPr>
            <w:r>
              <w:rPr>
                <w:rFonts w:hint="eastAsia"/>
              </w:rPr>
              <w:t>居住地中心点坐标</w:t>
            </w:r>
          </w:p>
        </w:tc>
        <w:tc>
          <w:tcPr>
            <w:tcW w:w="2766" w:type="dxa"/>
          </w:tcPr>
          <w:p w:rsidR="00920771" w:rsidRDefault="00F47A95">
            <w:pPr>
              <w:jc w:val="center"/>
            </w:pPr>
            <w:r>
              <w:rPr>
                <w:rFonts w:hint="eastAsia"/>
              </w:rPr>
              <w:t>工作地中心点坐标</w:t>
            </w:r>
          </w:p>
        </w:tc>
      </w:tr>
      <w:tr w:rsidR="00920771">
        <w:tc>
          <w:tcPr>
            <w:tcW w:w="2765" w:type="dxa"/>
          </w:tcPr>
          <w:p w:rsidR="00920771" w:rsidRDefault="00F47A95">
            <w:pPr>
              <w:jc w:val="center"/>
            </w:pPr>
            <w:r>
              <w:t>5100001001990234</w:t>
            </w:r>
          </w:p>
        </w:tc>
        <w:tc>
          <w:tcPr>
            <w:tcW w:w="2765" w:type="dxa"/>
          </w:tcPr>
          <w:p w:rsidR="00920771" w:rsidRDefault="00F47A95">
            <w:pPr>
              <w:jc w:val="center"/>
            </w:pPr>
            <w:r>
              <w:t>113.315391,23.092266</w:t>
            </w:r>
          </w:p>
        </w:tc>
        <w:tc>
          <w:tcPr>
            <w:tcW w:w="2766" w:type="dxa"/>
          </w:tcPr>
          <w:p w:rsidR="00920771" w:rsidRDefault="00F47A95">
            <w:pPr>
              <w:jc w:val="center"/>
            </w:pPr>
            <w:r>
              <w:t>113.311124,23.102409</w:t>
            </w:r>
          </w:p>
        </w:tc>
      </w:tr>
      <w:tr w:rsidR="00920771">
        <w:tc>
          <w:tcPr>
            <w:tcW w:w="2765" w:type="dxa"/>
          </w:tcPr>
          <w:p w:rsidR="00920771" w:rsidRDefault="00F47A95">
            <w:pPr>
              <w:jc w:val="center"/>
            </w:pPr>
            <w:r>
              <w:t>5100000946167060</w:t>
            </w:r>
          </w:p>
        </w:tc>
        <w:tc>
          <w:tcPr>
            <w:tcW w:w="2765" w:type="dxa"/>
          </w:tcPr>
          <w:p w:rsidR="00920771" w:rsidRDefault="00F47A95">
            <w:pPr>
              <w:jc w:val="center"/>
            </w:pPr>
            <w:r>
              <w:t>113.395548,23.124465</w:t>
            </w:r>
          </w:p>
        </w:tc>
        <w:tc>
          <w:tcPr>
            <w:tcW w:w="2766" w:type="dxa"/>
          </w:tcPr>
          <w:p w:rsidR="00920771" w:rsidRDefault="00F47A95">
            <w:pPr>
              <w:jc w:val="center"/>
            </w:pPr>
            <w:r>
              <w:t>113.357939,23.110331</w:t>
            </w:r>
          </w:p>
        </w:tc>
      </w:tr>
      <w:tr w:rsidR="00920771">
        <w:tc>
          <w:tcPr>
            <w:tcW w:w="2765" w:type="dxa"/>
          </w:tcPr>
          <w:p w:rsidR="00920771" w:rsidRDefault="00F47A95">
            <w:pPr>
              <w:jc w:val="center"/>
            </w:pPr>
            <w:r>
              <w:t>5100008530906080</w:t>
            </w:r>
          </w:p>
        </w:tc>
        <w:tc>
          <w:tcPr>
            <w:tcW w:w="2765" w:type="dxa"/>
          </w:tcPr>
          <w:p w:rsidR="00920771" w:rsidRDefault="00F47A95">
            <w:pPr>
              <w:jc w:val="center"/>
            </w:pPr>
            <w:r>
              <w:t>113.488704,23.177012</w:t>
            </w:r>
          </w:p>
        </w:tc>
        <w:tc>
          <w:tcPr>
            <w:tcW w:w="2766" w:type="dxa"/>
          </w:tcPr>
          <w:p w:rsidR="00920771" w:rsidRDefault="00F47A95">
            <w:pPr>
              <w:jc w:val="center"/>
            </w:pPr>
            <w:r>
              <w:t>113.463858,23.123432</w:t>
            </w:r>
          </w:p>
        </w:tc>
      </w:tr>
      <w:tr w:rsidR="00920771">
        <w:tc>
          <w:tcPr>
            <w:tcW w:w="2765" w:type="dxa"/>
          </w:tcPr>
          <w:p w:rsidR="00920771" w:rsidRDefault="00F47A95">
            <w:pPr>
              <w:jc w:val="center"/>
            </w:pPr>
            <w:r>
              <w:t>…</w:t>
            </w:r>
          </w:p>
        </w:tc>
        <w:tc>
          <w:tcPr>
            <w:tcW w:w="2765" w:type="dxa"/>
          </w:tcPr>
          <w:p w:rsidR="00920771" w:rsidRDefault="00F47A95">
            <w:pPr>
              <w:jc w:val="center"/>
            </w:pPr>
            <w:r>
              <w:t>…</w:t>
            </w:r>
          </w:p>
        </w:tc>
        <w:tc>
          <w:tcPr>
            <w:tcW w:w="2766" w:type="dxa"/>
          </w:tcPr>
          <w:p w:rsidR="00920771" w:rsidRDefault="00F47A95">
            <w:pPr>
              <w:jc w:val="center"/>
            </w:pPr>
            <w:r>
              <w:t>…</w:t>
            </w:r>
          </w:p>
        </w:tc>
      </w:tr>
    </w:tbl>
    <w:p w:rsidR="00920771" w:rsidRDefault="00F47A95">
      <w:pPr>
        <w:ind w:firstLine="420"/>
        <w:jc w:val="center"/>
      </w:pPr>
      <w:r>
        <w:rPr>
          <w:rFonts w:hint="eastAsia"/>
        </w:rPr>
        <w:t>表</w:t>
      </w:r>
      <w:r>
        <w:rPr>
          <w:rFonts w:hint="eastAsia"/>
        </w:rPr>
        <w:t>6</w:t>
      </w:r>
      <w:r>
        <w:t xml:space="preserve"> </w:t>
      </w:r>
      <w:r>
        <w:rPr>
          <w:rFonts w:hint="eastAsia"/>
        </w:rPr>
        <w:t>用户</w:t>
      </w:r>
      <w:r>
        <w:rPr>
          <w:rFonts w:hint="eastAsia"/>
        </w:rPr>
        <w:t>OD</w:t>
      </w:r>
      <w:r>
        <w:rPr>
          <w:rFonts w:hint="eastAsia"/>
        </w:rPr>
        <w:t>坐标信息</w:t>
      </w:r>
    </w:p>
    <w:p w:rsidR="00920771" w:rsidRDefault="00F47A95">
      <w:pPr>
        <w:ind w:firstLine="420"/>
        <w:rPr>
          <w:rFonts w:asciiTheme="minorEastAsia" w:hAnsiTheme="minorEastAsia"/>
          <w:sz w:val="18"/>
          <w:szCs w:val="18"/>
        </w:rPr>
      </w:pPr>
      <w:r>
        <w:rPr>
          <w:rFonts w:asciiTheme="minorEastAsia" w:hAnsiTheme="minorEastAsia" w:hint="eastAsia"/>
          <w:sz w:val="18"/>
          <w:szCs w:val="18"/>
        </w:rPr>
        <w:t>第二阶段设置</w:t>
      </w:r>
      <w:r w:rsidR="00C2221E" w:rsidRPr="00C2221E">
        <w:rPr>
          <w:rFonts w:asciiTheme="minorEastAsia" w:hAnsiTheme="minorEastAsia"/>
          <w:i/>
          <w:sz w:val="18"/>
          <w:szCs w:val="18"/>
        </w:rPr>
        <w:t>d</w:t>
      </w:r>
      <w:r w:rsidRPr="00C2221E">
        <w:rPr>
          <w:rFonts w:asciiTheme="minorEastAsia" w:hAnsiTheme="minorEastAsia"/>
          <w:i/>
          <w:sz w:val="18"/>
          <w:szCs w:val="18"/>
          <w:vertAlign w:val="subscript"/>
        </w:rPr>
        <w:t>2</w:t>
      </w:r>
      <w:r>
        <w:rPr>
          <w:rFonts w:asciiTheme="minorEastAsia" w:hAnsiTheme="minorEastAsia"/>
          <w:sz w:val="18"/>
          <w:szCs w:val="18"/>
        </w:rPr>
        <w:t>=1.5km，</w:t>
      </w:r>
      <w:r>
        <w:rPr>
          <w:rFonts w:asciiTheme="minorEastAsia" w:hAnsiTheme="minorEastAsia" w:hint="eastAsia"/>
          <w:sz w:val="18"/>
          <w:szCs w:val="18"/>
        </w:rPr>
        <w:t>补充完下车站点后，补充的下车站点数据量为1201217</w:t>
      </w:r>
      <w:r>
        <w:rPr>
          <w:rFonts w:asciiTheme="minorEastAsia" w:hAnsiTheme="minorEastAsia"/>
          <w:sz w:val="18"/>
          <w:szCs w:val="18"/>
        </w:rPr>
        <w:t>，</w:t>
      </w:r>
      <w:r>
        <w:rPr>
          <w:rFonts w:asciiTheme="minorEastAsia" w:hAnsiTheme="minorEastAsia" w:hint="eastAsia"/>
          <w:sz w:val="18"/>
          <w:szCs w:val="18"/>
        </w:rPr>
        <w:t>占到总数据量的8</w:t>
      </w:r>
      <w:r>
        <w:rPr>
          <w:rFonts w:asciiTheme="minorEastAsia" w:hAnsiTheme="minorEastAsia"/>
          <w:sz w:val="18"/>
          <w:szCs w:val="18"/>
        </w:rPr>
        <w:t>5%。</w:t>
      </w:r>
    </w:p>
    <w:tbl>
      <w:tblPr>
        <w:tblStyle w:val="a6"/>
        <w:tblW w:w="10769" w:type="dxa"/>
        <w:tblLayout w:type="fixed"/>
        <w:tblLook w:val="04A0" w:firstRow="1" w:lastRow="0" w:firstColumn="1" w:lastColumn="0" w:noHBand="0" w:noVBand="1"/>
      </w:tblPr>
      <w:tblGrid>
        <w:gridCol w:w="2122"/>
        <w:gridCol w:w="1559"/>
        <w:gridCol w:w="709"/>
        <w:gridCol w:w="1134"/>
        <w:gridCol w:w="1134"/>
        <w:gridCol w:w="1275"/>
        <w:gridCol w:w="851"/>
        <w:gridCol w:w="1985"/>
      </w:tblGrid>
      <w:tr w:rsidR="0056608E" w:rsidTr="00AF3F31">
        <w:tc>
          <w:tcPr>
            <w:tcW w:w="2122" w:type="dxa"/>
          </w:tcPr>
          <w:p w:rsidR="0056608E" w:rsidRDefault="0056608E">
            <w:r>
              <w:rPr>
                <w:rFonts w:hint="eastAsia"/>
              </w:rPr>
              <w:t>逻辑卡号</w:t>
            </w:r>
          </w:p>
        </w:tc>
        <w:tc>
          <w:tcPr>
            <w:tcW w:w="1559" w:type="dxa"/>
          </w:tcPr>
          <w:p w:rsidR="0056608E" w:rsidRDefault="0056608E">
            <w:r>
              <w:rPr>
                <w:rFonts w:hint="eastAsia"/>
              </w:rPr>
              <w:t>上车站点编号</w:t>
            </w:r>
          </w:p>
        </w:tc>
        <w:tc>
          <w:tcPr>
            <w:tcW w:w="709" w:type="dxa"/>
          </w:tcPr>
          <w:p w:rsidR="0056608E" w:rsidRDefault="0056608E">
            <w:r>
              <w:rPr>
                <w:rFonts w:hint="eastAsia"/>
              </w:rPr>
              <w:t>上车站点名称</w:t>
            </w:r>
          </w:p>
        </w:tc>
        <w:tc>
          <w:tcPr>
            <w:tcW w:w="1134" w:type="dxa"/>
          </w:tcPr>
          <w:p w:rsidR="0056608E" w:rsidRDefault="0056608E">
            <w:r>
              <w:rPr>
                <w:rFonts w:hint="eastAsia"/>
              </w:rPr>
              <w:t>上车时间</w:t>
            </w:r>
          </w:p>
        </w:tc>
        <w:tc>
          <w:tcPr>
            <w:tcW w:w="1134" w:type="dxa"/>
          </w:tcPr>
          <w:p w:rsidR="0056608E" w:rsidRDefault="0056608E">
            <w:r>
              <w:rPr>
                <w:rFonts w:hint="eastAsia"/>
              </w:rPr>
              <w:t>下车站点编号</w:t>
            </w:r>
          </w:p>
        </w:tc>
        <w:tc>
          <w:tcPr>
            <w:tcW w:w="1275" w:type="dxa"/>
          </w:tcPr>
          <w:p w:rsidR="0056608E" w:rsidRDefault="0056608E">
            <w:r>
              <w:rPr>
                <w:rFonts w:hint="eastAsia"/>
              </w:rPr>
              <w:t>下车站点名称</w:t>
            </w:r>
          </w:p>
        </w:tc>
        <w:tc>
          <w:tcPr>
            <w:tcW w:w="851" w:type="dxa"/>
          </w:tcPr>
          <w:p w:rsidR="0056608E" w:rsidRDefault="0056608E">
            <w:r>
              <w:rPr>
                <w:rFonts w:hint="eastAsia"/>
              </w:rPr>
              <w:t>下车时间</w:t>
            </w:r>
          </w:p>
        </w:tc>
        <w:tc>
          <w:tcPr>
            <w:tcW w:w="1985" w:type="dxa"/>
          </w:tcPr>
          <w:p w:rsidR="0056608E" w:rsidRDefault="0056608E">
            <w:pPr>
              <w:rPr>
                <w:rFonts w:hint="eastAsia"/>
              </w:rPr>
            </w:pPr>
            <w:r>
              <w:rPr>
                <w:rFonts w:hint="eastAsia"/>
              </w:rPr>
              <w:t>是否匹配</w:t>
            </w:r>
          </w:p>
        </w:tc>
      </w:tr>
      <w:tr w:rsidR="0056608E" w:rsidTr="00AF3F31">
        <w:tc>
          <w:tcPr>
            <w:tcW w:w="2122" w:type="dxa"/>
            <w:vAlign w:val="bottom"/>
          </w:tcPr>
          <w:p w:rsidR="0056608E" w:rsidRDefault="0056608E">
            <w:pPr>
              <w:widowControl/>
              <w:jc w:val="left"/>
              <w:rPr>
                <w:rFonts w:ascii="Arial" w:hAnsi="Arial" w:cs="Arial"/>
                <w:sz w:val="20"/>
                <w:szCs w:val="20"/>
              </w:rPr>
            </w:pPr>
            <w:r>
              <w:rPr>
                <w:rFonts w:ascii="Arial" w:hAnsi="Arial" w:cs="Arial"/>
                <w:sz w:val="20"/>
                <w:szCs w:val="20"/>
              </w:rPr>
              <w:t>5100000782843700</w:t>
            </w:r>
          </w:p>
        </w:tc>
        <w:tc>
          <w:tcPr>
            <w:tcW w:w="1559" w:type="dxa"/>
            <w:vAlign w:val="bottom"/>
          </w:tcPr>
          <w:p w:rsidR="0056608E" w:rsidRDefault="0056608E">
            <w:pPr>
              <w:widowControl/>
              <w:jc w:val="left"/>
              <w:rPr>
                <w:rFonts w:ascii="Arial" w:hAnsi="Arial" w:cs="Arial"/>
                <w:sz w:val="20"/>
                <w:szCs w:val="20"/>
              </w:rPr>
            </w:pPr>
            <w:r>
              <w:rPr>
                <w:rFonts w:ascii="Arial" w:hAnsi="Arial" w:cs="Arial"/>
                <w:sz w:val="20"/>
                <w:szCs w:val="20"/>
              </w:rPr>
              <w:t>00270124</w:t>
            </w:r>
          </w:p>
        </w:tc>
        <w:tc>
          <w:tcPr>
            <w:tcW w:w="709" w:type="dxa"/>
            <w:vAlign w:val="bottom"/>
          </w:tcPr>
          <w:p w:rsidR="0056608E" w:rsidRDefault="0056608E">
            <w:pPr>
              <w:widowControl/>
              <w:jc w:val="left"/>
              <w:rPr>
                <w:rFonts w:ascii="Arial" w:hAnsi="Arial" w:cs="Arial"/>
                <w:sz w:val="20"/>
                <w:szCs w:val="20"/>
              </w:rPr>
            </w:pPr>
            <w:r>
              <w:rPr>
                <w:rFonts w:ascii="Arial" w:hAnsi="Arial" w:cs="Arial"/>
                <w:sz w:val="20"/>
                <w:szCs w:val="20"/>
              </w:rPr>
              <w:t>东站汽车客运站</w:t>
            </w:r>
          </w:p>
        </w:tc>
        <w:tc>
          <w:tcPr>
            <w:tcW w:w="1134" w:type="dxa"/>
            <w:vAlign w:val="bottom"/>
          </w:tcPr>
          <w:p w:rsidR="0056608E" w:rsidRDefault="0056608E">
            <w:pPr>
              <w:widowControl/>
              <w:jc w:val="left"/>
              <w:rPr>
                <w:rFonts w:ascii="Arial" w:hAnsi="Arial" w:cs="Arial"/>
                <w:sz w:val="20"/>
                <w:szCs w:val="20"/>
              </w:rPr>
            </w:pPr>
            <w:r>
              <w:rPr>
                <w:rFonts w:ascii="Arial" w:hAnsi="Arial" w:cs="Arial"/>
                <w:sz w:val="20"/>
                <w:szCs w:val="20"/>
              </w:rPr>
              <w:t>181902</w:t>
            </w:r>
          </w:p>
        </w:tc>
        <w:tc>
          <w:tcPr>
            <w:tcW w:w="1134" w:type="dxa"/>
            <w:vAlign w:val="bottom"/>
          </w:tcPr>
          <w:p w:rsidR="0056608E" w:rsidRDefault="0056608E">
            <w:pPr>
              <w:widowControl/>
              <w:jc w:val="left"/>
              <w:rPr>
                <w:rFonts w:ascii="Arial" w:hAnsi="Arial" w:cs="Arial"/>
                <w:sz w:val="20"/>
                <w:szCs w:val="20"/>
              </w:rPr>
            </w:pPr>
            <w:r>
              <w:rPr>
                <w:rFonts w:ascii="Arial" w:hAnsi="Arial" w:cs="Arial"/>
                <w:sz w:val="20"/>
                <w:szCs w:val="20"/>
              </w:rPr>
              <w:t>00270125</w:t>
            </w:r>
          </w:p>
        </w:tc>
        <w:tc>
          <w:tcPr>
            <w:tcW w:w="1275" w:type="dxa"/>
            <w:vAlign w:val="bottom"/>
          </w:tcPr>
          <w:p w:rsidR="0056608E" w:rsidRDefault="0056608E">
            <w:pPr>
              <w:widowControl/>
              <w:jc w:val="left"/>
              <w:rPr>
                <w:rFonts w:ascii="Arial" w:hAnsi="Arial" w:cs="Arial"/>
                <w:sz w:val="20"/>
                <w:szCs w:val="20"/>
              </w:rPr>
            </w:pPr>
            <w:r>
              <w:rPr>
                <w:rFonts w:ascii="Arial" w:hAnsi="Arial" w:cs="Arial"/>
                <w:sz w:val="20"/>
                <w:szCs w:val="20"/>
              </w:rPr>
              <w:t>瘦狗岭站</w:t>
            </w:r>
          </w:p>
        </w:tc>
        <w:tc>
          <w:tcPr>
            <w:tcW w:w="851" w:type="dxa"/>
            <w:vAlign w:val="bottom"/>
          </w:tcPr>
          <w:p w:rsidR="0056608E" w:rsidRDefault="0056608E">
            <w:pPr>
              <w:widowControl/>
              <w:jc w:val="left"/>
              <w:rPr>
                <w:rFonts w:ascii="Arial" w:hAnsi="Arial" w:cs="Arial"/>
                <w:sz w:val="20"/>
                <w:szCs w:val="20"/>
              </w:rPr>
            </w:pPr>
            <w:r>
              <w:rPr>
                <w:rFonts w:ascii="Arial" w:hAnsi="Arial" w:cs="Arial"/>
                <w:sz w:val="20"/>
                <w:szCs w:val="20"/>
              </w:rPr>
              <w:t>182306</w:t>
            </w:r>
          </w:p>
        </w:tc>
        <w:tc>
          <w:tcPr>
            <w:tcW w:w="1985" w:type="dxa"/>
          </w:tcPr>
          <w:p w:rsidR="0056608E" w:rsidRDefault="00AF3F31">
            <w:pPr>
              <w:widowControl/>
              <w:jc w:val="left"/>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5100000661121446</w:t>
            </w:r>
          </w:p>
        </w:tc>
        <w:tc>
          <w:tcPr>
            <w:tcW w:w="1559" w:type="dxa"/>
            <w:vAlign w:val="bottom"/>
          </w:tcPr>
          <w:p w:rsidR="0056608E" w:rsidRDefault="0056608E">
            <w:pPr>
              <w:rPr>
                <w:rFonts w:ascii="Arial" w:hAnsi="Arial" w:cs="Arial"/>
                <w:sz w:val="20"/>
                <w:szCs w:val="20"/>
              </w:rPr>
            </w:pPr>
            <w:r>
              <w:rPr>
                <w:rFonts w:ascii="Arial" w:hAnsi="Arial" w:cs="Arial"/>
                <w:sz w:val="20"/>
                <w:szCs w:val="20"/>
              </w:rPr>
              <w:t>80050007</w:t>
            </w:r>
          </w:p>
        </w:tc>
        <w:tc>
          <w:tcPr>
            <w:tcW w:w="709" w:type="dxa"/>
            <w:vAlign w:val="bottom"/>
          </w:tcPr>
          <w:p w:rsidR="0056608E" w:rsidRDefault="0056608E">
            <w:pPr>
              <w:rPr>
                <w:rFonts w:ascii="Arial" w:hAnsi="Arial" w:cs="Arial"/>
                <w:sz w:val="20"/>
                <w:szCs w:val="20"/>
              </w:rPr>
            </w:pPr>
            <w:r>
              <w:rPr>
                <w:rFonts w:ascii="Arial" w:hAnsi="Arial" w:cs="Arial"/>
                <w:sz w:val="20"/>
                <w:szCs w:val="20"/>
              </w:rPr>
              <w:t>东华</w:t>
            </w:r>
            <w:r>
              <w:rPr>
                <w:rFonts w:ascii="Arial" w:hAnsi="Arial" w:cs="Arial"/>
                <w:sz w:val="20"/>
                <w:szCs w:val="20"/>
              </w:rPr>
              <w:lastRenderedPageBreak/>
              <w:t>南路站</w:t>
            </w:r>
          </w:p>
        </w:tc>
        <w:tc>
          <w:tcPr>
            <w:tcW w:w="1134" w:type="dxa"/>
            <w:vAlign w:val="bottom"/>
          </w:tcPr>
          <w:p w:rsidR="0056608E" w:rsidRDefault="0056608E">
            <w:pPr>
              <w:rPr>
                <w:rFonts w:ascii="Arial" w:hAnsi="Arial" w:cs="Arial"/>
                <w:sz w:val="20"/>
                <w:szCs w:val="20"/>
              </w:rPr>
            </w:pPr>
            <w:r>
              <w:rPr>
                <w:rFonts w:ascii="Arial" w:hAnsi="Arial" w:cs="Arial"/>
                <w:sz w:val="20"/>
                <w:szCs w:val="20"/>
              </w:rPr>
              <w:lastRenderedPageBreak/>
              <w:t>180429</w:t>
            </w:r>
          </w:p>
        </w:tc>
        <w:tc>
          <w:tcPr>
            <w:tcW w:w="1134" w:type="dxa"/>
            <w:vAlign w:val="bottom"/>
          </w:tcPr>
          <w:p w:rsidR="0056608E" w:rsidRDefault="0056608E">
            <w:pPr>
              <w:rPr>
                <w:rFonts w:ascii="Arial" w:hAnsi="Arial" w:cs="Arial"/>
                <w:sz w:val="20"/>
                <w:szCs w:val="20"/>
              </w:rPr>
            </w:pPr>
            <w:r>
              <w:rPr>
                <w:rFonts w:ascii="Arial" w:hAnsi="Arial" w:cs="Arial"/>
                <w:sz w:val="20"/>
                <w:szCs w:val="20"/>
              </w:rPr>
              <w:t>80050013</w:t>
            </w:r>
          </w:p>
        </w:tc>
        <w:tc>
          <w:tcPr>
            <w:tcW w:w="1275" w:type="dxa"/>
            <w:vAlign w:val="bottom"/>
          </w:tcPr>
          <w:p w:rsidR="0056608E" w:rsidRDefault="0056608E">
            <w:pPr>
              <w:rPr>
                <w:rFonts w:ascii="Arial" w:hAnsi="Arial" w:cs="Arial"/>
                <w:sz w:val="20"/>
                <w:szCs w:val="20"/>
              </w:rPr>
            </w:pPr>
            <w:r>
              <w:rPr>
                <w:rFonts w:ascii="Arial" w:hAnsi="Arial" w:cs="Arial"/>
                <w:sz w:val="20"/>
                <w:szCs w:val="20"/>
              </w:rPr>
              <w:t>石牌桥站</w:t>
            </w:r>
            <w:r>
              <w:rPr>
                <w:rFonts w:ascii="Arial" w:hAnsi="Arial" w:cs="Arial"/>
                <w:sz w:val="20"/>
                <w:szCs w:val="20"/>
              </w:rPr>
              <w:lastRenderedPageBreak/>
              <w:t>B1</w:t>
            </w:r>
          </w:p>
        </w:tc>
        <w:tc>
          <w:tcPr>
            <w:tcW w:w="851" w:type="dxa"/>
            <w:vAlign w:val="bottom"/>
          </w:tcPr>
          <w:p w:rsidR="0056608E" w:rsidRDefault="0056608E">
            <w:pPr>
              <w:rPr>
                <w:rFonts w:ascii="Arial" w:hAnsi="Arial" w:cs="Arial"/>
                <w:sz w:val="20"/>
                <w:szCs w:val="20"/>
              </w:rPr>
            </w:pPr>
            <w:r>
              <w:rPr>
                <w:rFonts w:ascii="Arial" w:hAnsi="Arial" w:cs="Arial"/>
                <w:sz w:val="20"/>
                <w:szCs w:val="20"/>
              </w:rPr>
              <w:lastRenderedPageBreak/>
              <w:t>18344</w:t>
            </w:r>
            <w:r>
              <w:rPr>
                <w:rFonts w:ascii="Arial" w:hAnsi="Arial" w:cs="Arial"/>
                <w:sz w:val="20"/>
                <w:szCs w:val="20"/>
              </w:rPr>
              <w:lastRenderedPageBreak/>
              <w:t>9</w:t>
            </w:r>
          </w:p>
        </w:tc>
        <w:tc>
          <w:tcPr>
            <w:tcW w:w="1985" w:type="dxa"/>
          </w:tcPr>
          <w:p w:rsidR="0056608E" w:rsidRDefault="00AF3F31">
            <w:pPr>
              <w:rPr>
                <w:rFonts w:ascii="Arial" w:hAnsi="Arial" w:cs="Arial"/>
                <w:sz w:val="20"/>
                <w:szCs w:val="20"/>
              </w:rPr>
            </w:pPr>
            <w:r>
              <w:rPr>
                <w:rFonts w:ascii="Arial" w:hAnsi="Arial" w:cs="Arial" w:hint="eastAsia"/>
                <w:sz w:val="20"/>
                <w:szCs w:val="20"/>
              </w:rPr>
              <w:lastRenderedPageBreak/>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lastRenderedPageBreak/>
              <w:t>5100000782843700</w:t>
            </w:r>
          </w:p>
        </w:tc>
        <w:tc>
          <w:tcPr>
            <w:tcW w:w="1559" w:type="dxa"/>
            <w:vAlign w:val="bottom"/>
          </w:tcPr>
          <w:p w:rsidR="0056608E" w:rsidRDefault="0056608E">
            <w:pPr>
              <w:rPr>
                <w:rFonts w:ascii="Arial" w:hAnsi="Arial" w:cs="Arial"/>
                <w:sz w:val="20"/>
                <w:szCs w:val="20"/>
              </w:rPr>
            </w:pPr>
            <w:r>
              <w:rPr>
                <w:rFonts w:ascii="Arial" w:hAnsi="Arial" w:cs="Arial"/>
                <w:sz w:val="20"/>
                <w:szCs w:val="20"/>
              </w:rPr>
              <w:t>00270124</w:t>
            </w:r>
          </w:p>
        </w:tc>
        <w:tc>
          <w:tcPr>
            <w:tcW w:w="709" w:type="dxa"/>
            <w:vAlign w:val="bottom"/>
          </w:tcPr>
          <w:p w:rsidR="0056608E" w:rsidRDefault="0056608E">
            <w:pPr>
              <w:rPr>
                <w:rFonts w:ascii="Arial" w:hAnsi="Arial" w:cs="Arial"/>
                <w:sz w:val="20"/>
                <w:szCs w:val="20"/>
              </w:rPr>
            </w:pPr>
            <w:r>
              <w:rPr>
                <w:rFonts w:ascii="Arial" w:hAnsi="Arial" w:cs="Arial"/>
                <w:sz w:val="20"/>
                <w:szCs w:val="20"/>
              </w:rPr>
              <w:t>东站汽车客运站</w:t>
            </w:r>
          </w:p>
        </w:tc>
        <w:tc>
          <w:tcPr>
            <w:tcW w:w="1134" w:type="dxa"/>
            <w:vAlign w:val="bottom"/>
          </w:tcPr>
          <w:p w:rsidR="0056608E" w:rsidRDefault="0056608E">
            <w:pPr>
              <w:rPr>
                <w:rFonts w:ascii="Arial" w:hAnsi="Arial" w:cs="Arial"/>
                <w:sz w:val="20"/>
                <w:szCs w:val="20"/>
              </w:rPr>
            </w:pPr>
            <w:r>
              <w:rPr>
                <w:rFonts w:ascii="Arial" w:hAnsi="Arial" w:cs="Arial"/>
                <w:sz w:val="20"/>
                <w:szCs w:val="20"/>
              </w:rPr>
              <w:t>211124</w:t>
            </w:r>
          </w:p>
        </w:tc>
        <w:tc>
          <w:tcPr>
            <w:tcW w:w="1134" w:type="dxa"/>
            <w:vAlign w:val="bottom"/>
          </w:tcPr>
          <w:p w:rsidR="0056608E" w:rsidRDefault="0056608E">
            <w:pPr>
              <w:rPr>
                <w:rFonts w:ascii="Arial" w:hAnsi="Arial" w:cs="Arial"/>
                <w:sz w:val="20"/>
                <w:szCs w:val="20"/>
              </w:rPr>
            </w:pPr>
            <w:r>
              <w:rPr>
                <w:rFonts w:ascii="Arial" w:hAnsi="Arial" w:cs="Arial"/>
                <w:sz w:val="20"/>
                <w:szCs w:val="20"/>
              </w:rPr>
              <w:t>00270125</w:t>
            </w:r>
          </w:p>
        </w:tc>
        <w:tc>
          <w:tcPr>
            <w:tcW w:w="1275" w:type="dxa"/>
            <w:vAlign w:val="bottom"/>
          </w:tcPr>
          <w:p w:rsidR="0056608E" w:rsidRDefault="0056608E">
            <w:pPr>
              <w:rPr>
                <w:rFonts w:ascii="Arial" w:hAnsi="Arial" w:cs="Arial"/>
                <w:sz w:val="20"/>
                <w:szCs w:val="20"/>
              </w:rPr>
            </w:pPr>
            <w:r>
              <w:rPr>
                <w:rFonts w:ascii="Arial" w:hAnsi="Arial" w:cs="Arial"/>
                <w:sz w:val="20"/>
                <w:szCs w:val="20"/>
              </w:rPr>
              <w:t>瘦狗岭站</w:t>
            </w:r>
          </w:p>
        </w:tc>
        <w:tc>
          <w:tcPr>
            <w:tcW w:w="851" w:type="dxa"/>
            <w:vAlign w:val="bottom"/>
          </w:tcPr>
          <w:p w:rsidR="0056608E" w:rsidRDefault="0056608E">
            <w:pPr>
              <w:rPr>
                <w:rFonts w:ascii="Arial" w:hAnsi="Arial" w:cs="Arial"/>
                <w:sz w:val="20"/>
                <w:szCs w:val="20"/>
              </w:rPr>
            </w:pPr>
            <w:r>
              <w:rPr>
                <w:rFonts w:ascii="Arial" w:hAnsi="Arial" w:cs="Arial"/>
                <w:sz w:val="20"/>
                <w:szCs w:val="20"/>
              </w:rPr>
              <w:t>211204</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5100000722005355</w:t>
            </w:r>
          </w:p>
        </w:tc>
        <w:tc>
          <w:tcPr>
            <w:tcW w:w="1559" w:type="dxa"/>
            <w:vAlign w:val="bottom"/>
          </w:tcPr>
          <w:p w:rsidR="0056608E" w:rsidRDefault="0056608E">
            <w:pPr>
              <w:rPr>
                <w:rFonts w:ascii="Arial" w:hAnsi="Arial" w:cs="Arial"/>
                <w:sz w:val="20"/>
                <w:szCs w:val="20"/>
              </w:rPr>
            </w:pPr>
            <w:r>
              <w:rPr>
                <w:rFonts w:ascii="Arial" w:hAnsi="Arial" w:cs="Arial"/>
                <w:sz w:val="20"/>
                <w:szCs w:val="20"/>
              </w:rPr>
              <w:t>80050007</w:t>
            </w:r>
          </w:p>
        </w:tc>
        <w:tc>
          <w:tcPr>
            <w:tcW w:w="709" w:type="dxa"/>
            <w:vAlign w:val="bottom"/>
          </w:tcPr>
          <w:p w:rsidR="0056608E" w:rsidRDefault="0056608E">
            <w:pPr>
              <w:rPr>
                <w:rFonts w:ascii="Arial" w:hAnsi="Arial" w:cs="Arial"/>
                <w:sz w:val="20"/>
                <w:szCs w:val="20"/>
              </w:rPr>
            </w:pPr>
            <w:r>
              <w:rPr>
                <w:rFonts w:ascii="Arial" w:hAnsi="Arial" w:cs="Arial"/>
                <w:sz w:val="20"/>
                <w:szCs w:val="20"/>
              </w:rPr>
              <w:t>东华南路站</w:t>
            </w:r>
          </w:p>
        </w:tc>
        <w:tc>
          <w:tcPr>
            <w:tcW w:w="1134" w:type="dxa"/>
            <w:vAlign w:val="bottom"/>
          </w:tcPr>
          <w:p w:rsidR="0056608E" w:rsidRDefault="0056608E">
            <w:pPr>
              <w:rPr>
                <w:rFonts w:ascii="Arial" w:hAnsi="Arial" w:cs="Arial"/>
                <w:sz w:val="20"/>
                <w:szCs w:val="20"/>
              </w:rPr>
            </w:pPr>
            <w:r>
              <w:rPr>
                <w:rFonts w:ascii="Arial" w:hAnsi="Arial" w:cs="Arial"/>
                <w:sz w:val="20"/>
                <w:szCs w:val="20"/>
              </w:rPr>
              <w:t>190714</w:t>
            </w:r>
          </w:p>
        </w:tc>
        <w:tc>
          <w:tcPr>
            <w:tcW w:w="1134" w:type="dxa"/>
            <w:vAlign w:val="bottom"/>
          </w:tcPr>
          <w:p w:rsidR="0056608E" w:rsidRDefault="0056608E">
            <w:pPr>
              <w:rPr>
                <w:rFonts w:ascii="Arial" w:hAnsi="Arial" w:cs="Arial"/>
                <w:sz w:val="20"/>
                <w:szCs w:val="20"/>
              </w:rPr>
            </w:pPr>
            <w:r>
              <w:rPr>
                <w:rFonts w:ascii="Arial" w:hAnsi="Arial" w:cs="Arial"/>
                <w:sz w:val="20"/>
                <w:szCs w:val="20"/>
              </w:rPr>
              <w:t>80050011</w:t>
            </w:r>
          </w:p>
        </w:tc>
        <w:tc>
          <w:tcPr>
            <w:tcW w:w="1275" w:type="dxa"/>
            <w:vAlign w:val="bottom"/>
          </w:tcPr>
          <w:p w:rsidR="0056608E" w:rsidRDefault="0056608E">
            <w:pPr>
              <w:rPr>
                <w:rFonts w:ascii="Arial" w:hAnsi="Arial" w:cs="Arial"/>
                <w:sz w:val="20"/>
                <w:szCs w:val="20"/>
              </w:rPr>
            </w:pPr>
            <w:r>
              <w:rPr>
                <w:rFonts w:ascii="Arial" w:hAnsi="Arial" w:cs="Arial"/>
                <w:sz w:val="20"/>
                <w:szCs w:val="20"/>
              </w:rPr>
              <w:t>杨箕村站</w:t>
            </w:r>
            <w:r>
              <w:rPr>
                <w:rFonts w:ascii="Arial" w:hAnsi="Arial" w:cs="Arial"/>
                <w:sz w:val="20"/>
                <w:szCs w:val="20"/>
              </w:rPr>
              <w:t>1</w:t>
            </w:r>
          </w:p>
        </w:tc>
        <w:tc>
          <w:tcPr>
            <w:tcW w:w="851" w:type="dxa"/>
            <w:vAlign w:val="bottom"/>
          </w:tcPr>
          <w:p w:rsidR="0056608E" w:rsidRDefault="0056608E">
            <w:pPr>
              <w:rPr>
                <w:rFonts w:ascii="Arial" w:hAnsi="Arial" w:cs="Arial"/>
                <w:sz w:val="20"/>
                <w:szCs w:val="20"/>
              </w:rPr>
            </w:pPr>
            <w:r>
              <w:rPr>
                <w:rFonts w:ascii="Arial" w:hAnsi="Arial" w:cs="Arial"/>
                <w:sz w:val="20"/>
                <w:szCs w:val="20"/>
              </w:rPr>
              <w:t>191951</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5100000661121446</w:t>
            </w:r>
          </w:p>
        </w:tc>
        <w:tc>
          <w:tcPr>
            <w:tcW w:w="1559" w:type="dxa"/>
            <w:vAlign w:val="bottom"/>
          </w:tcPr>
          <w:p w:rsidR="0056608E" w:rsidRDefault="0056608E">
            <w:pPr>
              <w:rPr>
                <w:rFonts w:ascii="Arial" w:hAnsi="Arial" w:cs="Arial"/>
                <w:sz w:val="20"/>
                <w:szCs w:val="20"/>
              </w:rPr>
            </w:pPr>
            <w:r>
              <w:rPr>
                <w:rFonts w:ascii="Arial" w:hAnsi="Arial" w:cs="Arial"/>
                <w:sz w:val="20"/>
                <w:szCs w:val="20"/>
              </w:rPr>
              <w:t>80050007</w:t>
            </w:r>
          </w:p>
        </w:tc>
        <w:tc>
          <w:tcPr>
            <w:tcW w:w="709" w:type="dxa"/>
            <w:vAlign w:val="bottom"/>
          </w:tcPr>
          <w:p w:rsidR="0056608E" w:rsidRDefault="0056608E">
            <w:pPr>
              <w:rPr>
                <w:rFonts w:ascii="Arial" w:hAnsi="Arial" w:cs="Arial"/>
                <w:sz w:val="20"/>
                <w:szCs w:val="20"/>
              </w:rPr>
            </w:pPr>
            <w:r>
              <w:rPr>
                <w:rFonts w:ascii="Arial" w:hAnsi="Arial" w:cs="Arial"/>
                <w:sz w:val="20"/>
                <w:szCs w:val="20"/>
              </w:rPr>
              <w:t>东华南路站</w:t>
            </w:r>
          </w:p>
        </w:tc>
        <w:tc>
          <w:tcPr>
            <w:tcW w:w="1134" w:type="dxa"/>
            <w:vAlign w:val="bottom"/>
          </w:tcPr>
          <w:p w:rsidR="0056608E" w:rsidRDefault="0056608E">
            <w:pPr>
              <w:rPr>
                <w:rFonts w:ascii="Arial" w:hAnsi="Arial" w:cs="Arial"/>
                <w:sz w:val="20"/>
                <w:szCs w:val="20"/>
              </w:rPr>
            </w:pPr>
            <w:r>
              <w:rPr>
                <w:rFonts w:ascii="Arial" w:hAnsi="Arial" w:cs="Arial"/>
                <w:sz w:val="20"/>
                <w:szCs w:val="20"/>
              </w:rPr>
              <w:t>193017</w:t>
            </w:r>
          </w:p>
        </w:tc>
        <w:tc>
          <w:tcPr>
            <w:tcW w:w="1134" w:type="dxa"/>
            <w:vAlign w:val="bottom"/>
          </w:tcPr>
          <w:p w:rsidR="0056608E" w:rsidRDefault="0056608E">
            <w:pPr>
              <w:rPr>
                <w:rFonts w:ascii="Arial" w:hAnsi="Arial" w:cs="Arial"/>
                <w:sz w:val="20"/>
                <w:szCs w:val="20"/>
              </w:rPr>
            </w:pPr>
            <w:r>
              <w:rPr>
                <w:rFonts w:ascii="Arial" w:hAnsi="Arial" w:cs="Arial"/>
                <w:sz w:val="20"/>
                <w:szCs w:val="20"/>
              </w:rPr>
              <w:t>80050013</w:t>
            </w:r>
          </w:p>
        </w:tc>
        <w:tc>
          <w:tcPr>
            <w:tcW w:w="1275" w:type="dxa"/>
            <w:vAlign w:val="bottom"/>
          </w:tcPr>
          <w:p w:rsidR="0056608E" w:rsidRDefault="0056608E">
            <w:pPr>
              <w:rPr>
                <w:rFonts w:ascii="Arial" w:hAnsi="Arial" w:cs="Arial"/>
                <w:sz w:val="20"/>
                <w:szCs w:val="20"/>
              </w:rPr>
            </w:pPr>
            <w:r>
              <w:rPr>
                <w:rFonts w:ascii="Arial" w:hAnsi="Arial" w:cs="Arial"/>
                <w:sz w:val="20"/>
                <w:szCs w:val="20"/>
              </w:rPr>
              <w:t>石牌桥站</w:t>
            </w:r>
            <w:r>
              <w:rPr>
                <w:rFonts w:ascii="Arial" w:hAnsi="Arial" w:cs="Arial"/>
                <w:sz w:val="20"/>
                <w:szCs w:val="20"/>
              </w:rPr>
              <w:t>B1</w:t>
            </w:r>
          </w:p>
        </w:tc>
        <w:tc>
          <w:tcPr>
            <w:tcW w:w="851" w:type="dxa"/>
            <w:vAlign w:val="bottom"/>
          </w:tcPr>
          <w:p w:rsidR="0056608E" w:rsidRDefault="0056608E">
            <w:pPr>
              <w:rPr>
                <w:rFonts w:ascii="Arial" w:hAnsi="Arial" w:cs="Arial"/>
                <w:sz w:val="20"/>
                <w:szCs w:val="20"/>
              </w:rPr>
            </w:pPr>
            <w:r>
              <w:rPr>
                <w:rFonts w:ascii="Arial" w:hAnsi="Arial" w:cs="Arial"/>
                <w:sz w:val="20"/>
                <w:szCs w:val="20"/>
              </w:rPr>
              <w:t>195040</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5100000782843700</w:t>
            </w:r>
          </w:p>
        </w:tc>
        <w:tc>
          <w:tcPr>
            <w:tcW w:w="1559" w:type="dxa"/>
            <w:vAlign w:val="bottom"/>
          </w:tcPr>
          <w:p w:rsidR="0056608E" w:rsidRDefault="0056608E">
            <w:pPr>
              <w:rPr>
                <w:rFonts w:ascii="Arial" w:hAnsi="Arial" w:cs="Arial"/>
                <w:sz w:val="20"/>
                <w:szCs w:val="20"/>
              </w:rPr>
            </w:pPr>
            <w:r>
              <w:rPr>
                <w:rFonts w:ascii="Arial" w:hAnsi="Arial" w:cs="Arial"/>
                <w:sz w:val="20"/>
                <w:szCs w:val="20"/>
              </w:rPr>
              <w:t>80110013</w:t>
            </w:r>
          </w:p>
        </w:tc>
        <w:tc>
          <w:tcPr>
            <w:tcW w:w="709" w:type="dxa"/>
            <w:vAlign w:val="bottom"/>
          </w:tcPr>
          <w:p w:rsidR="0056608E" w:rsidRDefault="0056608E">
            <w:pPr>
              <w:rPr>
                <w:rFonts w:ascii="Arial" w:hAnsi="Arial" w:cs="Arial"/>
                <w:sz w:val="20"/>
                <w:szCs w:val="20"/>
              </w:rPr>
            </w:pPr>
            <w:r>
              <w:rPr>
                <w:rFonts w:ascii="Arial" w:hAnsi="Arial" w:cs="Arial"/>
                <w:sz w:val="20"/>
                <w:szCs w:val="20"/>
              </w:rPr>
              <w:t>燕塘企业站</w:t>
            </w:r>
            <w:r>
              <w:rPr>
                <w:rFonts w:ascii="Arial" w:hAnsi="Arial" w:cs="Arial"/>
                <w:sz w:val="20"/>
                <w:szCs w:val="20"/>
              </w:rPr>
              <w:t>1</w:t>
            </w:r>
          </w:p>
        </w:tc>
        <w:tc>
          <w:tcPr>
            <w:tcW w:w="1134" w:type="dxa"/>
            <w:vAlign w:val="bottom"/>
          </w:tcPr>
          <w:p w:rsidR="0056608E" w:rsidRDefault="0056608E">
            <w:pPr>
              <w:rPr>
                <w:rFonts w:ascii="Arial" w:hAnsi="Arial" w:cs="Arial"/>
                <w:sz w:val="20"/>
                <w:szCs w:val="20"/>
              </w:rPr>
            </w:pPr>
            <w:r>
              <w:rPr>
                <w:rFonts w:ascii="Arial" w:hAnsi="Arial" w:cs="Arial"/>
                <w:sz w:val="20"/>
                <w:szCs w:val="20"/>
              </w:rPr>
              <w:t>215856</w:t>
            </w:r>
          </w:p>
        </w:tc>
        <w:tc>
          <w:tcPr>
            <w:tcW w:w="1134" w:type="dxa"/>
            <w:vAlign w:val="bottom"/>
          </w:tcPr>
          <w:p w:rsidR="0056608E" w:rsidRDefault="0056608E">
            <w:pPr>
              <w:rPr>
                <w:rFonts w:ascii="Arial" w:hAnsi="Arial" w:cs="Arial"/>
                <w:sz w:val="20"/>
                <w:szCs w:val="20"/>
              </w:rPr>
            </w:pPr>
            <w:r>
              <w:rPr>
                <w:rFonts w:ascii="Arial" w:hAnsi="Arial" w:cs="Arial"/>
                <w:sz w:val="20"/>
                <w:szCs w:val="20"/>
              </w:rPr>
              <w:t>80110035</w:t>
            </w:r>
          </w:p>
        </w:tc>
        <w:tc>
          <w:tcPr>
            <w:tcW w:w="1275" w:type="dxa"/>
            <w:vAlign w:val="bottom"/>
          </w:tcPr>
          <w:p w:rsidR="0056608E" w:rsidRDefault="0056608E">
            <w:pPr>
              <w:rPr>
                <w:rFonts w:ascii="Arial" w:hAnsi="Arial" w:cs="Arial"/>
                <w:sz w:val="20"/>
                <w:szCs w:val="20"/>
              </w:rPr>
            </w:pPr>
            <w:r>
              <w:rPr>
                <w:rFonts w:ascii="Arial" w:hAnsi="Arial" w:cs="Arial"/>
                <w:sz w:val="20"/>
                <w:szCs w:val="20"/>
              </w:rPr>
              <w:t>天寿路站</w:t>
            </w:r>
            <w:r>
              <w:rPr>
                <w:rFonts w:ascii="Arial" w:hAnsi="Arial" w:cs="Arial"/>
                <w:sz w:val="20"/>
                <w:szCs w:val="20"/>
              </w:rPr>
              <w:t>1</w:t>
            </w:r>
          </w:p>
        </w:tc>
        <w:tc>
          <w:tcPr>
            <w:tcW w:w="851" w:type="dxa"/>
            <w:vAlign w:val="bottom"/>
          </w:tcPr>
          <w:p w:rsidR="0056608E" w:rsidRDefault="0056608E">
            <w:pPr>
              <w:rPr>
                <w:rFonts w:ascii="Arial" w:hAnsi="Arial" w:cs="Arial"/>
                <w:sz w:val="20"/>
                <w:szCs w:val="20"/>
              </w:rPr>
            </w:pPr>
            <w:r>
              <w:rPr>
                <w:rFonts w:ascii="Arial" w:hAnsi="Arial" w:cs="Arial"/>
                <w:sz w:val="20"/>
                <w:szCs w:val="20"/>
              </w:rPr>
              <w:t>232256</w:t>
            </w:r>
          </w:p>
        </w:tc>
        <w:tc>
          <w:tcPr>
            <w:tcW w:w="1985" w:type="dxa"/>
          </w:tcPr>
          <w:p w:rsidR="0056608E" w:rsidRDefault="00AF3F31">
            <w:pPr>
              <w:rPr>
                <w:rFonts w:ascii="Arial" w:hAnsi="Arial" w:cs="Arial"/>
                <w:sz w:val="20"/>
                <w:szCs w:val="20"/>
              </w:rPr>
            </w:pPr>
            <w:r>
              <w:rPr>
                <w:rFonts w:ascii="Arial" w:hAnsi="Arial" w:cs="Arial" w:hint="eastAsia"/>
                <w:sz w:val="20"/>
                <w:szCs w:val="20"/>
              </w:rPr>
              <w:t>否</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5100000661121446</w:t>
            </w:r>
          </w:p>
        </w:tc>
        <w:tc>
          <w:tcPr>
            <w:tcW w:w="1559" w:type="dxa"/>
            <w:vAlign w:val="bottom"/>
          </w:tcPr>
          <w:p w:rsidR="0056608E" w:rsidRDefault="0056608E">
            <w:pPr>
              <w:rPr>
                <w:rFonts w:ascii="Arial" w:hAnsi="Arial" w:cs="Arial"/>
                <w:sz w:val="20"/>
                <w:szCs w:val="20"/>
              </w:rPr>
            </w:pPr>
            <w:r>
              <w:rPr>
                <w:rFonts w:ascii="Arial" w:hAnsi="Arial" w:cs="Arial"/>
                <w:sz w:val="20"/>
                <w:szCs w:val="20"/>
              </w:rPr>
              <w:t>01290021</w:t>
            </w:r>
          </w:p>
        </w:tc>
        <w:tc>
          <w:tcPr>
            <w:tcW w:w="709" w:type="dxa"/>
            <w:vAlign w:val="bottom"/>
          </w:tcPr>
          <w:p w:rsidR="0056608E" w:rsidRDefault="0056608E">
            <w:pPr>
              <w:rPr>
                <w:rFonts w:ascii="Arial" w:hAnsi="Arial" w:cs="Arial"/>
                <w:sz w:val="20"/>
                <w:szCs w:val="20"/>
              </w:rPr>
            </w:pPr>
            <w:r>
              <w:rPr>
                <w:rFonts w:ascii="Arial" w:hAnsi="Arial" w:cs="Arial"/>
                <w:sz w:val="20"/>
                <w:szCs w:val="20"/>
              </w:rPr>
              <w:t>晓港新村站</w:t>
            </w:r>
          </w:p>
        </w:tc>
        <w:tc>
          <w:tcPr>
            <w:tcW w:w="1134" w:type="dxa"/>
            <w:vAlign w:val="bottom"/>
          </w:tcPr>
          <w:p w:rsidR="0056608E" w:rsidRDefault="0056608E">
            <w:pPr>
              <w:rPr>
                <w:rFonts w:ascii="Arial" w:hAnsi="Arial" w:cs="Arial"/>
                <w:sz w:val="20"/>
                <w:szCs w:val="20"/>
              </w:rPr>
            </w:pPr>
            <w:r>
              <w:rPr>
                <w:rFonts w:ascii="Arial" w:hAnsi="Arial" w:cs="Arial"/>
                <w:sz w:val="20"/>
                <w:szCs w:val="20"/>
              </w:rPr>
              <w:t>133356</w:t>
            </w:r>
          </w:p>
        </w:tc>
        <w:tc>
          <w:tcPr>
            <w:tcW w:w="1134" w:type="dxa"/>
            <w:vAlign w:val="bottom"/>
          </w:tcPr>
          <w:p w:rsidR="0056608E" w:rsidRDefault="0056608E">
            <w:pPr>
              <w:rPr>
                <w:rFonts w:ascii="Arial" w:hAnsi="Arial" w:cs="Arial"/>
                <w:sz w:val="20"/>
                <w:szCs w:val="20"/>
              </w:rPr>
            </w:pPr>
            <w:r>
              <w:rPr>
                <w:rFonts w:ascii="Arial" w:hAnsi="Arial" w:cs="Arial"/>
                <w:sz w:val="20"/>
                <w:szCs w:val="20"/>
              </w:rPr>
              <w:t>01290027</w:t>
            </w:r>
          </w:p>
        </w:tc>
        <w:tc>
          <w:tcPr>
            <w:tcW w:w="1275" w:type="dxa"/>
            <w:vAlign w:val="bottom"/>
          </w:tcPr>
          <w:p w:rsidR="0056608E" w:rsidRDefault="0056608E">
            <w:pPr>
              <w:rPr>
                <w:rFonts w:ascii="Arial" w:hAnsi="Arial" w:cs="Arial"/>
                <w:sz w:val="20"/>
                <w:szCs w:val="20"/>
              </w:rPr>
            </w:pPr>
            <w:r>
              <w:rPr>
                <w:rFonts w:ascii="Arial" w:hAnsi="Arial" w:cs="Arial"/>
                <w:sz w:val="20"/>
                <w:szCs w:val="20"/>
              </w:rPr>
              <w:t>东山口（东华北路）站</w:t>
            </w:r>
          </w:p>
        </w:tc>
        <w:tc>
          <w:tcPr>
            <w:tcW w:w="851" w:type="dxa"/>
            <w:vAlign w:val="bottom"/>
          </w:tcPr>
          <w:p w:rsidR="0056608E" w:rsidRDefault="0056608E">
            <w:pPr>
              <w:rPr>
                <w:rFonts w:ascii="Arial" w:hAnsi="Arial" w:cs="Arial"/>
                <w:sz w:val="20"/>
                <w:szCs w:val="20"/>
              </w:rPr>
            </w:pPr>
            <w:r>
              <w:rPr>
                <w:rFonts w:ascii="Arial" w:hAnsi="Arial" w:cs="Arial"/>
                <w:sz w:val="20"/>
                <w:szCs w:val="20"/>
              </w:rPr>
              <w:t>135325</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5100000782843700</w:t>
            </w:r>
          </w:p>
        </w:tc>
        <w:tc>
          <w:tcPr>
            <w:tcW w:w="1559" w:type="dxa"/>
            <w:vAlign w:val="bottom"/>
          </w:tcPr>
          <w:p w:rsidR="0056608E" w:rsidRDefault="0056608E">
            <w:pPr>
              <w:rPr>
                <w:rFonts w:ascii="Arial" w:hAnsi="Arial" w:cs="Arial"/>
                <w:sz w:val="20"/>
                <w:szCs w:val="20"/>
              </w:rPr>
            </w:pPr>
            <w:r>
              <w:rPr>
                <w:rFonts w:ascii="Arial" w:hAnsi="Arial" w:cs="Arial"/>
                <w:sz w:val="20"/>
                <w:szCs w:val="20"/>
              </w:rPr>
              <w:t>00540110</w:t>
            </w:r>
          </w:p>
        </w:tc>
        <w:tc>
          <w:tcPr>
            <w:tcW w:w="709" w:type="dxa"/>
            <w:vAlign w:val="bottom"/>
          </w:tcPr>
          <w:p w:rsidR="0056608E" w:rsidRDefault="0056608E">
            <w:pPr>
              <w:rPr>
                <w:rFonts w:ascii="Arial" w:hAnsi="Arial" w:cs="Arial"/>
                <w:sz w:val="20"/>
                <w:szCs w:val="20"/>
              </w:rPr>
            </w:pPr>
            <w:r>
              <w:rPr>
                <w:rFonts w:ascii="Arial" w:hAnsi="Arial" w:cs="Arial"/>
                <w:sz w:val="20"/>
                <w:szCs w:val="20"/>
              </w:rPr>
              <w:t>燕塘企业站</w:t>
            </w:r>
            <w:r>
              <w:rPr>
                <w:rFonts w:ascii="Arial" w:hAnsi="Arial" w:cs="Arial"/>
                <w:sz w:val="20"/>
                <w:szCs w:val="20"/>
              </w:rPr>
              <w:t>1</w:t>
            </w:r>
          </w:p>
        </w:tc>
        <w:tc>
          <w:tcPr>
            <w:tcW w:w="1134" w:type="dxa"/>
            <w:vAlign w:val="bottom"/>
          </w:tcPr>
          <w:p w:rsidR="0056608E" w:rsidRDefault="0056608E">
            <w:pPr>
              <w:rPr>
                <w:rFonts w:ascii="Arial" w:hAnsi="Arial" w:cs="Arial"/>
                <w:sz w:val="20"/>
                <w:szCs w:val="20"/>
              </w:rPr>
            </w:pPr>
            <w:r>
              <w:rPr>
                <w:rFonts w:ascii="Arial" w:hAnsi="Arial" w:cs="Arial"/>
                <w:sz w:val="20"/>
                <w:szCs w:val="20"/>
              </w:rPr>
              <w:t>181208</w:t>
            </w:r>
          </w:p>
        </w:tc>
        <w:tc>
          <w:tcPr>
            <w:tcW w:w="1134" w:type="dxa"/>
            <w:vAlign w:val="bottom"/>
          </w:tcPr>
          <w:p w:rsidR="0056608E" w:rsidRDefault="0056608E">
            <w:pPr>
              <w:rPr>
                <w:rFonts w:ascii="Arial" w:hAnsi="Arial" w:cs="Arial"/>
                <w:sz w:val="20"/>
                <w:szCs w:val="20"/>
              </w:rPr>
            </w:pPr>
            <w:r>
              <w:rPr>
                <w:rFonts w:ascii="Arial" w:hAnsi="Arial" w:cs="Arial"/>
                <w:sz w:val="20"/>
                <w:szCs w:val="20"/>
              </w:rPr>
              <w:t>00540114</w:t>
            </w:r>
          </w:p>
        </w:tc>
        <w:tc>
          <w:tcPr>
            <w:tcW w:w="1275" w:type="dxa"/>
            <w:vAlign w:val="bottom"/>
          </w:tcPr>
          <w:p w:rsidR="0056608E" w:rsidRDefault="0056608E">
            <w:pPr>
              <w:rPr>
                <w:rFonts w:ascii="Arial" w:hAnsi="Arial" w:cs="Arial"/>
                <w:sz w:val="20"/>
                <w:szCs w:val="20"/>
              </w:rPr>
            </w:pPr>
            <w:r>
              <w:rPr>
                <w:rFonts w:ascii="Arial" w:hAnsi="Arial" w:cs="Arial"/>
                <w:sz w:val="20"/>
                <w:szCs w:val="20"/>
              </w:rPr>
              <w:t>春晖苑站</w:t>
            </w:r>
          </w:p>
        </w:tc>
        <w:tc>
          <w:tcPr>
            <w:tcW w:w="851" w:type="dxa"/>
            <w:vAlign w:val="bottom"/>
          </w:tcPr>
          <w:p w:rsidR="0056608E" w:rsidRDefault="0056608E">
            <w:pPr>
              <w:rPr>
                <w:rFonts w:ascii="Arial" w:hAnsi="Arial" w:cs="Arial"/>
                <w:sz w:val="20"/>
                <w:szCs w:val="20"/>
              </w:rPr>
            </w:pPr>
            <w:r>
              <w:rPr>
                <w:rFonts w:ascii="Arial" w:hAnsi="Arial" w:cs="Arial"/>
                <w:sz w:val="20"/>
                <w:szCs w:val="20"/>
              </w:rPr>
              <w:t>182808</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sz w:val="20"/>
                <w:szCs w:val="20"/>
              </w:rPr>
            </w:pPr>
            <w:r>
              <w:rPr>
                <w:rFonts w:ascii="Arial" w:hAnsi="Arial" w:cs="Arial"/>
                <w:sz w:val="20"/>
                <w:szCs w:val="20"/>
              </w:rPr>
              <w:t>5100000782843700</w:t>
            </w:r>
          </w:p>
        </w:tc>
        <w:tc>
          <w:tcPr>
            <w:tcW w:w="1559" w:type="dxa"/>
            <w:vAlign w:val="bottom"/>
          </w:tcPr>
          <w:p w:rsidR="0056608E" w:rsidRDefault="0056608E">
            <w:pPr>
              <w:rPr>
                <w:rFonts w:ascii="Arial" w:hAnsi="Arial" w:cs="Arial"/>
                <w:sz w:val="20"/>
                <w:szCs w:val="20"/>
              </w:rPr>
            </w:pPr>
            <w:r>
              <w:rPr>
                <w:rFonts w:ascii="Arial" w:hAnsi="Arial" w:cs="Arial"/>
                <w:sz w:val="20"/>
                <w:szCs w:val="20"/>
              </w:rPr>
              <w:t>00600108</w:t>
            </w:r>
          </w:p>
        </w:tc>
        <w:tc>
          <w:tcPr>
            <w:tcW w:w="709" w:type="dxa"/>
            <w:vAlign w:val="bottom"/>
          </w:tcPr>
          <w:p w:rsidR="0056608E" w:rsidRDefault="0056608E">
            <w:pPr>
              <w:rPr>
                <w:rFonts w:ascii="Arial" w:hAnsi="Arial" w:cs="Arial"/>
                <w:sz w:val="20"/>
                <w:szCs w:val="20"/>
              </w:rPr>
            </w:pPr>
            <w:r>
              <w:rPr>
                <w:rFonts w:ascii="Arial" w:hAnsi="Arial" w:cs="Arial"/>
                <w:sz w:val="20"/>
                <w:szCs w:val="20"/>
              </w:rPr>
              <w:t>广园天寿路口东站</w:t>
            </w:r>
          </w:p>
        </w:tc>
        <w:tc>
          <w:tcPr>
            <w:tcW w:w="1134" w:type="dxa"/>
            <w:vAlign w:val="bottom"/>
          </w:tcPr>
          <w:p w:rsidR="0056608E" w:rsidRDefault="0056608E">
            <w:pPr>
              <w:rPr>
                <w:rFonts w:ascii="Arial" w:hAnsi="Arial" w:cs="Arial"/>
                <w:sz w:val="20"/>
                <w:szCs w:val="20"/>
              </w:rPr>
            </w:pPr>
            <w:r>
              <w:rPr>
                <w:rFonts w:ascii="Arial" w:hAnsi="Arial" w:cs="Arial"/>
                <w:sz w:val="20"/>
                <w:szCs w:val="20"/>
              </w:rPr>
              <w:t>080609</w:t>
            </w:r>
          </w:p>
        </w:tc>
        <w:tc>
          <w:tcPr>
            <w:tcW w:w="1134" w:type="dxa"/>
            <w:vAlign w:val="bottom"/>
          </w:tcPr>
          <w:p w:rsidR="0056608E" w:rsidRDefault="0056608E">
            <w:pPr>
              <w:rPr>
                <w:rFonts w:ascii="Arial" w:hAnsi="Arial" w:cs="Arial"/>
                <w:sz w:val="20"/>
                <w:szCs w:val="20"/>
              </w:rPr>
            </w:pPr>
            <w:r>
              <w:rPr>
                <w:rFonts w:ascii="Arial" w:hAnsi="Arial" w:cs="Arial"/>
                <w:sz w:val="20"/>
                <w:szCs w:val="20"/>
              </w:rPr>
              <w:t>00600112</w:t>
            </w:r>
          </w:p>
        </w:tc>
        <w:tc>
          <w:tcPr>
            <w:tcW w:w="1275" w:type="dxa"/>
            <w:vAlign w:val="bottom"/>
          </w:tcPr>
          <w:p w:rsidR="0056608E" w:rsidRDefault="0056608E">
            <w:pPr>
              <w:rPr>
                <w:rFonts w:ascii="Arial" w:hAnsi="Arial" w:cs="Arial"/>
                <w:sz w:val="20"/>
                <w:szCs w:val="20"/>
              </w:rPr>
            </w:pPr>
            <w:r>
              <w:rPr>
                <w:rFonts w:ascii="Arial" w:hAnsi="Arial" w:cs="Arial"/>
                <w:sz w:val="20"/>
                <w:szCs w:val="20"/>
              </w:rPr>
              <w:t>沙河站</w:t>
            </w:r>
            <w:r>
              <w:rPr>
                <w:rFonts w:ascii="Arial" w:hAnsi="Arial" w:cs="Arial"/>
                <w:sz w:val="20"/>
                <w:szCs w:val="20"/>
              </w:rPr>
              <w:t>1</w:t>
            </w:r>
          </w:p>
        </w:tc>
        <w:tc>
          <w:tcPr>
            <w:tcW w:w="851" w:type="dxa"/>
            <w:vAlign w:val="bottom"/>
          </w:tcPr>
          <w:p w:rsidR="0056608E" w:rsidRDefault="0056608E">
            <w:pPr>
              <w:rPr>
                <w:rFonts w:ascii="Arial" w:hAnsi="Arial" w:cs="Arial"/>
                <w:sz w:val="20"/>
                <w:szCs w:val="20"/>
              </w:rPr>
            </w:pPr>
            <w:r>
              <w:rPr>
                <w:rFonts w:ascii="Arial" w:hAnsi="Arial" w:cs="Arial"/>
                <w:sz w:val="20"/>
                <w:szCs w:val="20"/>
              </w:rPr>
              <w:t>081606</w:t>
            </w:r>
          </w:p>
        </w:tc>
        <w:tc>
          <w:tcPr>
            <w:tcW w:w="1985" w:type="dxa"/>
          </w:tcPr>
          <w:p w:rsidR="0056608E" w:rsidRDefault="00AF3F31">
            <w:pPr>
              <w:rPr>
                <w:rFonts w:ascii="Arial" w:hAnsi="Arial" w:cs="Arial"/>
                <w:sz w:val="20"/>
                <w:szCs w:val="20"/>
              </w:rPr>
            </w:pPr>
            <w:r>
              <w:rPr>
                <w:rFonts w:ascii="Arial" w:hAnsi="Arial" w:cs="Arial" w:hint="eastAsia"/>
                <w:sz w:val="20"/>
                <w:szCs w:val="20"/>
              </w:rPr>
              <w:t>是</w:t>
            </w:r>
          </w:p>
        </w:tc>
      </w:tr>
      <w:tr w:rsidR="0056608E" w:rsidTr="00AF3F31">
        <w:tc>
          <w:tcPr>
            <w:tcW w:w="2122" w:type="dxa"/>
            <w:vAlign w:val="bottom"/>
          </w:tcPr>
          <w:p w:rsidR="0056608E" w:rsidRDefault="0056608E">
            <w:pPr>
              <w:rPr>
                <w:rFonts w:ascii="Arial" w:hAnsi="Arial" w:cs="Arial" w:hint="eastAsia"/>
                <w:sz w:val="20"/>
                <w:szCs w:val="20"/>
              </w:rPr>
            </w:pPr>
            <w:r>
              <w:rPr>
                <w:rFonts w:ascii="Arial" w:hAnsi="Arial" w:cs="Arial"/>
                <w:sz w:val="20"/>
                <w:szCs w:val="20"/>
              </w:rPr>
              <w:t>…</w:t>
            </w:r>
          </w:p>
        </w:tc>
        <w:tc>
          <w:tcPr>
            <w:tcW w:w="1559" w:type="dxa"/>
            <w:vAlign w:val="bottom"/>
          </w:tcPr>
          <w:p w:rsidR="0056608E" w:rsidRDefault="0056608E">
            <w:pPr>
              <w:rPr>
                <w:rFonts w:ascii="Arial" w:hAnsi="Arial" w:cs="Arial"/>
                <w:sz w:val="20"/>
                <w:szCs w:val="20"/>
              </w:rPr>
            </w:pPr>
            <w:r>
              <w:rPr>
                <w:rFonts w:ascii="Arial" w:hAnsi="Arial" w:cs="Arial"/>
                <w:sz w:val="20"/>
                <w:szCs w:val="20"/>
              </w:rPr>
              <w:t>…</w:t>
            </w:r>
          </w:p>
        </w:tc>
        <w:tc>
          <w:tcPr>
            <w:tcW w:w="709" w:type="dxa"/>
            <w:vAlign w:val="bottom"/>
          </w:tcPr>
          <w:p w:rsidR="0056608E" w:rsidRDefault="0056608E">
            <w:pPr>
              <w:rPr>
                <w:rFonts w:ascii="Arial" w:hAnsi="Arial" w:cs="Arial"/>
                <w:sz w:val="20"/>
                <w:szCs w:val="20"/>
              </w:rPr>
            </w:pPr>
            <w:r>
              <w:rPr>
                <w:rFonts w:ascii="Arial" w:hAnsi="Arial" w:cs="Arial"/>
                <w:sz w:val="20"/>
                <w:szCs w:val="20"/>
              </w:rPr>
              <w:t>…</w:t>
            </w:r>
          </w:p>
        </w:tc>
        <w:tc>
          <w:tcPr>
            <w:tcW w:w="1134" w:type="dxa"/>
            <w:vAlign w:val="bottom"/>
          </w:tcPr>
          <w:p w:rsidR="0056608E" w:rsidRDefault="0056608E">
            <w:pPr>
              <w:rPr>
                <w:rFonts w:ascii="Arial" w:hAnsi="Arial" w:cs="Arial"/>
                <w:sz w:val="20"/>
                <w:szCs w:val="20"/>
              </w:rPr>
            </w:pPr>
            <w:r>
              <w:rPr>
                <w:rFonts w:ascii="Arial" w:hAnsi="Arial" w:cs="Arial"/>
                <w:sz w:val="20"/>
                <w:szCs w:val="20"/>
              </w:rPr>
              <w:t>…</w:t>
            </w:r>
          </w:p>
        </w:tc>
        <w:tc>
          <w:tcPr>
            <w:tcW w:w="1134" w:type="dxa"/>
            <w:vAlign w:val="bottom"/>
          </w:tcPr>
          <w:p w:rsidR="0056608E" w:rsidRDefault="0056608E">
            <w:pPr>
              <w:rPr>
                <w:rFonts w:ascii="Arial" w:hAnsi="Arial" w:cs="Arial"/>
                <w:sz w:val="20"/>
                <w:szCs w:val="20"/>
              </w:rPr>
            </w:pPr>
            <w:r>
              <w:rPr>
                <w:rFonts w:ascii="Arial" w:hAnsi="Arial" w:cs="Arial"/>
                <w:sz w:val="20"/>
                <w:szCs w:val="20"/>
              </w:rPr>
              <w:t>…</w:t>
            </w:r>
          </w:p>
        </w:tc>
        <w:tc>
          <w:tcPr>
            <w:tcW w:w="1275" w:type="dxa"/>
            <w:vAlign w:val="bottom"/>
          </w:tcPr>
          <w:p w:rsidR="0056608E" w:rsidRDefault="0056608E">
            <w:pPr>
              <w:rPr>
                <w:rFonts w:ascii="Arial" w:hAnsi="Arial" w:cs="Arial"/>
                <w:sz w:val="20"/>
                <w:szCs w:val="20"/>
              </w:rPr>
            </w:pPr>
            <w:r>
              <w:rPr>
                <w:rFonts w:ascii="Arial" w:hAnsi="Arial" w:cs="Arial"/>
                <w:sz w:val="20"/>
                <w:szCs w:val="20"/>
              </w:rPr>
              <w:t>…</w:t>
            </w:r>
          </w:p>
        </w:tc>
        <w:tc>
          <w:tcPr>
            <w:tcW w:w="851" w:type="dxa"/>
            <w:vAlign w:val="bottom"/>
          </w:tcPr>
          <w:p w:rsidR="0056608E" w:rsidRDefault="0056608E">
            <w:pPr>
              <w:rPr>
                <w:rFonts w:ascii="Arial" w:hAnsi="Arial" w:cs="Arial"/>
                <w:sz w:val="20"/>
                <w:szCs w:val="20"/>
              </w:rPr>
            </w:pPr>
            <w:r>
              <w:rPr>
                <w:rFonts w:ascii="Arial" w:hAnsi="Arial" w:cs="Arial"/>
                <w:sz w:val="20"/>
                <w:szCs w:val="20"/>
              </w:rPr>
              <w:t>…</w:t>
            </w:r>
          </w:p>
        </w:tc>
        <w:tc>
          <w:tcPr>
            <w:tcW w:w="1985" w:type="dxa"/>
          </w:tcPr>
          <w:p w:rsidR="0056608E" w:rsidRDefault="0056608E">
            <w:pPr>
              <w:rPr>
                <w:rFonts w:ascii="Arial" w:hAnsi="Arial" w:cs="Arial"/>
                <w:sz w:val="20"/>
                <w:szCs w:val="20"/>
              </w:rPr>
            </w:pPr>
          </w:p>
        </w:tc>
      </w:tr>
    </w:tbl>
    <w:p w:rsidR="00920771" w:rsidRDefault="00920771">
      <w:pPr>
        <w:ind w:firstLine="420"/>
      </w:pPr>
    </w:p>
    <w:p w:rsidR="00920771" w:rsidRDefault="00C2221E">
      <w:r>
        <w:rPr>
          <w:rFonts w:hint="eastAsia"/>
        </w:rPr>
        <w:t>抽</w:t>
      </w:r>
      <w:r w:rsidR="00F47A95">
        <w:rPr>
          <w:rFonts w:hint="eastAsia"/>
        </w:rPr>
        <w:t>取</w:t>
      </w:r>
      <w:r w:rsidR="00F47A95">
        <w:rPr>
          <w:rFonts w:hint="eastAsia"/>
        </w:rPr>
        <w:t>100</w:t>
      </w:r>
      <w:r w:rsidR="00F47A95">
        <w:rPr>
          <w:rFonts w:hint="eastAsia"/>
        </w:rPr>
        <w:t>名乘坐公交的乘客进行问卷调差，准确度为</w:t>
      </w:r>
      <w:r w:rsidR="00F47A95">
        <w:rPr>
          <w:rFonts w:hint="eastAsia"/>
        </w:rPr>
        <w:t>9</w:t>
      </w:r>
      <w:r w:rsidR="00B52878">
        <w:t>0</w:t>
      </w:r>
      <w:r w:rsidR="00F47A95">
        <w:t>%</w:t>
      </w:r>
    </w:p>
    <w:p w:rsidR="00920771" w:rsidRDefault="00F47A95">
      <w:pPr>
        <w:pStyle w:val="1"/>
        <w:rPr>
          <w:rFonts w:ascii="黑体" w:eastAsia="黑体" w:hAnsi="黑体"/>
          <w:b w:val="0"/>
          <w:sz w:val="21"/>
          <w:szCs w:val="21"/>
        </w:rPr>
      </w:pPr>
      <w:r>
        <w:rPr>
          <w:rFonts w:ascii="黑体" w:eastAsia="黑体" w:hAnsi="黑体"/>
          <w:b w:val="0"/>
          <w:sz w:val="21"/>
          <w:szCs w:val="21"/>
        </w:rPr>
        <w:t xml:space="preserve">5 </w:t>
      </w:r>
      <w:r>
        <w:rPr>
          <w:rFonts w:ascii="黑体" w:eastAsia="黑体" w:hAnsi="黑体" w:hint="eastAsia"/>
          <w:b w:val="0"/>
          <w:sz w:val="21"/>
          <w:szCs w:val="21"/>
        </w:rPr>
        <w:t>结束语</w:t>
      </w:r>
    </w:p>
    <w:p w:rsidR="0056608E" w:rsidRPr="0056608E" w:rsidRDefault="00B52878" w:rsidP="0056608E">
      <w:pPr>
        <w:rPr>
          <w:rFonts w:hint="eastAsia"/>
        </w:rPr>
      </w:pPr>
      <w:r>
        <w:rPr>
          <w:rFonts w:hint="eastAsia"/>
        </w:rPr>
        <w:t>本文通过出行链的方式，分析了广州市的公交交易数据和地铁交易数据，对于出行连续的乘客，采用本次乘车站点所在线路的下游站点与下次乘车上车站点的距离进行比较，取阈值内距离最小的站点作为下车站点。采用聚类算法进行工作地和居住地计算，使用工作地中心和居住地中心对公交交易数据作了进一步补充。实验证明次方法较为有效，准确率高。</w:t>
      </w:r>
    </w:p>
    <w:p w:rsidR="00920771" w:rsidRDefault="00F47A95">
      <w:pPr>
        <w:pStyle w:val="1"/>
        <w:rPr>
          <w:rFonts w:ascii="黑体" w:eastAsia="黑体" w:hAnsi="黑体"/>
          <w:b w:val="0"/>
          <w:sz w:val="21"/>
          <w:szCs w:val="21"/>
        </w:rPr>
      </w:pPr>
      <w:r>
        <w:rPr>
          <w:rFonts w:ascii="黑体" w:eastAsia="黑体" w:hAnsi="黑体" w:hint="eastAsia"/>
          <w:b w:val="0"/>
          <w:sz w:val="21"/>
          <w:szCs w:val="21"/>
        </w:rPr>
        <w:t>参考文献</w:t>
      </w:r>
    </w:p>
    <w:p w:rsidR="00920771" w:rsidRDefault="00F47A95">
      <w:pPr>
        <w:rPr>
          <w:rFonts w:ascii="Times New Roman" w:hAnsi="Times New Roman" w:cs="Times New Roman"/>
          <w:sz w:val="15"/>
          <w:szCs w:val="15"/>
        </w:rPr>
      </w:pPr>
      <w:r>
        <w:rPr>
          <w:rFonts w:ascii="Times New Roman" w:hAnsi="Times New Roman" w:cs="Times New Roman"/>
          <w:sz w:val="15"/>
          <w:szCs w:val="15"/>
        </w:rPr>
        <w:t>[1] KITAMURAR. Sequential, history dependent approach to trip chaining behavior[J]. Transportation Research Record,1983(944):13-22.</w:t>
      </w:r>
    </w:p>
    <w:p w:rsidR="00920771" w:rsidRDefault="00F47A95">
      <w:pPr>
        <w:rPr>
          <w:rFonts w:asciiTheme="minorEastAsia" w:hAnsiTheme="minorEastAsia"/>
          <w:sz w:val="15"/>
          <w:szCs w:val="15"/>
        </w:rPr>
      </w:pPr>
      <w:r>
        <w:rPr>
          <w:rFonts w:ascii="Times New Roman" w:hAnsi="Times New Roman" w:cs="Times New Roman"/>
          <w:sz w:val="15"/>
          <w:szCs w:val="15"/>
        </w:rPr>
        <w:t xml:space="preserve">[2] </w:t>
      </w:r>
      <w:r>
        <w:rPr>
          <w:rFonts w:asciiTheme="minorEastAsia" w:hAnsiTheme="minorEastAsia" w:hint="eastAsia"/>
          <w:sz w:val="15"/>
          <w:szCs w:val="15"/>
        </w:rPr>
        <w:t>杨万波</w:t>
      </w:r>
      <w:r>
        <w:rPr>
          <w:rFonts w:asciiTheme="minorEastAsia" w:hAnsiTheme="minorEastAsia"/>
          <w:sz w:val="15"/>
          <w:szCs w:val="15"/>
        </w:rPr>
        <w:t>,</w:t>
      </w:r>
      <w:r>
        <w:rPr>
          <w:rFonts w:asciiTheme="minorEastAsia" w:hAnsiTheme="minorEastAsia" w:hint="eastAsia"/>
          <w:sz w:val="15"/>
          <w:szCs w:val="15"/>
        </w:rPr>
        <w:t>王昊</w:t>
      </w:r>
      <w:r>
        <w:rPr>
          <w:rFonts w:asciiTheme="minorEastAsia" w:hAnsiTheme="minorEastAsia"/>
          <w:sz w:val="15"/>
          <w:szCs w:val="15"/>
        </w:rPr>
        <w:t>,</w:t>
      </w:r>
      <w:r>
        <w:rPr>
          <w:rFonts w:asciiTheme="minorEastAsia" w:hAnsiTheme="minorEastAsia" w:hint="eastAsia"/>
          <w:sz w:val="15"/>
          <w:szCs w:val="15"/>
        </w:rPr>
        <w:t>叶晓飞</w:t>
      </w:r>
      <w:r>
        <w:rPr>
          <w:rFonts w:asciiTheme="minorEastAsia" w:hAnsiTheme="minorEastAsia"/>
          <w:sz w:val="15"/>
          <w:szCs w:val="15"/>
        </w:rPr>
        <w:t>,</w:t>
      </w:r>
      <w:r>
        <w:rPr>
          <w:rFonts w:asciiTheme="minorEastAsia" w:hAnsiTheme="minorEastAsia" w:hint="eastAsia"/>
          <w:sz w:val="15"/>
          <w:szCs w:val="15"/>
        </w:rPr>
        <w:t>等</w:t>
      </w:r>
      <w:r>
        <w:rPr>
          <w:rFonts w:asciiTheme="minorEastAsia" w:hAnsiTheme="minorEastAsia"/>
          <w:sz w:val="15"/>
          <w:szCs w:val="15"/>
        </w:rPr>
        <w:t>.</w:t>
      </w:r>
      <w:r>
        <w:rPr>
          <w:rFonts w:asciiTheme="minorEastAsia" w:hAnsiTheme="minorEastAsia" w:hint="eastAsia"/>
          <w:sz w:val="15"/>
          <w:szCs w:val="15"/>
        </w:rPr>
        <w:t>基于</w:t>
      </w:r>
      <w:r>
        <w:rPr>
          <w:rFonts w:ascii="Times New Roman" w:hAnsi="Times New Roman" w:cs="Times New Roman"/>
          <w:sz w:val="15"/>
          <w:szCs w:val="15"/>
        </w:rPr>
        <w:t>GPS</w:t>
      </w:r>
      <w:r>
        <w:rPr>
          <w:rFonts w:asciiTheme="minorEastAsia" w:hAnsiTheme="minorEastAsia" w:hint="eastAsia"/>
          <w:sz w:val="15"/>
          <w:szCs w:val="15"/>
        </w:rPr>
        <w:t>和</w:t>
      </w:r>
      <w:r>
        <w:rPr>
          <w:rFonts w:ascii="Times New Roman" w:hAnsi="Times New Roman" w:cs="Times New Roman"/>
          <w:sz w:val="15"/>
          <w:szCs w:val="15"/>
        </w:rPr>
        <w:t>IC</w:t>
      </w:r>
      <w:r>
        <w:rPr>
          <w:rFonts w:asciiTheme="minorEastAsia" w:hAnsiTheme="minorEastAsia" w:hint="eastAsia"/>
          <w:sz w:val="15"/>
          <w:szCs w:val="15"/>
        </w:rPr>
        <w:t>卡数据的公交出行</w:t>
      </w:r>
      <w:r>
        <w:rPr>
          <w:rFonts w:ascii="Times New Roman" w:hAnsi="Times New Roman" w:cs="Times New Roman"/>
          <w:sz w:val="15"/>
          <w:szCs w:val="15"/>
        </w:rPr>
        <w:t>OD</w:t>
      </w:r>
      <w:r>
        <w:rPr>
          <w:rFonts w:asciiTheme="minorEastAsia" w:hAnsiTheme="minorEastAsia" w:hint="eastAsia"/>
          <w:sz w:val="15"/>
          <w:szCs w:val="15"/>
        </w:rPr>
        <w:t>推算方法</w:t>
      </w:r>
      <w:r>
        <w:rPr>
          <w:rFonts w:ascii="Times New Roman" w:hAnsi="Times New Roman" w:cs="Times New Roman"/>
          <w:sz w:val="15"/>
          <w:szCs w:val="15"/>
        </w:rPr>
        <w:t>[J].</w:t>
      </w:r>
      <w:r>
        <w:rPr>
          <w:rFonts w:asciiTheme="minorEastAsia" w:hAnsiTheme="minorEastAsia" w:hint="eastAsia"/>
          <w:sz w:val="15"/>
          <w:szCs w:val="15"/>
        </w:rPr>
        <w:t>重庆交通大学学报</w:t>
      </w:r>
      <w:r>
        <w:rPr>
          <w:rFonts w:asciiTheme="minorEastAsia" w:hAnsiTheme="minorEastAsia"/>
          <w:sz w:val="15"/>
          <w:szCs w:val="15"/>
        </w:rPr>
        <w:t>(</w:t>
      </w:r>
      <w:r>
        <w:rPr>
          <w:rFonts w:asciiTheme="minorEastAsia" w:hAnsiTheme="minorEastAsia" w:hint="eastAsia"/>
          <w:sz w:val="15"/>
          <w:szCs w:val="15"/>
        </w:rPr>
        <w:t>自然科</w:t>
      </w:r>
      <w:r>
        <w:rPr>
          <w:rFonts w:asciiTheme="minorEastAsia" w:hAnsiTheme="minorEastAsia"/>
          <w:sz w:val="15"/>
          <w:szCs w:val="15"/>
        </w:rPr>
        <w:t xml:space="preserve"> </w:t>
      </w:r>
      <w:r>
        <w:rPr>
          <w:rFonts w:asciiTheme="minorEastAsia" w:hAnsiTheme="minorEastAsia" w:hint="eastAsia"/>
          <w:sz w:val="15"/>
          <w:szCs w:val="15"/>
        </w:rPr>
        <w:t>学版</w:t>
      </w:r>
      <w:r>
        <w:rPr>
          <w:rFonts w:asciiTheme="minorEastAsia" w:hAnsiTheme="minorEastAsia"/>
          <w:sz w:val="15"/>
          <w:szCs w:val="15"/>
        </w:rPr>
        <w:t>),</w:t>
      </w:r>
      <w:r>
        <w:rPr>
          <w:rFonts w:ascii="Times New Roman" w:hAnsi="Times New Roman" w:cs="Times New Roman"/>
          <w:sz w:val="15"/>
          <w:szCs w:val="15"/>
        </w:rPr>
        <w:t>2015</w:t>
      </w:r>
      <w:r>
        <w:rPr>
          <w:rFonts w:asciiTheme="minorEastAsia" w:hAnsiTheme="minorEastAsia"/>
          <w:sz w:val="15"/>
          <w:szCs w:val="15"/>
        </w:rPr>
        <w:t xml:space="preserve">, </w:t>
      </w:r>
      <w:r>
        <w:rPr>
          <w:rFonts w:ascii="Times New Roman" w:hAnsi="Times New Roman" w:cs="Times New Roman"/>
          <w:sz w:val="15"/>
          <w:szCs w:val="15"/>
        </w:rPr>
        <w:t>34(4):117−121.</w:t>
      </w:r>
    </w:p>
    <w:p w:rsidR="00920771" w:rsidRDefault="00F47A95">
      <w:pPr>
        <w:rPr>
          <w:rFonts w:ascii="Times New Roman" w:hAnsi="Times New Roman" w:cs="Times New Roman"/>
          <w:sz w:val="15"/>
          <w:szCs w:val="15"/>
        </w:rPr>
      </w:pPr>
      <w:r>
        <w:rPr>
          <w:rFonts w:ascii="Times New Roman" w:hAnsi="Times New Roman" w:cs="Times New Roman"/>
          <w:sz w:val="15"/>
          <w:szCs w:val="15"/>
        </w:rPr>
        <w:lastRenderedPageBreak/>
        <w:t xml:space="preserve">[3] </w:t>
      </w:r>
      <w:r>
        <w:rPr>
          <w:rFonts w:asciiTheme="minorEastAsia" w:hAnsiTheme="minorEastAsia" w:hint="eastAsia"/>
          <w:sz w:val="15"/>
          <w:szCs w:val="15"/>
        </w:rPr>
        <w:t>陆百川</w:t>
      </w:r>
      <w:r>
        <w:rPr>
          <w:rFonts w:asciiTheme="minorEastAsia" w:hAnsiTheme="minorEastAsia"/>
          <w:sz w:val="15"/>
          <w:szCs w:val="15"/>
        </w:rPr>
        <w:t>,</w:t>
      </w:r>
      <w:r>
        <w:rPr>
          <w:rFonts w:asciiTheme="minorEastAsia" w:hAnsiTheme="minorEastAsia" w:hint="eastAsia"/>
          <w:sz w:val="15"/>
          <w:szCs w:val="15"/>
        </w:rPr>
        <w:t>邓捷</w:t>
      </w:r>
      <w:r>
        <w:rPr>
          <w:rFonts w:asciiTheme="minorEastAsia" w:hAnsiTheme="minorEastAsia"/>
          <w:sz w:val="15"/>
          <w:szCs w:val="15"/>
        </w:rPr>
        <w:t>,</w:t>
      </w:r>
      <w:r>
        <w:rPr>
          <w:rFonts w:asciiTheme="minorEastAsia" w:hAnsiTheme="minorEastAsia" w:hint="eastAsia"/>
          <w:sz w:val="15"/>
          <w:szCs w:val="15"/>
        </w:rPr>
        <w:t>马庆禄</w:t>
      </w:r>
      <w:r>
        <w:rPr>
          <w:rFonts w:asciiTheme="minorEastAsia" w:hAnsiTheme="minorEastAsia"/>
          <w:sz w:val="15"/>
          <w:szCs w:val="15"/>
        </w:rPr>
        <w:t>,</w:t>
      </w:r>
      <w:r>
        <w:rPr>
          <w:rFonts w:asciiTheme="minorEastAsia" w:hAnsiTheme="minorEastAsia" w:hint="eastAsia"/>
          <w:sz w:val="15"/>
          <w:szCs w:val="15"/>
        </w:rPr>
        <w:t>等</w:t>
      </w:r>
      <w:r>
        <w:rPr>
          <w:rFonts w:asciiTheme="minorEastAsia" w:hAnsiTheme="minorEastAsia"/>
          <w:sz w:val="15"/>
          <w:szCs w:val="15"/>
        </w:rPr>
        <w:t>.</w:t>
      </w:r>
      <w:r>
        <w:rPr>
          <w:rFonts w:asciiTheme="minorEastAsia" w:hAnsiTheme="minorEastAsia" w:hint="eastAsia"/>
          <w:sz w:val="15"/>
          <w:szCs w:val="15"/>
        </w:rPr>
        <w:t>基于</w:t>
      </w:r>
      <w:r>
        <w:rPr>
          <w:rFonts w:ascii="Times New Roman" w:hAnsi="Times New Roman" w:cs="Times New Roman"/>
          <w:sz w:val="15"/>
          <w:szCs w:val="15"/>
        </w:rPr>
        <w:t>IC</w:t>
      </w:r>
      <w:r>
        <w:rPr>
          <w:rFonts w:asciiTheme="minorEastAsia" w:hAnsiTheme="minorEastAsia" w:hint="eastAsia"/>
          <w:sz w:val="15"/>
          <w:szCs w:val="15"/>
        </w:rPr>
        <w:t>卡和</w:t>
      </w:r>
      <w:r>
        <w:rPr>
          <w:rFonts w:ascii="Times New Roman" w:hAnsi="Times New Roman" w:cs="Times New Roman"/>
          <w:sz w:val="15"/>
          <w:szCs w:val="15"/>
        </w:rPr>
        <w:t>RBF</w:t>
      </w:r>
      <w:r>
        <w:rPr>
          <w:rFonts w:asciiTheme="minorEastAsia" w:hAnsiTheme="minorEastAsia" w:hint="eastAsia"/>
          <w:sz w:val="15"/>
          <w:szCs w:val="15"/>
        </w:rPr>
        <w:t>神经网络的短时公交客流量预测</w:t>
      </w:r>
      <w:r>
        <w:rPr>
          <w:rFonts w:ascii="Times New Roman" w:hAnsi="Times New Roman" w:cs="Times New Roman"/>
          <w:sz w:val="15"/>
          <w:szCs w:val="15"/>
        </w:rPr>
        <w:t>[J]</w:t>
      </w:r>
      <w:r>
        <w:rPr>
          <w:rFonts w:asciiTheme="minorEastAsia" w:hAnsiTheme="minorEastAsia"/>
          <w:sz w:val="15"/>
          <w:szCs w:val="15"/>
        </w:rPr>
        <w:t>.</w:t>
      </w:r>
      <w:r>
        <w:rPr>
          <w:rFonts w:asciiTheme="minorEastAsia" w:hAnsiTheme="minorEastAsia" w:hint="eastAsia"/>
          <w:sz w:val="15"/>
          <w:szCs w:val="15"/>
        </w:rPr>
        <w:t>重庆交通大学学报</w:t>
      </w:r>
      <w:r>
        <w:rPr>
          <w:rFonts w:asciiTheme="minorEastAsia" w:hAnsiTheme="minorEastAsia"/>
          <w:sz w:val="15"/>
          <w:szCs w:val="15"/>
        </w:rPr>
        <w:t>(</w:t>
      </w:r>
      <w:r>
        <w:rPr>
          <w:rFonts w:asciiTheme="minorEastAsia" w:hAnsiTheme="minorEastAsia" w:hint="eastAsia"/>
          <w:sz w:val="15"/>
          <w:szCs w:val="15"/>
        </w:rPr>
        <w:t>自然</w:t>
      </w:r>
      <w:r>
        <w:rPr>
          <w:rFonts w:asciiTheme="minorEastAsia" w:hAnsiTheme="minorEastAsia"/>
          <w:sz w:val="15"/>
          <w:szCs w:val="15"/>
        </w:rPr>
        <w:t xml:space="preserve"> </w:t>
      </w:r>
      <w:r>
        <w:rPr>
          <w:rFonts w:asciiTheme="minorEastAsia" w:hAnsiTheme="minorEastAsia" w:hint="eastAsia"/>
          <w:sz w:val="15"/>
          <w:szCs w:val="15"/>
        </w:rPr>
        <w:t>科学版</w:t>
      </w:r>
      <w:r>
        <w:rPr>
          <w:rFonts w:asciiTheme="minorEastAsia" w:hAnsiTheme="minorEastAsia"/>
          <w:sz w:val="15"/>
          <w:szCs w:val="15"/>
        </w:rPr>
        <w:t>),</w:t>
      </w:r>
      <w:r>
        <w:rPr>
          <w:rFonts w:ascii="Times New Roman" w:hAnsi="Times New Roman" w:cs="Times New Roman"/>
          <w:sz w:val="15"/>
          <w:szCs w:val="15"/>
        </w:rPr>
        <w:t>2015</w:t>
      </w:r>
      <w:r>
        <w:rPr>
          <w:rFonts w:asciiTheme="minorEastAsia" w:hAnsiTheme="minorEastAsia"/>
          <w:sz w:val="15"/>
          <w:szCs w:val="15"/>
        </w:rPr>
        <w:t>,</w:t>
      </w:r>
      <w:r>
        <w:rPr>
          <w:rFonts w:ascii="Times New Roman" w:hAnsi="Times New Roman" w:cs="Times New Roman"/>
          <w:sz w:val="15"/>
          <w:szCs w:val="15"/>
        </w:rPr>
        <w:t>34(6): 106−110.</w:t>
      </w:r>
    </w:p>
    <w:p w:rsidR="00920771" w:rsidRDefault="00F47A95">
      <w:pPr>
        <w:rPr>
          <w:rFonts w:ascii="Times New Roman" w:hAnsi="Times New Roman" w:cs="Times New Roman"/>
          <w:sz w:val="15"/>
          <w:szCs w:val="15"/>
        </w:rPr>
      </w:pPr>
      <w:r>
        <w:rPr>
          <w:rFonts w:ascii="Times New Roman" w:hAnsi="Times New Roman" w:cs="Times New Roman"/>
          <w:sz w:val="15"/>
          <w:szCs w:val="15"/>
        </w:rPr>
        <w:t>[4] Barry J, Newhouser R, Rahbee A, et al. Origin and destination estimation in New York City with automated fare system data[J]. Transportation Research Record, 2002, 18(17): 183−187.</w:t>
      </w:r>
    </w:p>
    <w:p w:rsidR="00920771" w:rsidRDefault="00F47A95">
      <w:pPr>
        <w:rPr>
          <w:rFonts w:ascii="Times New Roman" w:hAnsi="Times New Roman" w:cs="Times New Roman"/>
          <w:sz w:val="15"/>
          <w:szCs w:val="15"/>
        </w:rPr>
      </w:pPr>
      <w:r>
        <w:rPr>
          <w:rFonts w:ascii="Times New Roman" w:hAnsi="Times New Roman" w:cs="Times New Roman"/>
          <w:sz w:val="15"/>
          <w:szCs w:val="15"/>
        </w:rPr>
        <w:t>[5] ZHAO J H. The planning and analysis implications of automated data collection systems: rail transit OD matrix inference and path choice modeling examples[D]. Cambridge: Massachusetts Institute of Technology, 2004.</w:t>
      </w:r>
    </w:p>
    <w:p w:rsidR="00920771" w:rsidRDefault="00F47A95">
      <w:pPr>
        <w:rPr>
          <w:rFonts w:ascii="Times New Roman" w:hAnsi="Times New Roman" w:cs="Times New Roman"/>
          <w:sz w:val="15"/>
          <w:szCs w:val="15"/>
        </w:rPr>
      </w:pPr>
      <w:r>
        <w:rPr>
          <w:rFonts w:ascii="Times New Roman" w:hAnsi="Times New Roman" w:cs="Times New Roman"/>
          <w:sz w:val="15"/>
          <w:szCs w:val="15"/>
        </w:rPr>
        <w:t>[6] JENELIUSE.Thevalueoftraveltimevariabilitywith trip chains, flexible scheduling and correlated travel times[J]. Transportation Research Part B Methodological, 2012,46(6):762-780.</w:t>
      </w:r>
    </w:p>
    <w:p w:rsidR="00920771" w:rsidRDefault="00F47A95">
      <w:pP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 xml:space="preserve">7] </w:t>
      </w:r>
      <w:r>
        <w:rPr>
          <w:rFonts w:ascii="Times New Roman" w:hAnsi="Times New Roman" w:cs="Times New Roman" w:hint="eastAsia"/>
          <w:sz w:val="15"/>
          <w:szCs w:val="15"/>
        </w:rPr>
        <w:t>胡郁葱</w:t>
      </w:r>
      <w:r>
        <w:rPr>
          <w:rFonts w:ascii="Times New Roman" w:hAnsi="Times New Roman" w:cs="Times New Roman"/>
          <w:sz w:val="15"/>
          <w:szCs w:val="15"/>
        </w:rPr>
        <w:t>,</w:t>
      </w:r>
      <w:r>
        <w:rPr>
          <w:rFonts w:ascii="Times New Roman" w:hAnsi="Times New Roman" w:cs="Times New Roman" w:hint="eastAsia"/>
          <w:sz w:val="15"/>
          <w:szCs w:val="15"/>
        </w:rPr>
        <w:t>梁杰荣</w:t>
      </w:r>
      <w:r>
        <w:rPr>
          <w:rFonts w:ascii="Times New Roman" w:hAnsi="Times New Roman" w:cs="Times New Roman"/>
          <w:sz w:val="15"/>
          <w:szCs w:val="15"/>
        </w:rPr>
        <w:t>,</w:t>
      </w:r>
      <w:r>
        <w:rPr>
          <w:rFonts w:ascii="Times New Roman" w:hAnsi="Times New Roman" w:cs="Times New Roman" w:hint="eastAsia"/>
          <w:sz w:val="15"/>
          <w:szCs w:val="15"/>
        </w:rPr>
        <w:t>梁枫明</w:t>
      </w:r>
      <w:r>
        <w:rPr>
          <w:rFonts w:ascii="Times New Roman" w:hAnsi="Times New Roman" w:cs="Times New Roman"/>
          <w:sz w:val="15"/>
          <w:szCs w:val="15"/>
        </w:rPr>
        <w:t>.</w:t>
      </w:r>
      <w:r>
        <w:rPr>
          <w:rFonts w:ascii="Times New Roman" w:hAnsi="Times New Roman" w:cs="Times New Roman" w:hint="eastAsia"/>
          <w:sz w:val="15"/>
          <w:szCs w:val="15"/>
        </w:rPr>
        <w:t>基于</w:t>
      </w:r>
      <w:r>
        <w:rPr>
          <w:rFonts w:ascii="Times New Roman" w:hAnsi="Times New Roman" w:cs="Times New Roman"/>
          <w:sz w:val="15"/>
          <w:szCs w:val="15"/>
        </w:rPr>
        <w:t>IC</w:t>
      </w:r>
      <w:r>
        <w:rPr>
          <w:rFonts w:ascii="Times New Roman" w:hAnsi="Times New Roman" w:cs="Times New Roman" w:hint="eastAsia"/>
          <w:sz w:val="15"/>
          <w:szCs w:val="15"/>
        </w:rPr>
        <w:t>卡数据挖掘获取公交</w:t>
      </w:r>
      <w:r>
        <w:rPr>
          <w:rFonts w:ascii="Times New Roman" w:hAnsi="Times New Roman" w:cs="Times New Roman"/>
          <w:sz w:val="15"/>
          <w:szCs w:val="15"/>
        </w:rPr>
        <w:t>OD</w:t>
      </w:r>
      <w:r>
        <w:rPr>
          <w:rFonts w:ascii="Times New Roman" w:hAnsi="Times New Roman" w:cs="Times New Roman" w:hint="eastAsia"/>
          <w:sz w:val="15"/>
          <w:szCs w:val="15"/>
        </w:rPr>
        <w:t>矩阵的方法</w:t>
      </w:r>
      <w:r>
        <w:rPr>
          <w:rFonts w:ascii="Times New Roman" w:hAnsi="Times New Roman" w:cs="Times New Roman"/>
          <w:sz w:val="15"/>
          <w:szCs w:val="15"/>
        </w:rPr>
        <w:t>[J].</w:t>
      </w:r>
      <w:r>
        <w:rPr>
          <w:rFonts w:ascii="Times New Roman" w:hAnsi="Times New Roman" w:cs="Times New Roman" w:hint="eastAsia"/>
          <w:sz w:val="15"/>
          <w:szCs w:val="15"/>
        </w:rPr>
        <w:t>交通信息与安全，</w:t>
      </w:r>
      <w:r>
        <w:rPr>
          <w:rFonts w:ascii="Times New Roman" w:hAnsi="Times New Roman" w:cs="Times New Roman"/>
          <w:sz w:val="15"/>
          <w:szCs w:val="15"/>
        </w:rPr>
        <w:t>2012, 30(4): 66−70. HU Yucong, LIANG Jierong, LIANG Fengming. A way to get bus regional OD matrix based on mining IC card information[J]. Journal of Transport Information and Safety, 2012, 30(4): 66−70.</w:t>
      </w:r>
    </w:p>
    <w:p w:rsidR="00920771" w:rsidRDefault="00F47A95">
      <w:pP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8</w:t>
      </w:r>
      <w:r>
        <w:rPr>
          <w:rFonts w:ascii="Times New Roman" w:hAnsi="Times New Roman" w:cs="Times New Roman" w:hint="eastAsia"/>
          <w:sz w:val="15"/>
          <w:szCs w:val="15"/>
        </w:rPr>
        <w:t>]</w:t>
      </w:r>
      <w:r>
        <w:rPr>
          <w:rFonts w:ascii="Times New Roman" w:hAnsi="Times New Roman" w:cs="Times New Roman"/>
          <w:sz w:val="15"/>
          <w:szCs w:val="15"/>
        </w:rPr>
        <w:t xml:space="preserve"> </w:t>
      </w:r>
      <w:r>
        <w:rPr>
          <w:rFonts w:ascii="Times New Roman" w:hAnsi="Times New Roman" w:cs="Times New Roman" w:hint="eastAsia"/>
          <w:sz w:val="15"/>
          <w:szCs w:val="15"/>
        </w:rPr>
        <w:t>陈峥嵘</w:t>
      </w:r>
      <w:r>
        <w:rPr>
          <w:rFonts w:ascii="Times New Roman" w:hAnsi="Times New Roman" w:cs="Times New Roman" w:hint="eastAsia"/>
          <w:sz w:val="15"/>
          <w:szCs w:val="15"/>
        </w:rPr>
        <w:t xml:space="preserve">. </w:t>
      </w:r>
      <w:r>
        <w:rPr>
          <w:rFonts w:ascii="Times New Roman" w:hAnsi="Times New Roman" w:cs="Times New Roman" w:hint="eastAsia"/>
          <w:sz w:val="15"/>
          <w:szCs w:val="15"/>
        </w:rPr>
        <w:t>智能公共交通系统数据分析方法与应用研究</w:t>
      </w:r>
      <w:r>
        <w:rPr>
          <w:rFonts w:ascii="Times New Roman" w:hAnsi="Times New Roman" w:cs="Times New Roman" w:hint="eastAsia"/>
          <w:sz w:val="15"/>
          <w:szCs w:val="15"/>
        </w:rPr>
        <w:t xml:space="preserve"> [D]. </w:t>
      </w:r>
      <w:r>
        <w:rPr>
          <w:rFonts w:ascii="Times New Roman" w:hAnsi="Times New Roman" w:cs="Times New Roman" w:hint="eastAsia"/>
          <w:sz w:val="15"/>
          <w:szCs w:val="15"/>
        </w:rPr>
        <w:t>南京</w:t>
      </w:r>
      <w:r>
        <w:rPr>
          <w:rFonts w:ascii="Times New Roman" w:hAnsi="Times New Roman" w:cs="Times New Roman" w:hint="eastAsia"/>
          <w:sz w:val="15"/>
          <w:szCs w:val="15"/>
        </w:rPr>
        <w:t xml:space="preserve">: </w:t>
      </w:r>
      <w:r>
        <w:rPr>
          <w:rFonts w:ascii="Times New Roman" w:hAnsi="Times New Roman" w:cs="Times New Roman" w:hint="eastAsia"/>
          <w:sz w:val="15"/>
          <w:szCs w:val="15"/>
        </w:rPr>
        <w:t>东南大学</w:t>
      </w:r>
      <w:r>
        <w:rPr>
          <w:rFonts w:ascii="Times New Roman" w:hAnsi="Times New Roman" w:cs="Times New Roman" w:hint="eastAsia"/>
          <w:sz w:val="15"/>
          <w:szCs w:val="15"/>
        </w:rPr>
        <w:t>, 2012. CHEN Zhengrong. Study on intelligent public transportation system data analysis methods and applications[D]. Nanjing: Southeast University, 2012.</w:t>
      </w:r>
    </w:p>
    <w:p w:rsidR="00920771" w:rsidRDefault="00F47A95">
      <w:pPr>
        <w:rPr>
          <w:rFonts w:ascii="Times New Roman" w:hAnsi="Times New Roman" w:cs="Times New Roman"/>
          <w:sz w:val="15"/>
          <w:szCs w:val="15"/>
        </w:rPr>
      </w:pPr>
      <w:r>
        <w:rPr>
          <w:rFonts w:ascii="Times New Roman" w:hAnsi="Times New Roman" w:cs="Times New Roman"/>
          <w:sz w:val="15"/>
          <w:szCs w:val="15"/>
        </w:rPr>
        <w:t xml:space="preserve">[9] </w:t>
      </w:r>
      <w:r>
        <w:rPr>
          <w:rFonts w:ascii="Times New Roman" w:hAnsi="Times New Roman" w:cs="Times New Roman" w:hint="eastAsia"/>
          <w:sz w:val="15"/>
          <w:szCs w:val="15"/>
        </w:rPr>
        <w:t>胡继华</w:t>
      </w:r>
      <w:r>
        <w:rPr>
          <w:rFonts w:ascii="Times New Roman" w:hAnsi="Times New Roman" w:cs="Times New Roman"/>
          <w:sz w:val="15"/>
          <w:szCs w:val="15"/>
        </w:rPr>
        <w:t xml:space="preserve">, </w:t>
      </w:r>
      <w:r>
        <w:rPr>
          <w:rFonts w:ascii="Times New Roman" w:hAnsi="Times New Roman" w:cs="Times New Roman" w:hint="eastAsia"/>
          <w:sz w:val="15"/>
          <w:szCs w:val="15"/>
        </w:rPr>
        <w:t>邓俊</w:t>
      </w:r>
      <w:r>
        <w:rPr>
          <w:rFonts w:ascii="Times New Roman" w:hAnsi="Times New Roman" w:cs="Times New Roman"/>
          <w:sz w:val="15"/>
          <w:szCs w:val="15"/>
        </w:rPr>
        <w:t xml:space="preserve">, </w:t>
      </w:r>
      <w:r>
        <w:rPr>
          <w:rFonts w:ascii="Times New Roman" w:hAnsi="Times New Roman" w:cs="Times New Roman" w:hint="eastAsia"/>
          <w:sz w:val="15"/>
          <w:szCs w:val="15"/>
        </w:rPr>
        <w:t>黄泽</w:t>
      </w:r>
      <w:r>
        <w:rPr>
          <w:rFonts w:ascii="Times New Roman" w:hAnsi="Times New Roman" w:cs="Times New Roman"/>
          <w:sz w:val="15"/>
          <w:szCs w:val="15"/>
        </w:rPr>
        <w:t xml:space="preserve">. </w:t>
      </w:r>
      <w:r>
        <w:rPr>
          <w:rFonts w:ascii="Times New Roman" w:hAnsi="Times New Roman" w:cs="Times New Roman" w:hint="eastAsia"/>
          <w:sz w:val="15"/>
          <w:szCs w:val="15"/>
        </w:rPr>
        <w:t>结合出行链的公交</w:t>
      </w:r>
      <w:r>
        <w:rPr>
          <w:rFonts w:ascii="Times New Roman" w:hAnsi="Times New Roman" w:cs="Times New Roman"/>
          <w:sz w:val="15"/>
          <w:szCs w:val="15"/>
        </w:rPr>
        <w:t>IC</w:t>
      </w:r>
      <w:r>
        <w:rPr>
          <w:rFonts w:ascii="Times New Roman" w:hAnsi="Times New Roman" w:cs="Times New Roman" w:hint="eastAsia"/>
          <w:sz w:val="15"/>
          <w:szCs w:val="15"/>
        </w:rPr>
        <w:t>卡乘客下车站点判断概率模型</w:t>
      </w:r>
      <w:r>
        <w:rPr>
          <w:rFonts w:ascii="Times New Roman" w:hAnsi="Times New Roman" w:cs="Times New Roman"/>
          <w:sz w:val="15"/>
          <w:szCs w:val="15"/>
        </w:rPr>
        <w:t>[J].</w:t>
      </w:r>
      <w:r>
        <w:rPr>
          <w:rFonts w:ascii="Times New Roman" w:hAnsi="Times New Roman" w:cs="Times New Roman" w:hint="eastAsia"/>
          <w:sz w:val="15"/>
          <w:szCs w:val="15"/>
        </w:rPr>
        <w:t>交通运输系统工程与信息</w:t>
      </w:r>
      <w:r>
        <w:rPr>
          <w:rFonts w:ascii="Times New Roman" w:hAnsi="Times New Roman" w:cs="Times New Roman"/>
          <w:sz w:val="15"/>
          <w:szCs w:val="15"/>
        </w:rPr>
        <w:t>, 2014, 14(2): 62−67. HU Jihua, DENG Jun, HUANG Ze.Trip-chain based probability model for identifying alighting stations of smart card passengers[J]. Journal of Transportation Systems Engineering and Information Technology, 2014, 14(2): 62−67.</w:t>
      </w:r>
    </w:p>
    <w:p w:rsidR="00920771" w:rsidRDefault="00F47A95">
      <w:pPr>
        <w:rPr>
          <w:rFonts w:ascii="Times New Roman" w:hAnsi="Times New Roman" w:cs="Times New Roman"/>
          <w:sz w:val="15"/>
          <w:szCs w:val="15"/>
        </w:rPr>
      </w:pPr>
      <w:r>
        <w:rPr>
          <w:rFonts w:ascii="Times New Roman" w:hAnsi="Times New Roman" w:cs="Times New Roman"/>
          <w:sz w:val="15"/>
          <w:szCs w:val="15"/>
        </w:rPr>
        <w:t>[10]</w:t>
      </w:r>
      <w:r>
        <w:t xml:space="preserve"> </w:t>
      </w:r>
      <w:r>
        <w:rPr>
          <w:rFonts w:ascii="Times New Roman" w:hAnsi="Times New Roman" w:cs="Times New Roman" w:hint="eastAsia"/>
          <w:sz w:val="15"/>
          <w:szCs w:val="15"/>
        </w:rPr>
        <w:t>闫卫坡</w:t>
      </w:r>
      <w:r>
        <w:rPr>
          <w:rFonts w:ascii="Times New Roman" w:hAnsi="Times New Roman" w:cs="Times New Roman" w:hint="eastAsia"/>
          <w:sz w:val="15"/>
          <w:szCs w:val="15"/>
        </w:rPr>
        <w:t>.</w:t>
      </w:r>
      <w:r>
        <w:rPr>
          <w:rFonts w:ascii="Times New Roman" w:hAnsi="Times New Roman" w:cs="Times New Roman" w:hint="eastAsia"/>
          <w:sz w:val="15"/>
          <w:szCs w:val="15"/>
        </w:rPr>
        <w:t>大城市公共交通出行指数分析研究</w:t>
      </w:r>
      <w:r>
        <w:rPr>
          <w:rFonts w:ascii="Times New Roman" w:hAnsi="Times New Roman" w:cs="Times New Roman" w:hint="eastAsia"/>
          <w:sz w:val="15"/>
          <w:szCs w:val="15"/>
        </w:rPr>
        <w:t>[D].</w:t>
      </w:r>
      <w:r>
        <w:rPr>
          <w:rFonts w:ascii="Times New Roman" w:hAnsi="Times New Roman" w:cs="Times New Roman" w:hint="eastAsia"/>
          <w:sz w:val="15"/>
          <w:szCs w:val="15"/>
        </w:rPr>
        <w:t>北</w:t>
      </w:r>
      <w:r>
        <w:rPr>
          <w:rFonts w:ascii="Times New Roman" w:hAnsi="Times New Roman" w:cs="Times New Roman" w:hint="eastAsia"/>
          <w:sz w:val="15"/>
          <w:szCs w:val="15"/>
        </w:rPr>
        <w:t xml:space="preserve"> </w:t>
      </w:r>
      <w:r>
        <w:rPr>
          <w:rFonts w:ascii="Times New Roman" w:hAnsi="Times New Roman" w:cs="Times New Roman" w:hint="eastAsia"/>
          <w:sz w:val="15"/>
          <w:szCs w:val="15"/>
        </w:rPr>
        <w:t>京：北京工业大学，</w:t>
      </w:r>
      <w:r>
        <w:rPr>
          <w:rFonts w:ascii="Times New Roman" w:hAnsi="Times New Roman" w:cs="Times New Roman" w:hint="eastAsia"/>
          <w:sz w:val="15"/>
          <w:szCs w:val="15"/>
        </w:rPr>
        <w:t>2012. [YANWP.Evaluationof public transportation index in metropolis[D]. Beijing: BeijingUniversityofTechnology</w:t>
      </w:r>
      <w:r>
        <w:rPr>
          <w:rFonts w:ascii="Times New Roman" w:hAnsi="Times New Roman" w:cs="Times New Roman" w:hint="eastAsia"/>
          <w:sz w:val="15"/>
          <w:szCs w:val="15"/>
        </w:rPr>
        <w:t>，</w:t>
      </w:r>
      <w:r>
        <w:rPr>
          <w:rFonts w:ascii="Times New Roman" w:hAnsi="Times New Roman" w:cs="Times New Roman" w:hint="eastAsia"/>
          <w:sz w:val="15"/>
          <w:szCs w:val="15"/>
        </w:rPr>
        <w:t>2012,.]</w:t>
      </w:r>
    </w:p>
    <w:sectPr w:rsidR="00920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4EE" w:rsidRDefault="009A64EE" w:rsidP="00D7065F">
      <w:r>
        <w:separator/>
      </w:r>
    </w:p>
  </w:endnote>
  <w:endnote w:type="continuationSeparator" w:id="0">
    <w:p w:rsidR="009A64EE" w:rsidRDefault="009A64EE" w:rsidP="00D7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4EE" w:rsidRDefault="009A64EE" w:rsidP="00D7065F">
      <w:r>
        <w:separator/>
      </w:r>
    </w:p>
  </w:footnote>
  <w:footnote w:type="continuationSeparator" w:id="0">
    <w:p w:rsidR="009A64EE" w:rsidRDefault="009A64EE" w:rsidP="00D70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82DE0"/>
    <w:multiLevelType w:val="multilevel"/>
    <w:tmpl w:val="65F82DE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6C"/>
    <w:rsid w:val="00007AF4"/>
    <w:rsid w:val="000123EC"/>
    <w:rsid w:val="000124C5"/>
    <w:rsid w:val="000131D7"/>
    <w:rsid w:val="00022911"/>
    <w:rsid w:val="00030511"/>
    <w:rsid w:val="000351F7"/>
    <w:rsid w:val="00043353"/>
    <w:rsid w:val="00050840"/>
    <w:rsid w:val="00062E5E"/>
    <w:rsid w:val="00064507"/>
    <w:rsid w:val="00067FDF"/>
    <w:rsid w:val="0007227B"/>
    <w:rsid w:val="000747CC"/>
    <w:rsid w:val="00074CCB"/>
    <w:rsid w:val="00077212"/>
    <w:rsid w:val="00084DD4"/>
    <w:rsid w:val="000856A9"/>
    <w:rsid w:val="00085A0B"/>
    <w:rsid w:val="00095ECE"/>
    <w:rsid w:val="000A0643"/>
    <w:rsid w:val="000B219C"/>
    <w:rsid w:val="000B50E7"/>
    <w:rsid w:val="000B68E1"/>
    <w:rsid w:val="000C2B86"/>
    <w:rsid w:val="000E7295"/>
    <w:rsid w:val="000F2FDE"/>
    <w:rsid w:val="000F37E9"/>
    <w:rsid w:val="000F4CF5"/>
    <w:rsid w:val="00100301"/>
    <w:rsid w:val="001037E8"/>
    <w:rsid w:val="00104CDD"/>
    <w:rsid w:val="00112C72"/>
    <w:rsid w:val="001137F6"/>
    <w:rsid w:val="00116693"/>
    <w:rsid w:val="0012191C"/>
    <w:rsid w:val="00166B5B"/>
    <w:rsid w:val="0018181E"/>
    <w:rsid w:val="00182745"/>
    <w:rsid w:val="00183B35"/>
    <w:rsid w:val="00187A95"/>
    <w:rsid w:val="001A0C10"/>
    <w:rsid w:val="001A3659"/>
    <w:rsid w:val="001A4A14"/>
    <w:rsid w:val="001A5FBD"/>
    <w:rsid w:val="001C5E70"/>
    <w:rsid w:val="001C68D8"/>
    <w:rsid w:val="001D28CF"/>
    <w:rsid w:val="001D39A3"/>
    <w:rsid w:val="001E467E"/>
    <w:rsid w:val="001F028A"/>
    <w:rsid w:val="001F0880"/>
    <w:rsid w:val="001F61CB"/>
    <w:rsid w:val="002120A6"/>
    <w:rsid w:val="00235636"/>
    <w:rsid w:val="0024543C"/>
    <w:rsid w:val="00245894"/>
    <w:rsid w:val="00247C97"/>
    <w:rsid w:val="002823E9"/>
    <w:rsid w:val="002959F1"/>
    <w:rsid w:val="002B32B9"/>
    <w:rsid w:val="002B558F"/>
    <w:rsid w:val="002C6463"/>
    <w:rsid w:val="002D4AFA"/>
    <w:rsid w:val="002E142C"/>
    <w:rsid w:val="00300C01"/>
    <w:rsid w:val="00342D53"/>
    <w:rsid w:val="003775C6"/>
    <w:rsid w:val="00381390"/>
    <w:rsid w:val="00391F13"/>
    <w:rsid w:val="0039259B"/>
    <w:rsid w:val="00393FD7"/>
    <w:rsid w:val="003C41BB"/>
    <w:rsid w:val="003D28F6"/>
    <w:rsid w:val="003E5544"/>
    <w:rsid w:val="00404336"/>
    <w:rsid w:val="0043340D"/>
    <w:rsid w:val="00434287"/>
    <w:rsid w:val="004416D2"/>
    <w:rsid w:val="00455828"/>
    <w:rsid w:val="004752DC"/>
    <w:rsid w:val="00475656"/>
    <w:rsid w:val="00481EAD"/>
    <w:rsid w:val="004850FB"/>
    <w:rsid w:val="004915E9"/>
    <w:rsid w:val="004A6BE5"/>
    <w:rsid w:val="004B080B"/>
    <w:rsid w:val="004D1832"/>
    <w:rsid w:val="004D2070"/>
    <w:rsid w:val="004F699C"/>
    <w:rsid w:val="00551424"/>
    <w:rsid w:val="0056608E"/>
    <w:rsid w:val="00582295"/>
    <w:rsid w:val="005852E4"/>
    <w:rsid w:val="00590BEA"/>
    <w:rsid w:val="005C2130"/>
    <w:rsid w:val="005D3EF9"/>
    <w:rsid w:val="005D4111"/>
    <w:rsid w:val="00613EDA"/>
    <w:rsid w:val="00627CCC"/>
    <w:rsid w:val="00627E16"/>
    <w:rsid w:val="006353EE"/>
    <w:rsid w:val="00635AD2"/>
    <w:rsid w:val="006400A3"/>
    <w:rsid w:val="0064020F"/>
    <w:rsid w:val="00646446"/>
    <w:rsid w:val="00646D89"/>
    <w:rsid w:val="006554E1"/>
    <w:rsid w:val="00675546"/>
    <w:rsid w:val="006A5381"/>
    <w:rsid w:val="006B6095"/>
    <w:rsid w:val="006C1E61"/>
    <w:rsid w:val="006E36C6"/>
    <w:rsid w:val="006E3DCB"/>
    <w:rsid w:val="006F6F85"/>
    <w:rsid w:val="0070431A"/>
    <w:rsid w:val="00706AF4"/>
    <w:rsid w:val="0073275A"/>
    <w:rsid w:val="007451BA"/>
    <w:rsid w:val="0074663C"/>
    <w:rsid w:val="00763271"/>
    <w:rsid w:val="00763463"/>
    <w:rsid w:val="00767B88"/>
    <w:rsid w:val="00771FA2"/>
    <w:rsid w:val="00781B62"/>
    <w:rsid w:val="007A4DF7"/>
    <w:rsid w:val="007A5739"/>
    <w:rsid w:val="007A5B9E"/>
    <w:rsid w:val="007D0664"/>
    <w:rsid w:val="007D1C4F"/>
    <w:rsid w:val="007E1D33"/>
    <w:rsid w:val="007F0EEC"/>
    <w:rsid w:val="007F60EF"/>
    <w:rsid w:val="00802F0B"/>
    <w:rsid w:val="00822181"/>
    <w:rsid w:val="0083210F"/>
    <w:rsid w:val="00842FD4"/>
    <w:rsid w:val="00847DDB"/>
    <w:rsid w:val="00861107"/>
    <w:rsid w:val="0087198F"/>
    <w:rsid w:val="00874AB1"/>
    <w:rsid w:val="00877067"/>
    <w:rsid w:val="00877BC1"/>
    <w:rsid w:val="00880B1D"/>
    <w:rsid w:val="00881EAA"/>
    <w:rsid w:val="00890217"/>
    <w:rsid w:val="008C0897"/>
    <w:rsid w:val="008C77B1"/>
    <w:rsid w:val="008D5887"/>
    <w:rsid w:val="008E03FC"/>
    <w:rsid w:val="008F0001"/>
    <w:rsid w:val="00913F7B"/>
    <w:rsid w:val="00920771"/>
    <w:rsid w:val="009242A5"/>
    <w:rsid w:val="0092455A"/>
    <w:rsid w:val="00933636"/>
    <w:rsid w:val="00935E9B"/>
    <w:rsid w:val="00983152"/>
    <w:rsid w:val="00985901"/>
    <w:rsid w:val="00990050"/>
    <w:rsid w:val="00992BFD"/>
    <w:rsid w:val="00993856"/>
    <w:rsid w:val="00997077"/>
    <w:rsid w:val="009A2247"/>
    <w:rsid w:val="009A64EE"/>
    <w:rsid w:val="009B4287"/>
    <w:rsid w:val="009B5045"/>
    <w:rsid w:val="009C0051"/>
    <w:rsid w:val="009C262B"/>
    <w:rsid w:val="009C7DA7"/>
    <w:rsid w:val="009D1E3E"/>
    <w:rsid w:val="009D2ECA"/>
    <w:rsid w:val="009D705F"/>
    <w:rsid w:val="009E2DD7"/>
    <w:rsid w:val="00A017F0"/>
    <w:rsid w:val="00A10232"/>
    <w:rsid w:val="00A12F63"/>
    <w:rsid w:val="00A325AE"/>
    <w:rsid w:val="00A40226"/>
    <w:rsid w:val="00A638D2"/>
    <w:rsid w:val="00A657F9"/>
    <w:rsid w:val="00A7503C"/>
    <w:rsid w:val="00A77E5C"/>
    <w:rsid w:val="00A81376"/>
    <w:rsid w:val="00A81DFC"/>
    <w:rsid w:val="00A86F9F"/>
    <w:rsid w:val="00A95F6C"/>
    <w:rsid w:val="00A97C78"/>
    <w:rsid w:val="00A97D08"/>
    <w:rsid w:val="00AA0327"/>
    <w:rsid w:val="00AB680C"/>
    <w:rsid w:val="00AB730A"/>
    <w:rsid w:val="00AC68F9"/>
    <w:rsid w:val="00AD2E70"/>
    <w:rsid w:val="00AD49AD"/>
    <w:rsid w:val="00AD6098"/>
    <w:rsid w:val="00AF3F31"/>
    <w:rsid w:val="00B00F53"/>
    <w:rsid w:val="00B16365"/>
    <w:rsid w:val="00B26D98"/>
    <w:rsid w:val="00B42178"/>
    <w:rsid w:val="00B52878"/>
    <w:rsid w:val="00B550E6"/>
    <w:rsid w:val="00B7164D"/>
    <w:rsid w:val="00B71894"/>
    <w:rsid w:val="00B87613"/>
    <w:rsid w:val="00B91811"/>
    <w:rsid w:val="00BA4080"/>
    <w:rsid w:val="00BC568E"/>
    <w:rsid w:val="00BE5034"/>
    <w:rsid w:val="00BF3C5C"/>
    <w:rsid w:val="00BF49D3"/>
    <w:rsid w:val="00BF5E70"/>
    <w:rsid w:val="00C00A0F"/>
    <w:rsid w:val="00C02BCB"/>
    <w:rsid w:val="00C04883"/>
    <w:rsid w:val="00C12106"/>
    <w:rsid w:val="00C2221E"/>
    <w:rsid w:val="00C231BE"/>
    <w:rsid w:val="00C34636"/>
    <w:rsid w:val="00C675BC"/>
    <w:rsid w:val="00C73F62"/>
    <w:rsid w:val="00C74587"/>
    <w:rsid w:val="00C81477"/>
    <w:rsid w:val="00CA1E13"/>
    <w:rsid w:val="00CA3FA5"/>
    <w:rsid w:val="00CA730F"/>
    <w:rsid w:val="00CB2669"/>
    <w:rsid w:val="00CB5100"/>
    <w:rsid w:val="00CB58D7"/>
    <w:rsid w:val="00CC07BE"/>
    <w:rsid w:val="00CD2261"/>
    <w:rsid w:val="00CD2B13"/>
    <w:rsid w:val="00CD5E4B"/>
    <w:rsid w:val="00CD7048"/>
    <w:rsid w:val="00CE0ED6"/>
    <w:rsid w:val="00CE2F53"/>
    <w:rsid w:val="00CF073E"/>
    <w:rsid w:val="00CF668B"/>
    <w:rsid w:val="00D02055"/>
    <w:rsid w:val="00D14F04"/>
    <w:rsid w:val="00D37FA1"/>
    <w:rsid w:val="00D463D4"/>
    <w:rsid w:val="00D5069D"/>
    <w:rsid w:val="00D66B0D"/>
    <w:rsid w:val="00D7065F"/>
    <w:rsid w:val="00D76D01"/>
    <w:rsid w:val="00D80A06"/>
    <w:rsid w:val="00D835F3"/>
    <w:rsid w:val="00D86473"/>
    <w:rsid w:val="00D87723"/>
    <w:rsid w:val="00D93940"/>
    <w:rsid w:val="00DA0C34"/>
    <w:rsid w:val="00DA2FC8"/>
    <w:rsid w:val="00DA798E"/>
    <w:rsid w:val="00DB16A9"/>
    <w:rsid w:val="00DB657B"/>
    <w:rsid w:val="00DC306D"/>
    <w:rsid w:val="00DD7C48"/>
    <w:rsid w:val="00DF19C6"/>
    <w:rsid w:val="00DF389E"/>
    <w:rsid w:val="00E00C02"/>
    <w:rsid w:val="00E0667B"/>
    <w:rsid w:val="00E10C0F"/>
    <w:rsid w:val="00E15670"/>
    <w:rsid w:val="00E23D05"/>
    <w:rsid w:val="00E25E02"/>
    <w:rsid w:val="00E33963"/>
    <w:rsid w:val="00E35493"/>
    <w:rsid w:val="00E456F9"/>
    <w:rsid w:val="00E66DC1"/>
    <w:rsid w:val="00E675EB"/>
    <w:rsid w:val="00E734D2"/>
    <w:rsid w:val="00EA40D7"/>
    <w:rsid w:val="00EA5C6E"/>
    <w:rsid w:val="00EC6107"/>
    <w:rsid w:val="00EF5536"/>
    <w:rsid w:val="00F02C48"/>
    <w:rsid w:val="00F0308B"/>
    <w:rsid w:val="00F1338F"/>
    <w:rsid w:val="00F13FC9"/>
    <w:rsid w:val="00F1666C"/>
    <w:rsid w:val="00F37CC9"/>
    <w:rsid w:val="00F405AE"/>
    <w:rsid w:val="00F42CDE"/>
    <w:rsid w:val="00F47A95"/>
    <w:rsid w:val="00F47C9E"/>
    <w:rsid w:val="00F644B8"/>
    <w:rsid w:val="00F779F5"/>
    <w:rsid w:val="00F82F71"/>
    <w:rsid w:val="00F910AD"/>
    <w:rsid w:val="00F94D28"/>
    <w:rsid w:val="00FA19CC"/>
    <w:rsid w:val="00FA2C7C"/>
    <w:rsid w:val="00FA6CB5"/>
    <w:rsid w:val="00FA7A99"/>
    <w:rsid w:val="00FB3844"/>
    <w:rsid w:val="00FB4EB3"/>
    <w:rsid w:val="00FC4F20"/>
    <w:rsid w:val="00FF05CD"/>
    <w:rsid w:val="1FD80B3F"/>
    <w:rsid w:val="44CA3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0D7951-EDF1-450B-B984-D4C16A46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paragraph" w:styleId="a7">
    <w:name w:val="List Paragraph"/>
    <w:basedOn w:val="a"/>
    <w:uiPriority w:val="34"/>
    <w:qFormat/>
    <w:pPr>
      <w:ind w:firstLineChars="200" w:firstLine="420"/>
    </w:pPr>
    <w:rPr>
      <w:rFonts w:ascii="Calibri" w:eastAsia="宋体" w:hAnsi="Calibri" w:cs="Times New Roman"/>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styleId="a8">
    <w:name w:val="Placeholder Text"/>
    <w:basedOn w:val="a0"/>
    <w:uiPriority w:val="99"/>
    <w:semiHidden/>
    <w:rPr>
      <w:color w:val="808080"/>
    </w:rPr>
  </w:style>
  <w:style w:type="paragraph" w:styleId="a9">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__1.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B86D0-5718-4A6E-A636-D5097752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向云鹏</dc:creator>
  <cp:lastModifiedBy>向云鹏</cp:lastModifiedBy>
  <cp:revision>2</cp:revision>
  <dcterms:created xsi:type="dcterms:W3CDTF">2020-01-17T09:43:00Z</dcterms:created>
  <dcterms:modified xsi:type="dcterms:W3CDTF">2020-01-17T09:43:00Z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