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王强</w:t>
      </w:r>
    </w:p>
    <w:p>
      <w:r>
        <w:t>后端开发工程师 / 服务端架构 | 现居杭州 | 137-5555-6666 | wangqiang@example.com | github.com/wangqiang</w:t>
      </w:r>
    </w:p>
    <w:p>
      <w:pPr>
        <w:pStyle w:val="Heading1"/>
      </w:pPr>
      <w:r>
        <w:t>个人优势</w:t>
      </w:r>
    </w:p>
    <w:p>
      <w:r>
        <w:t>6 年后端开发经验，专注高并发交易系统与微服务治理。</w:t>
      </w:r>
    </w:p>
    <w:p>
      <w:r>
        <w:t>主导过日均 500 万次调用的订单服务重构，P99 延迟下降 78%。</w:t>
      </w:r>
    </w:p>
    <w:p>
      <w:r>
        <w:t>熟悉 Kubernetes 容器化部署与全链路稳定性建设。</w:t>
      </w:r>
    </w:p>
    <w:p>
      <w:pPr>
        <w:pStyle w:val="Heading1"/>
      </w:pPr>
      <w:r>
        <w:t>工作经历</w:t>
      </w:r>
    </w:p>
    <w:p>
      <w:r>
        <w:t>杭州某科技集团 | 高级后端开发工程师        2021.06 - 至今</w:t>
      </w:r>
    </w:p>
    <w:p>
      <w:pPr>
        <w:pStyle w:val="ListBullet"/>
      </w:pPr>
      <w:r>
        <w:t>主导订单核心服务从单体到微服务的拆分，落地 6 个领域服务，部署效率提升 3 倍</w:t>
      </w:r>
    </w:p>
    <w:p>
      <w:pPr>
        <w:pStyle w:val="ListBullet"/>
      </w:pPr>
      <w:r>
        <w:t>设计并实现分布式事务补偿方案，跨服务数据不一致工单从每月 40 单降至 2 单</w:t>
      </w:r>
    </w:p>
    <w:p>
      <w:pPr>
        <w:pStyle w:val="ListBullet"/>
      </w:pPr>
      <w:r>
        <w:t>推动 Kubernetes 容器化改造，资源利用率从 25% 提升至 62%，年度服务器成本下降 38 万元</w:t>
      </w:r>
    </w:p>
    <w:p>
      <w:pPr>
        <w:pStyle w:val="ListBullet"/>
      </w:pPr>
      <w:r>
        <w:t>搭建全链路压测与监控告警体系，核心接口 P99 延迟从 620ms 降至 135ms，可用性达 99.97%</w:t>
      </w:r>
    </w:p>
    <w:p>
      <w:r>
        <w:t>上海某互联网公司 | 后端开发工程师        2018.07 - 2021.05</w:t>
      </w:r>
    </w:p>
    <w:p>
      <w:pPr>
        <w:pStyle w:val="ListBullet"/>
      </w:pPr>
      <w:r>
        <w:t>负责支付网关开发，日均处理 120 万笔交易，资金差错率低于百万分之一</w:t>
      </w:r>
    </w:p>
    <w:p>
      <w:pPr>
        <w:pStyle w:val="ListBullet"/>
      </w:pPr>
      <w:r>
        <w:t>优化对账任务，将 4 小时的对账窗口压缩至 25 分钟</w:t>
      </w:r>
    </w:p>
    <w:p>
      <w:pPr>
        <w:pStyle w:val="ListBullet"/>
      </w:pPr>
      <w:r>
        <w:t>使用 Kafka 重构异步通知链路，消息积压问题归零</w:t>
      </w:r>
    </w:p>
    <w:p>
      <w:pPr>
        <w:pStyle w:val="Heading1"/>
      </w:pPr>
      <w:r>
        <w:t>项目经历</w:t>
      </w:r>
    </w:p>
    <w:p>
      <w:r>
        <w:t>交易链路稳定性治理    2022.03 - 2022.12</w:t>
      </w:r>
    </w:p>
    <w:p>
      <w:pPr>
        <w:pStyle w:val="ListBullet"/>
      </w:pPr>
      <w:r>
        <w:t>主导容量评估与限流方案设计，支撑大促峰值 8 万 QPS，零故障</w:t>
      </w:r>
    </w:p>
    <w:p>
      <w:pPr>
        <w:pStyle w:val="ListBullet"/>
      </w:pPr>
      <w:r>
        <w:t>建立故障演练机制，MTTR 从 35 分钟降至 9 分钟</w:t>
      </w:r>
    </w:p>
    <w:p>
      <w:pPr>
        <w:pStyle w:val="ListBullet"/>
      </w:pPr>
      <w:r>
        <w:t>技术栈：Java、Spring Cloud、Kubernetes、Kafka、MySQL、Redis</w:t>
      </w:r>
    </w:p>
    <w:p>
      <w:pPr>
        <w:pStyle w:val="Heading1"/>
      </w:pPr>
      <w:r>
        <w:t>专业技能</w:t>
      </w:r>
    </w:p>
    <w:p>
      <w:r>
        <w:t>Java、Go、Spring Boot、Spring Cloud、MySQL、Redis、Kafka、Docker、Kubernetes、微服务、高并发、分布式</w:t>
      </w:r>
    </w:p>
    <w:p>
      <w:pPr>
        <w:pStyle w:val="Heading1"/>
      </w:pPr>
      <w:r>
        <w:t>教育经历</w:t>
      </w:r>
    </w:p>
    <w:p>
      <w:r>
        <w:t>某某大学 | 计算机科学与技术 | 硕士 | 2015.09 - 2018.06</w:t>
      </w:r>
    </w:p>
    <w:p>
      <w:pPr>
        <w:pStyle w:val="Heading1"/>
      </w:pPr>
      <w:r>
        <w:t>证书 / 荣誉</w:t>
      </w:r>
    </w:p>
    <w:p>
      <w:pPr>
        <w:pStyle w:val="ListBullet"/>
      </w:pPr>
      <w:r>
        <w:t>软件设计师（中级）、CET-6</w:t>
      </w:r>
    </w:p>
    <w:p>
      <w:pPr>
        <w:pStyle w:val="ListBullet"/>
      </w:pPr>
      <w:r>
        <w:t>开源项目 xxx-gateway ｜ GitHub 480 star ｜ 负责限流模块设计与维护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