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0B1F3A"/>
          <w:sz w:val="44"/>
        </w:rPr>
        <w:t>WorldMind Debug Console / wmctl</w:t>
        <w:br/>
        <w:t>Codex 代码开发说明文档（精简迭代版）</w:t>
      </w:r>
    </w:p>
    <w:p>
      <w:pPr>
        <w:jc w:val="center"/>
      </w:pPr>
      <w:r>
        <w:rPr>
          <w:color w:val="1E40AF"/>
          <w:sz w:val="24"/>
        </w:rPr>
        <w:t>本次仅开发 OpenTwins 调试工具模块，不新增智能体、报告生成、World State Kernel、Studio 或 ROS2 Bridge</w:t>
      </w:r>
    </w:p>
    <w:p>
      <w:pPr>
        <w:jc w:val="center"/>
      </w:pPr>
      <w:r>
        <w:rPr>
          <w:b/>
        </w:rPr>
        <w:t>项目路径：/home/teng/programmings/git/opentwins/</w:t>
      </w:r>
    </w:p>
    <w:p>
      <w:pPr>
        <w:jc w:val="center"/>
      </w:pPr>
      <w:r>
        <w:t>面向对象：Codex 自动编码实现、研究生开发人员、系统部署维护人员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79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ldmind_debug_console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79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Noto Sans CJK SC" w:hAnsi="Noto Sans CJK SC" w:eastAsia="Noto Sans CJK SC"/>
          <w:color w:val="0B1F3A"/>
        </w:rPr>
        <w:t>1. 本次开发边界</w:t>
      </w:r>
    </w:p>
    <w:p>
      <w:r>
        <w:t>本次迭代只做一个独立的调试能力模块：Debug Console / wmctl。目标是在当前已部署的 OpenTwins 与 Wine Demo 基础上，提供类似 ROS rostopic echo / rostopic hz / rosnode info 的可观测能力。</w:t>
      </w:r>
    </w:p>
    <w:p>
      <w:r>
        <w:t>Codex 不得在本次任务中引入新的业务功能，例如 Wine Agent、报告生成、质量预测模型、World State Kernel、Studio、插件系统或 ROS2 Bridge。</w:t>
      </w:r>
    </w:p>
    <w:p>
      <w:r>
        <w:t>本次开发应尽量不修改 OpenTwins 核心代码。优先采用旁路 Adapter、只读查询、健康检查和调试 API 的方式实现。必要的少量配置应放在新增 worldmind-debug 模块中。</w:t>
      </w:r>
    </w:p>
    <w:p>
      <w:pPr>
        <w:pStyle w:val="Heading2"/>
      </w:pPr>
      <w:r>
        <w:rPr>
          <w:rFonts w:ascii="Noto Sans CJK SC" w:hAnsi="Noto Sans CJK SC" w:eastAsia="Noto Sans CJK SC"/>
          <w:color w:val="1E40AF"/>
        </w:rPr>
        <w:t>1.1 允许新增的内容</w:t>
      </w:r>
    </w:p>
    <w:p>
      <w:pPr>
        <w:pStyle w:val="ListBullet"/>
      </w:pPr>
      <w:r>
        <w:t>wmctl 命令行工具</w:t>
      </w:r>
    </w:p>
    <w:p>
      <w:pPr>
        <w:pStyle w:val="ListBullet"/>
      </w:pPr>
      <w:r>
        <w:t>Debug API 后端服务</w:t>
      </w:r>
    </w:p>
    <w:p>
      <w:pPr>
        <w:pStyle w:val="ListBullet"/>
      </w:pPr>
      <w:r>
        <w:t>Debug Console Web 页面</w:t>
      </w:r>
    </w:p>
    <w:p>
      <w:pPr>
        <w:pStyle w:val="ListBullet"/>
      </w:pPr>
      <w:r>
        <w:t>OpenTwins / Ditto / MQTT / InfluxDB / Grafana / Telegraf 状态探测 Adapter</w:t>
      </w:r>
    </w:p>
    <w:p>
      <w:pPr>
        <w:pStyle w:val="ListBullet"/>
      </w:pPr>
      <w:r>
        <w:t>trace_id 链路追踪字段与本地调试日志</w:t>
      </w:r>
    </w:p>
    <w:p>
      <w:pPr>
        <w:pStyle w:val="ListBullet"/>
      </w:pPr>
      <w:r>
        <w:t>中文使用文档 .md</w:t>
      </w:r>
    </w:p>
    <w:p>
      <w:pPr>
        <w:pStyle w:val="Heading2"/>
      </w:pPr>
      <w:r>
        <w:rPr>
          <w:rFonts w:ascii="Noto Sans CJK SC" w:hAnsi="Noto Sans CJK SC" w:eastAsia="Noto Sans CJK SC"/>
          <w:color w:val="1E40AF"/>
        </w:rPr>
        <w:t>1.2 明确禁止新增的内容</w:t>
      </w:r>
    </w:p>
    <w:p>
      <w:pPr>
        <w:pStyle w:val="ListBullet"/>
      </w:pPr>
      <w:r>
        <w:t>不新增 Wine Agent 或大模型问答</w:t>
      </w:r>
    </w:p>
    <w:p>
      <w:pPr>
        <w:pStyle w:val="ListBullet"/>
      </w:pPr>
      <w:r>
        <w:t>不新增报告生成模块</w:t>
      </w:r>
    </w:p>
    <w:p>
      <w:pPr>
        <w:pStyle w:val="ListBullet"/>
      </w:pPr>
      <w:r>
        <w:t>不新增 World State Kernel 正式业务表</w:t>
      </w:r>
    </w:p>
    <w:p>
      <w:pPr>
        <w:pStyle w:val="ListBullet"/>
      </w:pPr>
      <w:r>
        <w:t>不新增 Studio 或插件市场</w:t>
      </w:r>
    </w:p>
    <w:p>
      <w:pPr>
        <w:pStyle w:val="ListBullet"/>
      </w:pPr>
      <w:r>
        <w:t>不接入 ROS2</w:t>
      </w:r>
    </w:p>
    <w:p>
      <w:pPr>
        <w:pStyle w:val="ListBullet"/>
      </w:pPr>
      <w:r>
        <w:t>不重构 OpenTwins 原有部署架构</w:t>
      </w:r>
    </w:p>
    <w:p>
      <w:pPr>
        <w:pStyle w:val="ListBullet"/>
      </w:pPr>
      <w:r>
        <w:t>不引入 Kafka、NATS 等新中间件，除非当前 OpenTwins 已经部署并使用</w:t>
      </w:r>
    </w:p>
    <w:p>
      <w:pPr>
        <w:pStyle w:val="Heading1"/>
      </w:pPr>
      <w:r>
        <w:rPr>
          <w:rFonts w:ascii="Noto Sans CJK SC" w:hAnsi="Noto Sans CJK SC" w:eastAsia="Noto Sans CJK SC"/>
          <w:color w:val="0B1F3A"/>
        </w:rPr>
        <w:t>2. 当前仓库与目标目录</w:t>
      </w:r>
    </w:p>
    <w:p>
      <w:r>
        <w:t>当前服务器代码路径如下：</w:t>
      </w:r>
    </w:p>
    <w:p>
      <w:pPr>
        <w:spacing w:after="60"/>
        <w:ind w:left="360"/>
      </w:pPr>
      <w:r>
        <w:rPr>
          <w:rFonts w:ascii="Consolas" w:hAnsi="Consolas" w:eastAsia="Consolas"/>
          <w:sz w:val="18"/>
        </w:rPr>
        <w:t>/home/teng/programmings/git/opentwins/</w:t>
      </w:r>
    </w:p>
    <w:p>
      <w:r>
        <w:t>当前目录中已有 deploy_all.sh、stop_all.sh、watch_demo.sh、OpenTwins、OpenTwins-Lightweight、OpenTwins-MongoDB、mosquitto、mqtttomongo、wine-ferment-twin 等目录或文件。Codex 应先读取这些目录结构，再决定具体挂载和启动方式。</w:t>
      </w:r>
    </w:p>
    <w:p>
      <w:pPr>
        <w:pStyle w:val="Heading2"/>
      </w:pPr>
      <w:r>
        <w:rPr>
          <w:rFonts w:ascii="Noto Sans CJK SC" w:hAnsi="Noto Sans CJK SC" w:eastAsia="Noto Sans CJK SC"/>
          <w:color w:val="1E40AF"/>
        </w:rPr>
        <w:t>2.1 建议新增目录结构</w:t>
      </w:r>
    </w:p>
    <w:p>
      <w:pPr>
        <w:spacing w:after="60"/>
        <w:ind w:left="360"/>
      </w:pPr>
      <w:r>
        <w:rPr>
          <w:rFonts w:ascii="Consolas" w:hAnsi="Consolas" w:eastAsia="Consolas"/>
          <w:sz w:val="18"/>
        </w:rPr>
        <w:br/>
        <w:t>/home/teng/programmings/git/opentwins/</w:t>
        <w:br/>
        <w:t xml:space="preserve">  worldmind-debug/</w:t>
        <w:br/>
        <w:t xml:space="preserve">    backend/</w:t>
        <w:br/>
        <w:t xml:space="preserve">      app/</w:t>
        <w:br/>
        <w:t xml:space="preserve">        main.py</w:t>
        <w:br/>
        <w:t xml:space="preserve">        config.py</w:t>
        <w:br/>
        <w:t xml:space="preserve">        api/</w:t>
        <w:br/>
        <w:t xml:space="preserve">          health.py</w:t>
        <w:br/>
        <w:t xml:space="preserve">          mqtt.py</w:t>
        <w:br/>
        <w:t xml:space="preserve">          ditto.py</w:t>
        <w:br/>
        <w:t xml:space="preserve">          influxdb.py</w:t>
        <w:br/>
        <w:t xml:space="preserve">          grafana.py</w:t>
        <w:br/>
        <w:t xml:space="preserve">          trace.py</w:t>
        <w:br/>
        <w:t xml:space="preserve">          logs.py</w:t>
        <w:br/>
        <w:t xml:space="preserve">        adapters/</w:t>
        <w:br/>
        <w:t xml:space="preserve">          mqtt_adapter.py</w:t>
        <w:br/>
        <w:t xml:space="preserve">          ditto_adapter.py</w:t>
        <w:br/>
        <w:t xml:space="preserve">          influx_adapter.py</w:t>
        <w:br/>
        <w:t xml:space="preserve">          grafana_adapter.py</w:t>
        <w:br/>
        <w:t xml:space="preserve">          docker_adapter.py</w:t>
        <w:br/>
        <w:t xml:space="preserve">          telegraf_adapter.py</w:t>
        <w:br/>
        <w:t xml:space="preserve">        services/</w:t>
        <w:br/>
        <w:t xml:space="preserve">          doctor_service.py</w:t>
        <w:br/>
        <w:t xml:space="preserve">          trace_service.py</w:t>
        <w:br/>
        <w:t xml:space="preserve">          echo_service.py</w:t>
        <w:br/>
        <w:t xml:space="preserve">        models/</w:t>
        <w:br/>
        <w:t xml:space="preserve">          schemas.py</w:t>
        <w:br/>
        <w:t xml:space="preserve">      requirements.txt</w:t>
        <w:br/>
        <w:t xml:space="preserve">      Dockerfile</w:t>
        <w:br/>
        <w:t xml:space="preserve">    cli/</w:t>
        <w:br/>
        <w:t xml:space="preserve">      wmctl.py</w:t>
        <w:br/>
        <w:t xml:space="preserve">      requirements.txt</w:t>
        <w:br/>
        <w:t xml:space="preserve">    frontend/</w:t>
        <w:br/>
        <w:t xml:space="preserve">      package.json</w:t>
        <w:br/>
        <w:t xml:space="preserve">      src/</w:t>
        <w:br/>
        <w:t xml:space="preserve">        pages/</w:t>
        <w:br/>
        <w:t xml:space="preserve">          DebugHome.vue or DebugHome.tsx</w:t>
        <w:br/>
        <w:t xml:space="preserve">          TwinEcho.vue or TwinEcho.tsx</w:t>
        <w:br/>
        <w:t xml:space="preserve">          TraceView.vue or TraceView.tsx</w:t>
        <w:br/>
        <w:t xml:space="preserve">          DoctorView.vue or DoctorView.tsx</w:t>
        <w:br/>
        <w:t xml:space="preserve">        api/debug.ts</w:t>
        <w:br/>
        <w:t xml:space="preserve">    docs/</w:t>
        <w:br/>
        <w:t xml:space="preserve">      WorldMind_DebugConsole_使用说明.md</w:t>
        <w:br/>
        <w:t xml:space="preserve">      wmctl_命令行使用说明.md</w:t>
        <w:br/>
        <w:t xml:space="preserve">      OpenTwins_调试排障流程.md</w:t>
        <w:br/>
        <w:t xml:space="preserve">    docker-compose.debug.yml</w:t>
        <w:br/>
        <w:t xml:space="preserve">    README.md</w:t>
        <w:br/>
      </w:r>
    </w:p>
    <w:p>
      <w:r>
        <w:t>如果当前 Wine Demo 已有前端技术栈，frontend 可并入现有前端工程；如果当前主要使用 Grafana，则 Debug Console 可先只做后端 API + wmctl CLI，Web 页面作为第二优先级。</w:t>
      </w:r>
    </w:p>
    <w:p>
      <w:pPr>
        <w:pStyle w:val="Heading1"/>
      </w:pPr>
      <w:r>
        <w:rPr>
          <w:rFonts w:ascii="Noto Sans CJK SC" w:hAnsi="Noto Sans CJK SC" w:eastAsia="Noto Sans CJK SC"/>
          <w:color w:val="0B1F3A"/>
        </w:rPr>
        <w:t>3. 功能目标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1D4ED8"/>
          </w:tcPr>
          <w:p>
            <w:r/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550"/>
            <w:vAlign w:val="center"/>
            <w:shd w:fill="1D4ED8"/>
          </w:tcPr>
          <w:p>
            <w:r/>
            <w:r>
              <w:rPr>
                <w:b/>
                <w:color w:val="FFFFFF"/>
                <w:sz w:val="20"/>
              </w:rPr>
              <w:t>用户命令 / 页面</w:t>
            </w:r>
          </w:p>
        </w:tc>
        <w:tc>
          <w:tcPr>
            <w:tcW w:type="dxa" w:w="2550"/>
            <w:vAlign w:val="center"/>
            <w:shd w:fill="1D4ED8"/>
          </w:tcPr>
          <w:p>
            <w:r/>
            <w:r>
              <w:rPr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2550"/>
            <w:vAlign w:val="center"/>
            <w:shd w:fill="1D4ED8"/>
          </w:tcPr>
          <w:p>
            <w:r/>
            <w:r>
              <w:rPr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健康检查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wmctl doctor / Doctor 页面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一键检查 OpenTwins 核心组件状态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Twin 状态查看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wmctl twin echo &lt;thingId&gt;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像 rostopic echo 一样查看 Ditto Thing 当前状态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Feature 实时监听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wmctl twin watch &lt;thingId&gt; --feature ph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周期性读取并输出指定属性变化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Connection 检查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wmctl conn status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查看 Ditto Connection 状态、metrics、logs 摘要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Influx 查询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wmctl influx query --thing ...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确认时序数据是否写入 InfluxDB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链路追踪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wmctl trace &lt;trace_id&gt;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按 trace_id 查看数据从输入到显示的链路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Web Debug Console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/debug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图形化查看健康状态、Twin 状态、事件和链路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color w:val="0B1F3A"/>
        </w:rPr>
        <w:t>4. 调试链路与排障顺序</w:t>
      </w:r>
    </w:p>
    <w:p>
      <w:r>
        <w:t>所有调试必须围绕 OpenTwins 数据链路逐段确认，而不是直接看前端是否有数据。标准顺序如下：</w:t>
      </w:r>
    </w:p>
    <w:p>
      <w:pPr>
        <w:pStyle w:val="ListNumber"/>
      </w:pPr>
      <w:r>
        <w:t>容器是否运行</w:t>
      </w:r>
    </w:p>
    <w:p>
      <w:pPr>
        <w:pStyle w:val="ListNumber"/>
      </w:pPr>
      <w:r>
        <w:t>MQTT / Kafka 是否收到数据</w:t>
      </w:r>
    </w:p>
    <w:p>
      <w:pPr>
        <w:pStyle w:val="ListNumber"/>
      </w:pPr>
      <w:r>
        <w:t>Ditto Thing 是否更新</w:t>
      </w:r>
    </w:p>
    <w:p>
      <w:pPr>
        <w:pStyle w:val="ListNumber"/>
      </w:pPr>
      <w:r>
        <w:t>Ditto Connection 是否正常消费消息</w:t>
      </w:r>
    </w:p>
    <w:p>
      <w:pPr>
        <w:pStyle w:val="ListNumber"/>
      </w:pPr>
      <w:r>
        <w:t>Telegraf 是否转发 Ditto Events</w:t>
      </w:r>
    </w:p>
    <w:p>
      <w:pPr>
        <w:pStyle w:val="ListNumber"/>
      </w:pPr>
      <w:r>
        <w:t>InfluxDB 是否有时序数据</w:t>
      </w:r>
    </w:p>
    <w:p>
      <w:pPr>
        <w:pStyle w:val="ListNumber"/>
      </w:pPr>
      <w:r>
        <w:t>Grafana 查询是否正确</w:t>
      </w:r>
    </w:p>
    <w:p>
      <w:pPr>
        <w:pStyle w:val="ListNumber"/>
      </w:pPr>
      <w:r>
        <w:t>WorldMind Debug API 是否能读取上述状态</w:t>
      </w:r>
    </w:p>
    <w:p>
      <w:pPr>
        <w:pStyle w:val="Heading1"/>
      </w:pPr>
      <w:r>
        <w:rPr>
          <w:rFonts w:ascii="Noto Sans CJK SC" w:hAnsi="Noto Sans CJK SC" w:eastAsia="Noto Sans CJK SC"/>
          <w:color w:val="0B1F3A"/>
        </w:rPr>
        <w:t>5. Debug API 接口定义</w:t>
      </w:r>
    </w:p>
    <w:p>
      <w:r>
        <w:t>Debug API 使用 FastAPI 实现。默认端口建议为 18080，所有接口前缀为 /api/debug。接口只做调试用途，默认不修改业务数据。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1D4ED8"/>
          </w:tcPr>
          <w:p>
            <w:r/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400"/>
            <w:vAlign w:val="center"/>
            <w:shd w:fill="1D4ED8"/>
          </w:tcPr>
          <w:p>
            <w:r/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400"/>
            <w:vAlign w:val="center"/>
            <w:shd w:fill="1D4ED8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/api/debug/health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返回 Debug 服务自身状态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/api/debug/doctor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一键检查 OpenTwins 核心组件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/api/debug/mqtt/status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检查 MQTT Broker 可达性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/api/debug/mqtt/tail?topic=telemetry/%23&amp;seconds=10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短时间订阅 MQTT topic 并返回消息样例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/api/debug/ditto/things/{thing_id}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查询 Ditto Thing 完整 JSON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/api/debug/ditto/things/{thing_id}/features/{feature}/value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查询某个 feature 当前值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/api/debug/ditto/connections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列出 Ditto Connections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/api/debug/ditto/connections/{connection_id}/status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查询 Connection 状态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/api/debug/ditto/connections/{connection_id}/metrics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查询 Connection 指标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/api/debug/ditto/connections/{connection_id}/logs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查询 Connection 日志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/api/debug/influx/query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查询 InfluxDB 最近数据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/api/debug/grafana/datasources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检查 Grafana 数据源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/api/debug/trace/{trace_id}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查询 trace_id 链路记录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/api/debug/trace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写入一条调试 trace 记录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color w:val="1E40AF"/>
        </w:rPr>
        <w:t>5.1 /api/debug/doctor 返回格式</w:t>
      </w:r>
    </w:p>
    <w:p>
      <w:pPr>
        <w:spacing w:after="60"/>
        <w:ind w:left="360"/>
      </w:pPr>
      <w:r>
        <w:rPr>
          <w:rFonts w:ascii="Consolas" w:hAnsi="Consolas" w:eastAsia="Consolas"/>
          <w:sz w:val="18"/>
        </w:rPr>
        <w:br/>
        <w:t>{</w:t>
        <w:br/>
        <w:t xml:space="preserve">  "status": "warning",</w:t>
        <w:br/>
        <w:t xml:space="preserve">  "checked_at": "2026-06-08T10:30:00+08:00",</w:t>
        <w:br/>
        <w:t xml:space="preserve">  "components": [</w:t>
        <w:br/>
        <w:t xml:space="preserve">    {"name": "mqtt", "status": "ok", "message": "reachable"},</w:t>
        <w:br/>
        <w:t xml:space="preserve">    {"name": "ditto", "status": "ok", "message": "api reachable"},</w:t>
        <w:br/>
        <w:t xml:space="preserve">    {"name": "ditto_connection:mqtt-source", "status": "ok", "consumed": 1024, "dropped": 0},</w:t>
        <w:br/>
        <w:t xml:space="preserve">    {"name": "influxdb", "status": "ok", "message": "bucket found"},</w:t>
        <w:br/>
        <w:t xml:space="preserve">    {"name": "telegraf", "status": "warning", "message": "recent dropped messages detected"},</w:t>
        <w:br/>
        <w:t xml:space="preserve">    {"name": "grafana", "status": "ok", "message": "datasource reachable"}</w:t>
        <w:br/>
        <w:t xml:space="preserve">  ]</w:t>
        <w:br/>
        <w:t>}</w:t>
        <w:br/>
      </w:r>
    </w:p>
    <w:p>
      <w:pPr>
        <w:pStyle w:val="Heading2"/>
      </w:pPr>
      <w:r>
        <w:rPr>
          <w:rFonts w:ascii="Noto Sans CJK SC" w:hAnsi="Noto Sans CJK SC" w:eastAsia="Noto Sans CJK SC"/>
          <w:color w:val="1E40AF"/>
        </w:rPr>
        <w:t>5.2 /api/debug/ditto/things/{thing_id} 返回格式</w:t>
      </w:r>
    </w:p>
    <w:p>
      <w:pPr>
        <w:spacing w:after="60"/>
        <w:ind w:left="360"/>
      </w:pPr>
      <w:r>
        <w:rPr>
          <w:rFonts w:ascii="Consolas" w:hAnsi="Consolas" w:eastAsia="Consolas"/>
          <w:sz w:val="18"/>
        </w:rPr>
        <w:br/>
        <w:t>{</w:t>
        <w:br/>
        <w:t xml:space="preserve">  "thing_id": "wine:tank_001",</w:t>
        <w:br/>
        <w:t xml:space="preserve">  "source": "ditto",</w:t>
        <w:br/>
        <w:t xml:space="preserve">  "raw": { "thingId": "wine:tank_001", "features": { ... } },</w:t>
        <w:br/>
        <w:t xml:space="preserve">  "summary": {</w:t>
        <w:br/>
        <w:t xml:space="preserve">    "temperature": 31.5,</w:t>
        <w:br/>
        <w:t xml:space="preserve">    "ph": 3.2,</w:t>
        <w:br/>
        <w:t xml:space="preserve">    "humidity": 72,</w:t>
        <w:br/>
        <w:t xml:space="preserve">    "updated_at": "2026-06-08T10:30:00Z"</w:t>
        <w:br/>
        <w:t xml:space="preserve">  }</w:t>
        <w:br/>
        <w:t>}</w:t>
        <w:br/>
      </w:r>
    </w:p>
    <w:p>
      <w:pPr>
        <w:pStyle w:val="Heading2"/>
      </w:pPr>
      <w:r>
        <w:rPr>
          <w:rFonts w:ascii="Noto Sans CJK SC" w:hAnsi="Noto Sans CJK SC" w:eastAsia="Noto Sans CJK SC"/>
          <w:color w:val="1E40AF"/>
        </w:rPr>
        <w:t>5.3 /api/debug/trace/{trace_id} 返回格式</w:t>
      </w:r>
    </w:p>
    <w:p>
      <w:pPr>
        <w:spacing w:after="60"/>
        <w:ind w:left="360"/>
      </w:pPr>
      <w:r>
        <w:rPr>
          <w:rFonts w:ascii="Consolas" w:hAnsi="Consolas" w:eastAsia="Consolas"/>
          <w:sz w:val="18"/>
        </w:rPr>
        <w:br/>
        <w:t>{</w:t>
        <w:br/>
        <w:t xml:space="preserve">  "trace_id": "trace_20260608_0001",</w:t>
        <w:br/>
        <w:t xml:space="preserve">  "steps": [</w:t>
        <w:br/>
        <w:t xml:space="preserve">    {"time": "10:30:00", "stage": "mqtt", "status": "ok", "message": "message received"},</w:t>
        <w:br/>
        <w:t xml:space="preserve">    {"time": "10:30:01", "stage": "ditto", "status": "ok", "message": "thing updated"},</w:t>
        <w:br/>
        <w:t xml:space="preserve">    {"time": "10:30:02", "stage": "influxdb", "status": "ok", "message": "point written"},</w:t>
        <w:br/>
        <w:t xml:space="preserve">    {"time": "10:30:03", "stage": "grafana", "status": "ok", "message": "query returned rows"}</w:t>
        <w:br/>
        <w:t xml:space="preserve">  ]</w:t>
        <w:br/>
        <w:t>}</w:t>
        <w:br/>
      </w:r>
    </w:p>
    <w:p>
      <w:pPr>
        <w:pStyle w:val="Heading1"/>
      </w:pPr>
      <w:r>
        <w:rPr>
          <w:rFonts w:ascii="Noto Sans CJK SC" w:hAnsi="Noto Sans CJK SC" w:eastAsia="Noto Sans CJK SC"/>
          <w:color w:val="0B1F3A"/>
        </w:rPr>
        <w:t>6. wmctl 命令行工具定义</w:t>
      </w:r>
    </w:p>
    <w:p>
      <w:r>
        <w:t>wmctl 是本次迭代最重要的交付物。它提供类似 ROS rostopic echo 的调试体验。Codex 应实现为 Python CLI，可直接在服务器执行。建议使用 typer 或 click。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D4ED8"/>
          </w:tcPr>
          <w:p>
            <w:r/>
            <w:r>
              <w:rPr>
                <w:b/>
                <w:color w:val="FFFFFF"/>
                <w:sz w:val="20"/>
              </w:rPr>
              <w:t>命令</w:t>
            </w:r>
          </w:p>
        </w:tc>
        <w:tc>
          <w:tcPr>
            <w:tcW w:type="dxa" w:w="5100"/>
            <w:vAlign w:val="center"/>
            <w:shd w:fill="1D4ED8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6"/>
              </w:rPr>
              <w:t>wmctl doctor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一键健康检查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6"/>
              </w:rPr>
              <w:t>wmctl mqtt tail --topic telemetry/# --seconds 10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订阅 MQTT topic 并打印消息样例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6"/>
              </w:rPr>
              <w:t>wmctl twin echo wine:tank_001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查询 Ditto Thing 当前状态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6"/>
              </w:rPr>
              <w:t>wmctl twin watch wine:tank_001 --feature ph --interval 2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周期性查看 feature 值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6"/>
              </w:rPr>
              <w:t>wmctl conn list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列出 Ditto Connections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6"/>
              </w:rPr>
              <w:t>wmctl conn status &lt;connection_id&gt;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查看 Ditto Connection 状态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6"/>
              </w:rPr>
              <w:t>wmctl conn metrics &lt;connection_id&gt;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查看 Ditto Connection metrics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6"/>
              </w:rPr>
              <w:t>wmctl influx recent --measurement tank_001 --minutes 60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查询 InfluxDB 最近数据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6"/>
              </w:rPr>
              <w:t>wmctl trace trace_20260608_0001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查看 trace_id 链路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6"/>
              </w:rPr>
              <w:t>wmctl config show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查看当前 Debug 配置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color w:val="1E40AF"/>
        </w:rPr>
        <w:t>6.1 wmctl doctor 示例输出</w:t>
      </w:r>
    </w:p>
    <w:p>
      <w:pPr>
        <w:spacing w:after="60"/>
        <w:ind w:left="360"/>
      </w:pPr>
      <w:r>
        <w:rPr>
          <w:rFonts w:ascii="Consolas" w:hAnsi="Consolas" w:eastAsia="Consolas"/>
          <w:sz w:val="18"/>
        </w:rPr>
        <w:br/>
        <w:t>$ wmctl doctor</w:t>
        <w:br/>
        <w:t>[OK]    Docker service: ditto is running</w:t>
        <w:br/>
        <w:t>[OK]    MQTT broker reachable: localhost:1883</w:t>
        <w:br/>
        <w:t>[OK]    Ditto API reachable: http://localhost:8080</w:t>
        <w:br/>
        <w:t>[OK]    Connection mqtt-source OPEN consumed=1024 dropped=0</w:t>
        <w:br/>
        <w:t>[OK]    InfluxDB reachable bucket=opentwins</w:t>
        <w:br/>
        <w:t>[WARN]  Telegraf has dropped=3 messages in last hour</w:t>
        <w:br/>
        <w:t>[OK]    Grafana reachable datasource=InfluxDB</w:t>
        <w:br/>
        <w:t>Result: warning</w:t>
        <w:br/>
      </w:r>
    </w:p>
    <w:p>
      <w:pPr>
        <w:pStyle w:val="Heading2"/>
      </w:pPr>
      <w:r>
        <w:rPr>
          <w:rFonts w:ascii="Noto Sans CJK SC" w:hAnsi="Noto Sans CJK SC" w:eastAsia="Noto Sans CJK SC"/>
          <w:color w:val="1E40AF"/>
        </w:rPr>
        <w:t>6.2 wmctl twin watch 示例输出</w:t>
      </w:r>
    </w:p>
    <w:p>
      <w:pPr>
        <w:spacing w:after="60"/>
        <w:ind w:left="360"/>
      </w:pPr>
      <w:r>
        <w:rPr>
          <w:rFonts w:ascii="Consolas" w:hAnsi="Consolas" w:eastAsia="Consolas"/>
          <w:sz w:val="18"/>
        </w:rPr>
        <w:br/>
        <w:t>$ wmctl twin watch wine:tank_001 --feature ph --interval 2</w:t>
        <w:br/>
        <w:t>2026-06-08 10:30:01 ph=3.45</w:t>
        <w:br/>
        <w:t>2026-06-08 10:30:03 ph=3.41</w:t>
        <w:br/>
        <w:t>2026-06-08 10:30:05 ph=3.20  [WARN below threshold]</w:t>
        <w:br/>
      </w:r>
    </w:p>
    <w:p>
      <w:pPr>
        <w:pStyle w:val="Heading1"/>
      </w:pPr>
      <w:r>
        <w:rPr>
          <w:rFonts w:ascii="Noto Sans CJK SC" w:hAnsi="Noto Sans CJK SC" w:eastAsia="Noto Sans CJK SC"/>
          <w:color w:val="0B1F3A"/>
        </w:rPr>
        <w:t>7. Adapter 具体实现要求</w:t>
      </w:r>
    </w:p>
    <w:p>
      <w:pPr>
        <w:pStyle w:val="Heading2"/>
      </w:pPr>
      <w:r>
        <w:rPr>
          <w:rFonts w:ascii="Noto Sans CJK SC" w:hAnsi="Noto Sans CJK SC" w:eastAsia="Noto Sans CJK SC"/>
          <w:color w:val="1E40AF"/>
        </w:rPr>
        <w:t>7.1 DittoAdapter</w:t>
      </w:r>
    </w:p>
    <w:p>
      <w:r>
        <w:t>DittoAdapter 封装 Ditto HTTP API。所有 Ditto 地址、账号、密码、超时参数从环境变量读取，不得硬编码。</w:t>
      </w:r>
    </w:p>
    <w:p>
      <w:pPr>
        <w:spacing w:after="60"/>
        <w:ind w:left="360"/>
      </w:pPr>
      <w:r>
        <w:rPr>
          <w:rFonts w:ascii="Consolas" w:hAnsi="Consolas" w:eastAsia="Consolas"/>
          <w:sz w:val="18"/>
        </w:rPr>
        <w:br/>
        <w:t>class DittoAdapter:</w:t>
        <w:br/>
        <w:t xml:space="preserve">    def get_thing(self, thing_id: str) -&gt; dict: ...</w:t>
        <w:br/>
        <w:t xml:space="preserve">    def get_feature_value(self, thing_id: str, feature: str) -&gt; dict: ...</w:t>
        <w:br/>
        <w:t xml:space="preserve">    def list_connections(self) -&gt; list[dict]: ...</w:t>
        <w:br/>
        <w:t xml:space="preserve">    def get_connection_status(self, connection_id: str) -&gt; dict: ...</w:t>
        <w:br/>
        <w:t xml:space="preserve">    def get_connection_metrics(self, connection_id: str) -&gt; dict: ...</w:t>
        <w:br/>
        <w:t xml:space="preserve">    def get_connection_logs(self, connection_id: str) -&gt; dict: ...</w:t>
        <w:br/>
      </w:r>
    </w:p>
    <w:p>
      <w:pPr>
        <w:pStyle w:val="Heading2"/>
      </w:pPr>
      <w:r>
        <w:rPr>
          <w:rFonts w:ascii="Noto Sans CJK SC" w:hAnsi="Noto Sans CJK SC" w:eastAsia="Noto Sans CJK SC"/>
          <w:color w:val="1E40AF"/>
        </w:rPr>
        <w:t>7.2 MQTTAdapter</w:t>
      </w:r>
    </w:p>
    <w:p>
      <w:pPr>
        <w:spacing w:after="60"/>
        <w:ind w:left="360"/>
      </w:pPr>
      <w:r>
        <w:rPr>
          <w:rFonts w:ascii="Consolas" w:hAnsi="Consolas" w:eastAsia="Consolas"/>
          <w:sz w:val="18"/>
        </w:rPr>
        <w:br/>
        <w:t>class MQTTAdapter:</w:t>
        <w:br/>
        <w:t xml:space="preserve">    def ping(self) -&gt; bool: ...</w:t>
        <w:br/>
        <w:t xml:space="preserve">    def tail(self, topic: str, seconds: int = 10, limit: int = 20) -&gt; list[dict]: ...</w:t>
        <w:br/>
        <w:t xml:space="preserve">    def publish_test(self, topic: str, payload: dict) -&gt; bool: ...</w:t>
        <w:br/>
      </w:r>
    </w:p>
    <w:p>
      <w:pPr>
        <w:pStyle w:val="Heading2"/>
      </w:pPr>
      <w:r>
        <w:rPr>
          <w:rFonts w:ascii="Noto Sans CJK SC" w:hAnsi="Noto Sans CJK SC" w:eastAsia="Noto Sans CJK SC"/>
          <w:color w:val="1E40AF"/>
        </w:rPr>
        <w:t>7.3 InfluxAdapter</w:t>
      </w:r>
    </w:p>
    <w:p>
      <w:pPr>
        <w:spacing w:after="60"/>
        <w:ind w:left="360"/>
      </w:pPr>
      <w:r>
        <w:rPr>
          <w:rFonts w:ascii="Consolas" w:hAnsi="Consolas" w:eastAsia="Consolas"/>
          <w:sz w:val="18"/>
        </w:rPr>
        <w:br/>
        <w:t>class InfluxAdapter:</w:t>
        <w:br/>
        <w:t xml:space="preserve">    def ping(self) -&gt; bool: ...</w:t>
        <w:br/>
        <w:t xml:space="preserve">    def query_recent(self, bucket: str, measurement: str, minutes: int = 60) -&gt; list[dict]: ...</w:t>
        <w:br/>
      </w:r>
    </w:p>
    <w:p>
      <w:pPr>
        <w:pStyle w:val="Heading2"/>
      </w:pPr>
      <w:r>
        <w:rPr>
          <w:rFonts w:ascii="Noto Sans CJK SC" w:hAnsi="Noto Sans CJK SC" w:eastAsia="Noto Sans CJK SC"/>
          <w:color w:val="1E40AF"/>
        </w:rPr>
        <w:t>7.4 GrafanaAdapter</w:t>
      </w:r>
    </w:p>
    <w:p>
      <w:pPr>
        <w:spacing w:after="60"/>
        <w:ind w:left="360"/>
      </w:pPr>
      <w:r>
        <w:rPr>
          <w:rFonts w:ascii="Consolas" w:hAnsi="Consolas" w:eastAsia="Consolas"/>
          <w:sz w:val="18"/>
        </w:rPr>
        <w:br/>
        <w:t>class GrafanaAdapter:</w:t>
        <w:br/>
        <w:t xml:space="preserve">    def ping(self) -&gt; bool: ...</w:t>
        <w:br/>
        <w:t xml:space="preserve">    def list_datasources(self) -&gt; list[dict]: ...</w:t>
        <w:br/>
        <w:t xml:space="preserve">    def check_datasource(self, name: str) -&gt; dict: ...</w:t>
        <w:br/>
      </w:r>
    </w:p>
    <w:p>
      <w:pPr>
        <w:pStyle w:val="Heading1"/>
      </w:pPr>
      <w:r>
        <w:rPr>
          <w:rFonts w:ascii="Noto Sans CJK SC" w:hAnsi="Noto Sans CJK SC" w:eastAsia="Noto Sans CJK SC"/>
          <w:color w:val="0B1F3A"/>
        </w:rPr>
        <w:t>8. 配置文件与环境变量</w:t>
      </w:r>
    </w:p>
    <w:p>
      <w:r>
        <w:t>Codex 应提供 .env.example，且所有连接信息通过环境变量读取。</w:t>
      </w:r>
    </w:p>
    <w:p>
      <w:pPr>
        <w:spacing w:after="60"/>
        <w:ind w:left="360"/>
      </w:pPr>
      <w:r>
        <w:rPr>
          <w:rFonts w:ascii="Consolas" w:hAnsi="Consolas" w:eastAsia="Consolas"/>
          <w:sz w:val="18"/>
        </w:rPr>
        <w:br/>
        <w:t>DEBUG_API_HOST=0.0.0.0</w:t>
        <w:br/>
        <w:t>DEBUG_API_PORT=18080</w:t>
        <w:br/>
        <w:br/>
        <w:t>DITTO_BASE_URL=http://localhost:8080</w:t>
        <w:br/>
        <w:t>DITTO_USER=ditto</w:t>
        <w:br/>
        <w:t>DITTO_PASSWORD=ditto</w:t>
        <w:br/>
        <w:t>DITTO_DEVOPS_USER=devops</w:t>
        <w:br/>
        <w:t>DITTO_DEVOPS_PASSWORD=foobar</w:t>
        <w:br/>
        <w:br/>
        <w:t>MQTT_HOST=localhost</w:t>
        <w:br/>
        <w:t>MQTT_PORT=1883</w:t>
        <w:br/>
        <w:t>MQTT_USERNAME=</w:t>
        <w:br/>
        <w:t>MQTT_PASSWORD=</w:t>
        <w:br/>
        <w:t>MQTT_DEFAULT_TOPIC=telemetry/#</w:t>
        <w:br/>
        <w:br/>
        <w:t>INFLUX_URL=http://localhost:8086</w:t>
        <w:br/>
        <w:t>INFLUX_TOKEN=change_me</w:t>
        <w:br/>
        <w:t>INFLUX_ORG=opentwins</w:t>
        <w:br/>
        <w:t>INFLUX_BUCKET=opentwins</w:t>
        <w:br/>
        <w:br/>
        <w:t>GRAFANA_URL=http://localhost:3000</w:t>
        <w:br/>
        <w:t>GRAFANA_API_TOKEN=change_me</w:t>
        <w:br/>
        <w:br/>
        <w:t>TRACE_DB_PATH=./data/debug_trace.sqlite</w:t>
        <w:br/>
      </w:r>
    </w:p>
    <w:p>
      <w:pPr>
        <w:pStyle w:val="Heading1"/>
      </w:pPr>
      <w:r>
        <w:rPr>
          <w:rFonts w:ascii="Noto Sans CJK SC" w:hAnsi="Noto Sans CJK SC" w:eastAsia="Noto Sans CJK SC"/>
          <w:color w:val="0B1F3A"/>
        </w:rPr>
        <w:t>9. 本地 trace 记录实现</w:t>
      </w:r>
    </w:p>
    <w:p>
      <w:r>
        <w:t>为了不改动 OpenTwins 核心，本次 trace 先采用本地 SQLite 或 PostgreSQL 小表实现。推荐 SQLite，降低部署复杂度。</w:t>
      </w:r>
    </w:p>
    <w:p>
      <w:pPr>
        <w:spacing w:after="60"/>
        <w:ind w:left="360"/>
      </w:pPr>
      <w:r>
        <w:rPr>
          <w:rFonts w:ascii="Consolas" w:hAnsi="Consolas" w:eastAsia="Consolas"/>
          <w:sz w:val="18"/>
        </w:rPr>
        <w:br/>
        <w:t>CREATE TABLE debug_traces (</w:t>
        <w:br/>
        <w:t xml:space="preserve">    id INTEGER PRIMARY KEY AUTOINCREMENT,</w:t>
        <w:br/>
        <w:t xml:space="preserve">    trace_id TEXT NOT NULL,</w:t>
        <w:br/>
        <w:t xml:space="preserve">    stage TEXT NOT NULL,</w:t>
        <w:br/>
        <w:t xml:space="preserve">    status TEXT NOT NULL,</w:t>
        <w:br/>
        <w:t xml:space="preserve">    message TEXT,</w:t>
        <w:br/>
        <w:t xml:space="preserve">    payload TEXT,</w:t>
        <w:br/>
        <w:t xml:space="preserve">    created_at TEXT NOT NULL</w:t>
        <w:br/>
        <w:t>);</w:t>
        <w:br/>
      </w:r>
    </w:p>
    <w:p>
      <w:r>
        <w:t>当 wmctl 或 Debug API 执行一次探测时，可以把每个阶段写入 debug_traces。后续如需端到端业务 trace，再逐步扩展。</w:t>
      </w:r>
    </w:p>
    <w:p>
      <w:pPr>
        <w:pStyle w:val="Heading1"/>
      </w:pPr>
      <w:r>
        <w:rPr>
          <w:rFonts w:ascii="Noto Sans CJK SC" w:hAnsi="Noto Sans CJK SC" w:eastAsia="Noto Sans CJK SC"/>
          <w:color w:val="0B1F3A"/>
        </w:rPr>
        <w:t>10. Docker Compose 集成</w:t>
      </w:r>
    </w:p>
    <w:p>
      <w:r>
        <w:t>新增 docker-compose.debug.yml，不要修改主部署文件。Debug 服务可以独立启动，也可以与当前 OpenTwins 网络相连。</w:t>
      </w:r>
    </w:p>
    <w:p>
      <w:pPr>
        <w:spacing w:after="60"/>
        <w:ind w:left="360"/>
      </w:pPr>
      <w:r>
        <w:rPr>
          <w:rFonts w:ascii="Consolas" w:hAnsi="Consolas" w:eastAsia="Consolas"/>
          <w:sz w:val="18"/>
        </w:rPr>
        <w:br/>
        <w:t>services:</w:t>
        <w:br/>
        <w:t xml:space="preserve">  worldmind-debug-api:</w:t>
        <w:br/>
        <w:t xml:space="preserve">    build: ./worldmind-debug/backend</w:t>
        <w:br/>
        <w:t xml:space="preserve">    container_name: worldmind-debug-api</w:t>
        <w:br/>
        <w:t xml:space="preserve">    env_file:</w:t>
        <w:br/>
        <w:t xml:space="preserve">      - ./worldmind-debug/.env</w:t>
        <w:br/>
        <w:t xml:space="preserve">    ports:</w:t>
        <w:br/>
        <w:t xml:space="preserve">      - "18080:18080"</w:t>
        <w:br/>
        <w:t xml:space="preserve">    networks:</w:t>
        <w:br/>
        <w:t xml:space="preserve">      - opentwins_default</w:t>
        <w:br/>
        <w:br/>
        <w:t>networks:</w:t>
        <w:br/>
        <w:t xml:space="preserve">  opentwins_default:</w:t>
        <w:br/>
        <w:t xml:space="preserve">    external: true</w:t>
        <w:br/>
      </w:r>
    </w:p>
    <w:p>
      <w:r>
        <w:t>如果实际网络名不是 opentwins_default，Codex 应通过 docker network ls 检查并在文档中说明如何修改。</w:t>
      </w:r>
    </w:p>
    <w:p>
      <w:pPr>
        <w:pStyle w:val="Heading1"/>
      </w:pPr>
      <w:r>
        <w:rPr>
          <w:rFonts w:ascii="Noto Sans CJK SC" w:hAnsi="Noto Sans CJK SC" w:eastAsia="Noto Sans CJK SC"/>
          <w:color w:val="0B1F3A"/>
        </w:rPr>
        <w:t>11. Web Debug Console 页面设计</w:t>
      </w:r>
    </w:p>
    <w:p>
      <w:r>
        <w:t>Web 页面为 P2 优先级。如果前端工期紧张，可先只实现 API 与 CLI。页面建议包含以下视图。</w:t>
      </w:r>
    </w:p>
    <w:p>
      <w:pPr>
        <w:pStyle w:val="ListBullet"/>
      </w:pPr>
      <w:r>
        <w:t>Doctor 总览：显示 MQTT、Ditto、Connection、InfluxDB、Telegraf、Grafana 状态</w:t>
      </w:r>
    </w:p>
    <w:p>
      <w:pPr>
        <w:pStyle w:val="ListBullet"/>
      </w:pPr>
      <w:r>
        <w:t>Twin Echo：输入 thingId，展示 Ditto raw JSON 与简要 feature 表</w:t>
      </w:r>
    </w:p>
    <w:p>
      <w:pPr>
        <w:pStyle w:val="ListBullet"/>
      </w:pPr>
      <w:r>
        <w:t>Connection View：查看 connection status、metrics、logs</w:t>
      </w:r>
    </w:p>
    <w:p>
      <w:pPr>
        <w:pStyle w:val="ListBullet"/>
      </w:pPr>
      <w:r>
        <w:t>Influx View：查询最近时序数据</w:t>
      </w:r>
    </w:p>
    <w:p>
      <w:pPr>
        <w:pStyle w:val="ListBullet"/>
      </w:pPr>
      <w:r>
        <w:t>Trace View：输入 trace_id，展示链路步骤</w:t>
      </w:r>
    </w:p>
    <w:p>
      <w:pPr>
        <w:pStyle w:val="ListBullet"/>
      </w:pPr>
      <w:r>
        <w:t>排障指南：内置中文调试流程</w:t>
      </w:r>
    </w:p>
    <w:p>
      <w:pPr>
        <w:pStyle w:val="Heading1"/>
      </w:pPr>
      <w:r>
        <w:rPr>
          <w:rFonts w:ascii="Noto Sans CJK SC" w:hAnsi="Noto Sans CJK SC" w:eastAsia="Noto Sans CJK SC"/>
          <w:color w:val="0B1F3A"/>
        </w:rPr>
        <w:t>12. Codex 开发任务拆解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1D4ED8"/>
          </w:tcPr>
          <w:p>
            <w:r/>
            <w:r>
              <w:rPr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3400"/>
            <w:vAlign w:val="center"/>
            <w:shd w:fill="1D4ED8"/>
          </w:tcPr>
          <w:p>
            <w:r/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400"/>
            <w:vAlign w:val="center"/>
            <w:shd w:fill="1D4ED8"/>
          </w:tcPr>
          <w:p>
            <w:r/>
            <w:r>
              <w:rPr>
                <w:b/>
                <w:color w:val="FFFFFF"/>
                <w:sz w:val="20"/>
              </w:rPr>
              <w:t>是否必须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Task 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读取当前仓库结构，确认 OpenTwins 的 docker-compose、K8s、服务端口、网络名称。输出 docs/当前部署识别结果.md。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必须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Task 2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创建 worldmind-debug 目录和 backend FastAPI 项目，实现 /api/debug/health。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必须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Task 3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实现 DittoAdapter，并完成 thing 查询、feature 查询、connection status/metrics/logs 查询。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必须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Task 4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实现 MQTTAdapter，支持 ping、tail、publish_test。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必须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Task 5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实现 InfluxAdapter 与 GrafanaAdapter，支持基础连通性检查和最近数据查询。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必须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Task 6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实现 DoctorService 和 /api/debug/doctor，输出统一健康检查结果。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必须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Task 7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实现 wmctl CLI，包括 doctor、mqtt tail、twin echo、twin watch、conn status、influx recent。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必须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Task 8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实现 trace SQLite 表和 trace API，支持 wmctl trace。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必须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Task 9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可选实现 Web Debug Console 页面。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可选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Task 10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编写中文 .md 使用文档和排障流程。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必须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Task 11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6"/>
              </w:rPr>
              <w:t>补充单元测试和最小集成测试。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必须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color w:val="0B1F3A"/>
        </w:rPr>
        <w:t>13. Codex 必须生成的中文 .md 文档</w:t>
      </w:r>
    </w:p>
    <w:p>
      <w:pPr>
        <w:pStyle w:val="ListBullet"/>
      </w:pPr>
      <w:r>
        <w:t>worldmind-debug/docs/WorldMind_DebugConsole_使用说明.md</w:t>
      </w:r>
    </w:p>
    <w:p>
      <w:pPr>
        <w:pStyle w:val="ListBullet"/>
      </w:pPr>
      <w:r>
        <w:t>worldmind-debug/docs/wmctl_命令行使用说明.md</w:t>
      </w:r>
    </w:p>
    <w:p>
      <w:pPr>
        <w:pStyle w:val="ListBullet"/>
      </w:pPr>
      <w:r>
        <w:t>worldmind-debug/docs/OpenTwins_调试排障流程.md</w:t>
      </w:r>
    </w:p>
    <w:p>
      <w:pPr>
        <w:pStyle w:val="ListBullet"/>
      </w:pPr>
      <w:r>
        <w:t>worldmind-debug/docs/当前部署识别结果.md</w:t>
      </w:r>
    </w:p>
    <w:p>
      <w:pPr>
        <w:pStyle w:val="ListBullet"/>
      </w:pPr>
      <w:r>
        <w:t>worldmind-debug/README.md</w:t>
      </w:r>
    </w:p>
    <w:p>
      <w:r>
        <w:t>每份文档必须包含：用途、安装、配置、启动、常用命令、常见错误、排障步骤、示例输出。</w:t>
      </w:r>
    </w:p>
    <w:p>
      <w:pPr>
        <w:pStyle w:val="Heading1"/>
      </w:pPr>
      <w:r>
        <w:rPr>
          <w:rFonts w:ascii="Noto Sans CJK SC" w:hAnsi="Noto Sans CJK SC" w:eastAsia="Noto Sans CJK SC"/>
          <w:color w:val="0B1F3A"/>
        </w:rPr>
        <w:t>14. 测试与验收标准</w:t>
      </w:r>
    </w:p>
    <w:p>
      <w:pPr>
        <w:pStyle w:val="ListNumber"/>
      </w:pPr>
      <w:r>
        <w:t>在 /home/teng/programmings/git/opentwins/ 下可启动 worldmind-debug-api。</w:t>
      </w:r>
    </w:p>
    <w:p>
      <w:pPr>
        <w:pStyle w:val="ListNumber"/>
      </w:pPr>
      <w:r>
        <w:t>访问 GET /api/debug/health 返回 ok。</w:t>
      </w:r>
    </w:p>
    <w:p>
      <w:pPr>
        <w:pStyle w:val="ListNumber"/>
      </w:pPr>
      <w:r>
        <w:t>wmctl doctor 可以输出 MQTT、Ditto、InfluxDB、Grafana 至少四类状态。</w:t>
      </w:r>
    </w:p>
    <w:p>
      <w:pPr>
        <w:pStyle w:val="ListNumber"/>
      </w:pPr>
      <w:r>
        <w:t>wmctl twin echo &lt;thingId&gt; 可以输出 Ditto Thing JSON 或明确错误原因。</w:t>
      </w:r>
    </w:p>
    <w:p>
      <w:pPr>
        <w:pStyle w:val="ListNumber"/>
      </w:pPr>
      <w:r>
        <w:t>wmctl twin watch &lt;thingId&gt; --feature &lt;feature&gt; 可以周期性输出 feature 值。</w:t>
      </w:r>
    </w:p>
    <w:p>
      <w:pPr>
        <w:pStyle w:val="ListNumber"/>
      </w:pPr>
      <w:r>
        <w:t>Ditto Connection metrics/logs 查询失败时，应给出清晰错误信息，而不是 Python 堆栈。</w:t>
      </w:r>
    </w:p>
    <w:p>
      <w:pPr>
        <w:pStyle w:val="ListNumber"/>
      </w:pPr>
      <w:r>
        <w:t>InfluxDB 查询为空时，应提示检查 Telegraf、bucket、measurement、时间范围。</w:t>
      </w:r>
    </w:p>
    <w:p>
      <w:pPr>
        <w:pStyle w:val="ListNumber"/>
      </w:pPr>
      <w:r>
        <w:t>所有配置均可通过 .env 修改。</w:t>
      </w:r>
    </w:p>
    <w:p>
      <w:pPr>
        <w:pStyle w:val="ListNumber"/>
      </w:pPr>
      <w:r>
        <w:t>所有中文 .md 文档生成完成。</w:t>
      </w:r>
    </w:p>
    <w:p>
      <w:pPr>
        <w:pStyle w:val="ListNumber"/>
      </w:pPr>
      <w:r>
        <w:t>不得破坏现有 deploy_all.sh、stop_all.sh、watch_demo.sh 和 Wine Demo。</w:t>
      </w:r>
    </w:p>
    <w:p>
      <w:pPr>
        <w:pStyle w:val="Heading1"/>
      </w:pPr>
      <w:r>
        <w:rPr>
          <w:rFonts w:ascii="Noto Sans CJK SC" w:hAnsi="Noto Sans CJK SC" w:eastAsia="Noto Sans CJK SC"/>
          <w:color w:val="0B1F3A"/>
        </w:rPr>
        <w:t>15. 开发注意事项</w:t>
      </w:r>
    </w:p>
    <w:p>
      <w:pPr>
        <w:pStyle w:val="ListBullet"/>
      </w:pPr>
      <w:r>
        <w:t>不要硬编码服务器 IP、账号、密码。</w:t>
      </w:r>
    </w:p>
    <w:p>
      <w:pPr>
        <w:pStyle w:val="ListBullet"/>
      </w:pPr>
      <w:r>
        <w:t>不要修改 OpenTwins 核心容器配置，除非用户明确要求。</w:t>
      </w:r>
    </w:p>
    <w:p>
      <w:pPr>
        <w:pStyle w:val="ListBullet"/>
      </w:pPr>
      <w:r>
        <w:t>所有 API 必须有异常处理和超时设置。</w:t>
      </w:r>
    </w:p>
    <w:p>
      <w:pPr>
        <w:pStyle w:val="ListBullet"/>
      </w:pPr>
      <w:r>
        <w:t>所有命令行输出要适合终端阅读，错误信息要中文友好。</w:t>
      </w:r>
    </w:p>
    <w:p>
      <w:pPr>
        <w:pStyle w:val="ListBullet"/>
      </w:pPr>
      <w:r>
        <w:t>优先支持当前已部署环境，不追求通用化过度设计。</w:t>
      </w:r>
    </w:p>
    <w:p>
      <w:pPr>
        <w:pStyle w:val="ListBullet"/>
      </w:pPr>
      <w:r>
        <w:t>如果当前环境没有某个组件，例如 Kafka 或 Hono，则 doctor 应显示 skipped，而不是 failure。</w:t>
      </w:r>
    </w:p>
    <w:p>
      <w:pPr>
        <w:pStyle w:val="ListBullet"/>
      </w:pPr>
      <w:r>
        <w:t>Codex 每完成一个任务，应更新对应 .md 文档。</w:t>
      </w:r>
    </w:p>
    <w:sectPr w:rsidR="00FC693F" w:rsidRPr="0006063C" w:rsidSect="00034616">
      <w:footerReference w:type="default" r:id="rId10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WorldMind Debug Console / wmctl Codex 开发文档 | 格物智境 WorldMind Technology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