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AAC93" w14:textId="77777777" w:rsidR="00901CA5" w:rsidRPr="00586E19" w:rsidRDefault="00901CA5" w:rsidP="00586E19">
      <w:pPr>
        <w:jc w:val="center"/>
        <w:rPr>
          <w:rFonts w:ascii="华文楷体" w:eastAsia="华文楷体" w:hAnsi="华文楷体"/>
          <w:b/>
          <w:bCs/>
          <w:sz w:val="28"/>
          <w:szCs w:val="28"/>
        </w:rPr>
      </w:pPr>
      <w:r w:rsidRPr="00586E19">
        <w:rPr>
          <w:rFonts w:ascii="华文楷体" w:eastAsia="华文楷体" w:hAnsi="华文楷体" w:hint="eastAsia"/>
          <w:b/>
          <w:bCs/>
          <w:sz w:val="28"/>
          <w:szCs w:val="28"/>
        </w:rPr>
        <w:t>第五章作业</w:t>
      </w:r>
    </w:p>
    <w:p w14:paraId="66026CE6" w14:textId="0D6C5D19" w:rsidR="00901CA5" w:rsidRPr="007C3537" w:rsidRDefault="00901CA5" w:rsidP="00901CA5">
      <w:pPr>
        <w:rPr>
          <w:rFonts w:ascii="华文楷体" w:eastAsia="华文楷体" w:hAnsi="华文楷体"/>
          <w:b/>
          <w:bCs/>
        </w:rPr>
      </w:pPr>
      <w:r w:rsidRPr="007C3537">
        <w:rPr>
          <w:rFonts w:ascii="华文楷体" w:eastAsia="华文楷体" w:hAnsi="华文楷体" w:hint="eastAsia"/>
          <w:b/>
          <w:bCs/>
        </w:rPr>
        <w:t>对于指令：</w:t>
      </w:r>
      <w:r w:rsidRPr="007C3537">
        <w:rPr>
          <w:rFonts w:ascii="华文楷体" w:eastAsia="华文楷体" w:hAnsi="华文楷体"/>
          <w:b/>
          <w:bCs/>
        </w:rPr>
        <w:t>ADD (R2)</w:t>
      </w:r>
      <w:r w:rsidRPr="007C3537">
        <w:rPr>
          <w:rFonts w:ascii="华文楷体" w:eastAsia="华文楷体" w:hAnsi="华文楷体" w:hint="eastAsia"/>
          <w:b/>
          <w:bCs/>
        </w:rPr>
        <w:t>，</w:t>
      </w:r>
      <w:r w:rsidRPr="007C3537">
        <w:rPr>
          <w:rFonts w:ascii="华文楷体" w:eastAsia="华文楷体" w:hAnsi="华文楷体"/>
          <w:b/>
          <w:bCs/>
        </w:rPr>
        <w:t>1000H(PC)</w:t>
      </w:r>
      <w:r w:rsidR="00586E19" w:rsidRPr="007C3537">
        <w:rPr>
          <w:rFonts w:ascii="华文楷体" w:eastAsia="华文楷体" w:hAnsi="华文楷体" w:hint="eastAsia"/>
          <w:b/>
          <w:bCs/>
        </w:rPr>
        <w:t>,</w:t>
      </w:r>
      <w:r w:rsidRPr="007C3537">
        <w:rPr>
          <w:rFonts w:ascii="华文楷体" w:eastAsia="华文楷体" w:hAnsi="华文楷体" w:hint="eastAsia"/>
          <w:b/>
          <w:bCs/>
        </w:rPr>
        <w:t>画出其指令周期流程图，并列出相应的微操作控制信号</w:t>
      </w:r>
    </w:p>
    <w:p w14:paraId="061897BD" w14:textId="50D3A935" w:rsidR="00901CA5" w:rsidRPr="00505117" w:rsidRDefault="00901CA5" w:rsidP="00901CA5">
      <w:pPr>
        <w:rPr>
          <w:rFonts w:ascii="华文楷体" w:eastAsia="华文楷体" w:hAnsi="华文楷体"/>
          <w:b/>
          <w:bCs/>
          <w:color w:val="5B9BD5" w:themeColor="accent5"/>
        </w:rPr>
      </w:pPr>
      <w:r w:rsidRPr="00505117">
        <w:rPr>
          <w:rFonts w:ascii="华文楷体" w:eastAsia="华文楷体" w:hAnsi="华文楷体" w:hint="eastAsia"/>
          <w:b/>
          <w:bCs/>
          <w:color w:val="5B9BD5" w:themeColor="accent5"/>
        </w:rPr>
        <w:t>ADD（R</w:t>
      </w:r>
      <w:r w:rsidRPr="00505117">
        <w:rPr>
          <w:rFonts w:ascii="华文楷体" w:eastAsia="华文楷体" w:hAnsi="华文楷体"/>
          <w:b/>
          <w:bCs/>
          <w:color w:val="5B9BD5" w:themeColor="accent5"/>
        </w:rPr>
        <w:t>2</w:t>
      </w:r>
      <w:r w:rsidRPr="00505117">
        <w:rPr>
          <w:rFonts w:ascii="华文楷体" w:eastAsia="华文楷体" w:hAnsi="华文楷体" w:hint="eastAsia"/>
          <w:b/>
          <w:bCs/>
          <w:color w:val="5B9BD5" w:themeColor="accent5"/>
        </w:rPr>
        <w:t>）</w:t>
      </w:r>
      <w:r w:rsidR="00505117">
        <w:rPr>
          <w:rFonts w:ascii="华文楷体" w:eastAsia="华文楷体" w:hAnsi="华文楷体" w:hint="eastAsia"/>
          <w:b/>
          <w:bCs/>
          <w:color w:val="5B9BD5" w:themeColor="accent5"/>
        </w:rPr>
        <w:t>:</w:t>
      </w:r>
    </w:p>
    <w:p w14:paraId="7881DB83" w14:textId="77777777" w:rsidR="00901CA5" w:rsidRDefault="00901CA5" w:rsidP="00901CA5">
      <w:pPr>
        <w:rPr>
          <w:rFonts w:ascii="华文楷体" w:eastAsia="华文楷体" w:hAnsi="华文楷体" w:hint="eastAsia"/>
        </w:rPr>
      </w:pPr>
      <w:r w:rsidRPr="00586E19">
        <w:rPr>
          <w:rFonts w:ascii="华文楷体" w:eastAsia="华文楷体" w:hAnsi="华文楷体"/>
          <w:noProof/>
        </w:rPr>
        <w:drawing>
          <wp:inline distT="0" distB="0" distL="0" distR="0" wp14:anchorId="651A59F2" wp14:editId="3EF9827D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CF3716" w14:textId="13FC3B10" w:rsidR="00901CA5" w:rsidRPr="00586E19" w:rsidRDefault="00344C43" w:rsidP="00901CA5">
      <w:pPr>
        <w:rPr>
          <w:rFonts w:ascii="华文楷体" w:eastAsia="华文楷体" w:hAnsi="华文楷体"/>
        </w:rPr>
      </w:pPr>
      <w:proofErr w:type="gramStart"/>
      <w:r w:rsidRPr="00344C43">
        <w:rPr>
          <w:rFonts w:ascii="华文楷体" w:eastAsia="华文楷体" w:hAnsi="华文楷体"/>
          <w:b/>
          <w:bCs/>
          <w:color w:val="5B9BD5" w:themeColor="accent5"/>
        </w:rPr>
        <w:t>1000H(</w:t>
      </w:r>
      <w:proofErr w:type="gramEnd"/>
      <w:r w:rsidRPr="00344C43">
        <w:rPr>
          <w:rFonts w:ascii="华文楷体" w:eastAsia="华文楷体" w:hAnsi="华文楷体"/>
          <w:b/>
          <w:bCs/>
          <w:color w:val="5B9BD5" w:themeColor="accent5"/>
        </w:rPr>
        <w:t>PC)</w:t>
      </w:r>
      <w:r>
        <w:rPr>
          <w:rFonts w:ascii="华文楷体" w:eastAsia="华文楷体" w:hAnsi="华文楷体" w:hint="eastAsia"/>
          <w:b/>
          <w:bCs/>
          <w:color w:val="5B9BD5" w:themeColor="accent5"/>
        </w:rPr>
        <w:t>:</w:t>
      </w:r>
      <w:r w:rsidR="00901CA5" w:rsidRPr="00586E19">
        <w:rPr>
          <w:rFonts w:ascii="华文楷体" w:eastAsia="华文楷体" w:hAnsi="华文楷体"/>
          <w:noProof/>
        </w:rPr>
        <w:drawing>
          <wp:inline distT="0" distB="0" distL="0" distR="0" wp14:anchorId="050FCCA1" wp14:editId="4A2A0073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901B" w14:textId="77777777" w:rsidR="00CD72EE" w:rsidRPr="00586E19" w:rsidRDefault="00CD72EE">
      <w:pPr>
        <w:rPr>
          <w:rFonts w:ascii="华文楷体" w:eastAsia="华文楷体" w:hAnsi="华文楷体"/>
        </w:rPr>
      </w:pPr>
    </w:p>
    <w:sectPr w:rsidR="00CD72EE" w:rsidRPr="00586E19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F5C0B" w14:textId="77777777" w:rsidR="009F2A45" w:rsidRDefault="009F2A45" w:rsidP="00901CA5">
      <w:r>
        <w:separator/>
      </w:r>
    </w:p>
  </w:endnote>
  <w:endnote w:type="continuationSeparator" w:id="0">
    <w:p w14:paraId="21F7DCFD" w14:textId="77777777" w:rsidR="009F2A45" w:rsidRDefault="009F2A45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EF9AB" w14:textId="77777777" w:rsidR="009F2A45" w:rsidRDefault="009F2A45" w:rsidP="00901CA5">
      <w:r>
        <w:separator/>
      </w:r>
    </w:p>
  </w:footnote>
  <w:footnote w:type="continuationSeparator" w:id="0">
    <w:p w14:paraId="3FA275DA" w14:textId="77777777" w:rsidR="009F2A45" w:rsidRDefault="009F2A45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D"/>
    <w:rsid w:val="00344C43"/>
    <w:rsid w:val="00505117"/>
    <w:rsid w:val="00586E19"/>
    <w:rsid w:val="00665237"/>
    <w:rsid w:val="007C3537"/>
    <w:rsid w:val="00901CA5"/>
    <w:rsid w:val="009A5B0D"/>
    <w:rsid w:val="009F2A45"/>
    <w:rsid w:val="00BC5966"/>
    <w:rsid w:val="00CD72EE"/>
    <w:rsid w:val="00DB53CE"/>
    <w:rsid w:val="00E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6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E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6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admin</cp:lastModifiedBy>
  <cp:revision>2</cp:revision>
  <dcterms:created xsi:type="dcterms:W3CDTF">2019-06-20T02:57:00Z</dcterms:created>
  <dcterms:modified xsi:type="dcterms:W3CDTF">2019-06-20T02:57:00Z</dcterms:modified>
</cp:coreProperties>
</file>