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第</w:t>
      </w:r>
      <w:r>
        <w:rPr>
          <w:rStyle w:val="5"/>
          <w:rFonts w:ascii="Heiti SC Medium" w:hAnsi="Heiti SC Medium"/>
          <w:sz w:val="28"/>
          <w:szCs w:val="28"/>
          <w:rtl w:val="0"/>
          <w:lang w:val="zh-CN" w:eastAsia="zh-CN"/>
        </w:rPr>
        <w:t>5</w:t>
      </w: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章 中央处理器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作业：</w:t>
      </w:r>
      <w:r>
        <w:rPr>
          <w:rStyle w:val="5"/>
          <w:sz w:val="28"/>
          <w:szCs w:val="28"/>
        </w:rPr>
        <w:br w:type="textWrapping"/>
      </w: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对于指令：</w:t>
      </w:r>
      <w:r>
        <w:rPr>
          <w:rStyle w:val="5"/>
          <w:rFonts w:ascii="Heiti SC Medium" w:hAnsi="Heiti SC Medium"/>
          <w:sz w:val="28"/>
          <w:szCs w:val="28"/>
          <w:rtl w:val="0"/>
          <w:lang w:val="zh-CN" w:eastAsia="zh-CN"/>
        </w:rPr>
        <w:t>ADD (R2)</w:t>
      </w: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，</w:t>
      </w:r>
      <w:r>
        <w:rPr>
          <w:rStyle w:val="5"/>
          <w:rFonts w:ascii="Heiti SC Medium" w:hAnsi="Heiti SC Medium"/>
          <w:sz w:val="28"/>
          <w:szCs w:val="28"/>
          <w:rtl w:val="0"/>
          <w:lang w:val="zh-CN" w:eastAsia="zh-CN"/>
        </w:rPr>
        <w:t>1000H(PC)</w:t>
      </w:r>
      <w:r>
        <w:rPr>
          <w:rStyle w:val="5"/>
          <w:sz w:val="28"/>
          <w:szCs w:val="28"/>
        </w:rPr>
        <w:br w:type="textWrapping"/>
      </w: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画出其指令周期流程图，并列出相应的微操作控制信号。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alibri" w:hAnsi="Calibri" w:eastAsia="Calibri" w:cs="Calibri"/>
          <w:sz w:val="28"/>
          <w:szCs w:val="28"/>
        </w:rPr>
      </w:pP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 xml:space="preserve">  这是一条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双字长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指令，指令的第一字长是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操作码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、寻址方式等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控制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信息，第二字长是相对寻址的相对量</w:t>
      </w:r>
      <w:r>
        <w:rPr>
          <w:rStyle w:val="5"/>
          <w:rFonts w:ascii="Calibri" w:hAnsi="Calibri" w:eastAsia="Calibri" w:cs="Calibri"/>
          <w:color w:val="FF0000"/>
          <w:sz w:val="28"/>
          <w:szCs w:val="28"/>
          <w:u w:color="FF0000"/>
          <w:rtl w:val="0"/>
          <w:lang w:val="zh-CN" w:eastAsia="zh-CN"/>
        </w:rPr>
        <w:t>1000H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。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alibri" w:hAnsi="Calibri" w:eastAsia="Calibri" w:cs="Calibri"/>
          <w:sz w:val="28"/>
          <w:szCs w:val="28"/>
        </w:rPr>
      </w:pP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 xml:space="preserve">  源操作数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1000H(PC)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是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相对寻址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方式，目的操作数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(</w:t>
      </w:r>
      <w:r>
        <w:rPr>
          <w:rStyle w:val="5"/>
          <w:rFonts w:ascii="Calibri" w:hAnsi="Calibri" w:eastAsia="Calibri" w:cs="Calibri"/>
          <w:color w:val="FF0000"/>
          <w:sz w:val="28"/>
          <w:szCs w:val="28"/>
          <w:u w:color="FF0000"/>
          <w:rtl w:val="0"/>
          <w:lang w:val="zh-CN" w:eastAsia="zh-CN"/>
        </w:rPr>
        <w:t>R2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)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 xml:space="preserve"> 是寄存器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间接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寻址方式，</w:t>
      </w:r>
      <w:r>
        <w:rPr>
          <w:rStyle w:val="5"/>
          <w:rFonts w:ascii="宋体" w:hAnsi="宋体" w:eastAsia="宋体" w:cs="宋体"/>
          <w:color w:val="FF0000"/>
          <w:sz w:val="28"/>
          <w:szCs w:val="28"/>
          <w:u w:color="FF0000"/>
          <w:rtl w:val="0"/>
          <w:lang w:val="zh-CN" w:eastAsia="zh-CN"/>
        </w:rPr>
        <w:t>操作数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均在主存中。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Calibri" w:hAnsi="Calibri" w:eastAsia="Calibri" w:cs="Calibri"/>
          <w:sz w:val="28"/>
          <w:szCs w:val="28"/>
        </w:rPr>
      </w:pP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 xml:space="preserve">  指令功能：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((PC)+1000H)+((R2))→(R2)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宋体" w:hAnsi="宋体" w:eastAsia="宋体" w:cs="宋体"/>
          <w:sz w:val="28"/>
          <w:szCs w:val="28"/>
        </w:rPr>
      </w:pP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 xml:space="preserve">  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指令需要五个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CPU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周期：取指周期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1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、取指周期</w:t>
      </w:r>
      <w:r>
        <w:rPr>
          <w:rStyle w:val="5"/>
          <w:rFonts w:ascii="Calibri" w:hAnsi="Calibri" w:eastAsia="Calibri" w:cs="Calibri"/>
          <w:sz w:val="28"/>
          <w:szCs w:val="28"/>
          <w:rtl w:val="0"/>
          <w:lang w:val="zh-CN" w:eastAsia="zh-CN"/>
        </w:rPr>
        <w:t>2</w:t>
      </w:r>
      <w:r>
        <w:rPr>
          <w:rStyle w:val="5"/>
          <w:rFonts w:ascii="宋体" w:hAnsi="宋体" w:eastAsia="宋体" w:cs="宋体"/>
          <w:sz w:val="28"/>
          <w:szCs w:val="28"/>
          <w:rtl w:val="0"/>
          <w:lang w:val="zh-CN" w:eastAsia="zh-CN"/>
        </w:rPr>
        <w:t>、取源操作数、取目的操作数和执行周期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Fonts w:ascii="宋体" w:hAnsi="宋体" w:eastAsia="宋体" w:cs="宋体"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iti SC Medium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24529"/>
    <w:rsid w:val="5E32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customStyle="1" w:styleId="5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2019-06-24T03:32:00Z</dcterms:created>
  <dc:creator>啊啊啊强</dc:creator>
  <cp:lastModifiedBy>啊啊啊强</cp:lastModifiedBy>
  <dcterms:modified xsi:type="dcterms:W3CDTF">2019-06-24T03:32:10Z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