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/>
      </w:r>
    </w:p>
    <w:p>
      <w:pPr>
        <w:pStyle w:val="style20"/>
      </w:pPr>
      <w:r>
        <w:rPr/>
        <w:tab/>
        <w:tab/>
        <w:tab/>
        <w:tab/>
        <w:tab/>
      </w:r>
      <w:r>
        <w:rPr>
          <w:b/>
          <w:bCs/>
          <w:sz w:val="32"/>
          <w:szCs w:val="32"/>
        </w:rPr>
        <w:t>User Documentation</w:t>
      </w:r>
      <w:r>
        <w:rPr/>
        <w:br/>
        <w:br/>
        <w:br/>
      </w:r>
      <w:r>
        <w:rPr>
          <w:b/>
          <w:bCs/>
        </w:rPr>
        <w:t>Installation:</w:t>
      </w:r>
      <w:r>
        <w:rPr/>
        <w:br/>
        <w:br/>
        <w:tab/>
        <w:t xml:space="preserve">Step 1: compile the GetOnePic.java and PictureBrowse.java in </w:t>
        <w:br/>
        <w:tab/>
        <w:tab/>
        <w:t>your_home_dir/catalina/webapps/proj1/WEB-INF/classes</w:t>
      </w:r>
    </w:p>
    <w:p>
      <w:pPr>
        <w:pStyle w:val="style20"/>
      </w:pPr>
      <w:r>
        <w:rPr/>
        <w:br/>
        <w:tab/>
        <w:t xml:space="preserve">Step 2: start sqlplus load files:  </w:t>
        <w:br/>
        <w:tab/>
        <w:tab/>
        <w:tab/>
        <w:tab/>
        <w:tab/>
        <w:t>setup_new.sql</w:t>
        <w:br/>
        <w:tab/>
        <w:tab/>
        <w:tab/>
        <w:tab/>
        <w:tab/>
        <w:t>data.sql (your own data)</w:t>
        <w:br/>
        <w:tab/>
        <w:tab/>
        <w:tab/>
        <w:tab/>
        <w:tab/>
        <w:t>backgroud.sql</w:t>
        <w:br/>
        <w:br/>
        <w:tab/>
        <w:t>Step 3: start tomcat by typing 'starttomcat' in terminal</w:t>
      </w:r>
    </w:p>
    <w:p>
      <w:pPr>
        <w:pStyle w:val="style20"/>
      </w:pPr>
      <w:r>
        <w:rPr/>
        <w:br/>
        <w:tab/>
        <w:t>Step 4: Use the following address in your browser to access the HTML file:</w:t>
        <w:br/>
        <w:tab/>
        <w:tab/>
        <w:t>http://”name of current machine”.cs.ualberta.ca:"your-first-port-</w:t>
        <w:tab/>
        <w:tab/>
        <w:tab/>
        <w:tab/>
        <w:tab/>
        <w:tab/>
        <w:tab/>
        <w:t>number"/proj1/oracle_login.html</w:t>
        <w:br/>
        <w:br/>
        <w:tab/>
        <w:t>Step 5: input your oracle database account information into the web page</w:t>
        <w:br/>
        <w:br/>
      </w:r>
    </w:p>
    <w:p>
      <w:pPr>
        <w:pStyle w:val="style20"/>
      </w:pPr>
      <w:r>
        <w:rPr/>
        <w:br/>
      </w:r>
      <w:r>
        <w:rPr>
          <w:b/>
          <w:bCs/>
        </w:rPr>
        <w:t>Login:</w:t>
      </w:r>
      <w:r>
        <w:rPr/>
        <w:br/>
        <w:tab/>
        <w:t xml:space="preserve">1) either your user name or password is not supposed to longer than 24 </w:t>
        <w:tab/>
        <w:tab/>
        <w:tab/>
        <w:tab/>
        <w:tab/>
        <w:t xml:space="preserve">      </w:t>
        <w:tab/>
        <w:t xml:space="preserve">    characters,then click the Login button.</w:t>
      </w:r>
    </w:p>
    <w:p>
      <w:pPr>
        <w:pStyle w:val="style20"/>
      </w:pPr>
      <w:r>
        <w:rPr/>
        <w:tab/>
        <w:t>2) one can modify his/her account password and personal information with saving changes.</w:t>
        <w:br/>
        <w:tab/>
        <w:t>3) one can logout his/her account by clicking the "Log Out" button.</w:t>
        <w:br/>
      </w:r>
    </w:p>
    <w:p>
      <w:pPr>
        <w:pStyle w:val="style20"/>
      </w:pPr>
      <w:r>
        <w:rPr/>
        <w:br/>
        <w:br/>
      </w:r>
      <w:r>
        <w:rPr>
          <w:b/>
          <w:bCs/>
        </w:rPr>
        <w:t>User Management:</w:t>
      </w:r>
      <w:r>
        <w:rPr/>
        <w:t xml:space="preserve"> </w:t>
      </w:r>
    </w:p>
    <w:p>
      <w:pPr>
        <w:pStyle w:val="style20"/>
      </w:pPr>
      <w:r>
        <w:rPr/>
        <w:br/>
        <w:tab/>
        <w:t>1. Create a new user:</w:t>
        <w:br/>
        <w:br/>
        <w:tab/>
        <w:tab/>
        <w:t>Personal Information:</w:t>
        <w:br/>
        <w:tab/>
        <w:tab/>
        <w:tab/>
        <w:t xml:space="preserve">make sure the user's personal information is already existed if you want to </w:t>
        <w:tab/>
        <w:tab/>
        <w:tab/>
        <w:tab/>
        <w:tab/>
        <w:tab/>
        <w:t xml:space="preserve">skip this section. Otherwise, you need to enter the user's personal </w:t>
        <w:tab/>
        <w:tab/>
        <w:tab/>
        <w:tab/>
        <w:tab/>
        <w:tab/>
        <w:tab/>
        <w:t>information according the format:</w:t>
        <w:br/>
        <w:br/>
        <w:tab/>
        <w:tab/>
        <w:tab/>
        <w:t xml:space="preserve">1) either your first name or last name suppose no longer than than </w:t>
        <w:tab/>
        <w:tab/>
        <w:tab/>
        <w:tab/>
        <w:t xml:space="preserve">    </w:t>
        <w:tab/>
        <w:tab/>
        <w:tab/>
        <w:t xml:space="preserve">    24 characters</w:t>
        <w:br/>
        <w:br/>
        <w:tab/>
        <w:tab/>
        <w:tab/>
        <w:t>2) your personal id must be integer.</w:t>
        <w:br/>
        <w:br/>
        <w:tab/>
        <w:tab/>
        <w:tab/>
        <w:t xml:space="preserve">3) either your address or email is not supposed to longer than 128 </w:t>
        <w:tab/>
        <w:tab/>
        <w:tab/>
        <w:tab/>
        <w:tab/>
        <w:t xml:space="preserve">    </w:t>
        <w:tab/>
        <w:tab/>
        <w:t xml:space="preserve">    characters.</w:t>
        <w:br/>
        <w:br/>
        <w:tab/>
        <w:tab/>
        <w:tab/>
        <w:t>4) your phone number is not supposed to longer than 10 integers.</w:t>
        <w:br/>
        <w:br/>
        <w:tab/>
        <w:tab/>
        <w:t>Account Information:</w:t>
        <w:br/>
        <w:tab/>
        <w:tab/>
        <w:tab/>
        <w:t xml:space="preserve">If you skipped the personal information page, then you can enter existed </w:t>
        <w:tab/>
        <w:tab/>
        <w:tab/>
        <w:tab/>
        <w:tab/>
        <w:tab/>
        <w:t>person ID. After that, please enter the new user account information.</w:t>
        <w:br/>
        <w:br/>
        <w:tab/>
        <w:tab/>
        <w:t>Family Doctor:</w:t>
        <w:br/>
        <w:tab/>
        <w:tab/>
        <w:tab/>
        <w:t>You can build a doctor-patient relationship or skip this page.</w:t>
        <w:br/>
        <w:tab/>
        <w:tab/>
        <w:tab/>
        <w:t>Click "finish adding" to confirm the creation.</w:t>
        <w:br/>
        <w:br/>
        <w:tab/>
        <w:t>2. Update user information:</w:t>
        <w:br/>
        <w:br/>
        <w:tab/>
        <w:tab/>
        <w:t>Search:</w:t>
        <w:br/>
        <w:tab/>
        <w:tab/>
        <w:tab/>
        <w:t xml:space="preserve">a valid user name is required before any updating. If you know the person </w:t>
        <w:tab/>
        <w:tab/>
        <w:tab/>
        <w:tab/>
        <w:tab/>
        <w:tab/>
        <w:t xml:space="preserve">ID but don't know his/her user names, </w:t>
      </w:r>
    </w:p>
    <w:p>
      <w:pPr>
        <w:pStyle w:val="style20"/>
      </w:pPr>
      <w:r>
        <w:rPr/>
        <w:br/>
        <w:br/>
      </w:r>
      <w:r>
        <w:rPr>
          <w:b/>
          <w:bCs/>
        </w:rPr>
        <w:t>Report Generation:</w:t>
      </w:r>
      <w:r>
        <w:rPr/>
        <w:br/>
        <w:br/>
        <w:tab/>
        <w:t>1) A Diagnosis shorter than 128 characters is required</w:t>
        <w:br/>
        <w:br/>
        <w:tab/>
        <w:t>2) A time interval is required!(from a earlier date to a later date).Submit afterward</w:t>
        <w:br/>
      </w:r>
    </w:p>
    <w:p>
      <w:pPr>
        <w:pStyle w:val="style20"/>
      </w:pPr>
      <w:r>
        <w:rPr/>
        <w:br/>
        <w:br/>
        <w:br/>
        <w:br/>
        <w:br/>
      </w:r>
      <w:r>
        <w:rPr>
          <w:b/>
          <w:bCs/>
        </w:rPr>
        <w:t>Uploading:</w:t>
      </w:r>
      <w:r>
        <w:rPr/>
        <w:br/>
        <w:br/>
        <w:t xml:space="preserve"> </w:t>
        <w:tab/>
        <w:t xml:space="preserve">A valid relationship between the given patient and doctor is required while the rest is not. The uploading part </w:t>
        <w:tab/>
        <w:tab/>
        <w:t>allows user to upload one or more images for the current record.</w:t>
        <w:br/>
        <w:br/>
        <w:br/>
        <w:br/>
        <w:br/>
      </w:r>
      <w:r>
        <w:rPr>
          <w:b/>
          <w:bCs/>
        </w:rPr>
        <w:t>Search Engine:</w:t>
      </w:r>
      <w:r>
        <w:rPr/>
        <w:br/>
        <w:br/>
        <w:t xml:space="preserve"> </w:t>
        <w:tab/>
        <w:t>1) A user can search by a key word or a list of key words(separated by ",")</w:t>
        <w:br/>
        <w:br/>
        <w:tab/>
        <w:t xml:space="preserve"> 2) By selecting different type of result orders, a user can display results that are ranked by time</w:t>
      </w:r>
    </w:p>
    <w:p>
      <w:pPr>
        <w:pStyle w:val="style20"/>
      </w:pPr>
      <w:r>
        <w:rPr/>
        <w:tab/>
        <w:tab/>
        <w:t>(most-recent-first or most-recent-last) or ranked by relevancy (default).</w:t>
      </w:r>
    </w:p>
    <w:p>
      <w:pPr>
        <w:pStyle w:val="style20"/>
      </w:pPr>
      <w:r>
        <w:rPr/>
        <w:br/>
        <w:tab/>
        <w:t xml:space="preserve">3) One can view a list of medical images(thumbnails) of a record by clicking the link </w:t>
        <w:br/>
        <w:tab/>
        <w:t xml:space="preserve">    "Pictures", which can be further viewed by clicking the images themselves(normal size)  or the links below </w:t>
        <w:tab/>
        <w:t xml:space="preserve">    </w:t>
        <w:tab/>
        <w:t xml:space="preserve">     them(full size).</w:t>
        <w:br/>
        <w:br/>
        <w:br/>
        <w:br/>
      </w:r>
      <w:r>
        <w:rPr>
          <w:b/>
          <w:bCs/>
        </w:rPr>
        <w:t>Data Analysis:</w:t>
      </w:r>
      <w:r>
        <w:rPr/>
        <w:br/>
      </w:r>
    </w:p>
    <w:p>
      <w:pPr>
        <w:pStyle w:val="style20"/>
      </w:pPr>
      <w:r>
        <w:rPr/>
        <w:tab/>
        <w:t>1. Analysis by particular value(s):</w:t>
        <w:br/>
        <w:br/>
        <w:tab/>
        <w:tab/>
        <w:t xml:space="preserve">1) All values are optional, you can leave some values blank or default if you  don't want to specify those </w:t>
        <w:tab/>
        <w:tab/>
        <w:tab/>
        <w:t xml:space="preserve">    values.</w:t>
        <w:br/>
        <w:tab/>
        <w:tab/>
        <w:t>2) A time interval should from a earlier date to a later date</w:t>
        <w:br/>
        <w:br/>
        <w:tab/>
        <w:t>2. Analysis by attribute(s):</w:t>
      </w:r>
    </w:p>
    <w:p>
      <w:pPr>
        <w:pStyle w:val="style20"/>
      </w:pPr>
      <w:r>
        <w:rPr/>
        <w:br/>
        <w:tab/>
        <w:tab/>
        <w:t xml:space="preserve">1) All attributes are optional, you can leave some attribute blank or default if you don't </w:t>
        <w:tab/>
        <w:tab/>
        <w:tab/>
        <w:tab/>
        <w:tab/>
        <w:t xml:space="preserve">    want to specify those attribute.</w:t>
        <w:br/>
      </w:r>
    </w:p>
    <w:p>
      <w:pPr>
        <w:pStyle w:val="style20"/>
      </w:pPr>
      <w:r>
        <w:rPr/>
      </w:r>
    </w:p>
    <w:p>
      <w:pPr>
        <w:pStyle w:val="style20"/>
      </w:pPr>
      <w:r>
        <w:rPr/>
        <w:br/>
        <w:t>Others:</w:t>
        <w:br/>
        <w:tab/>
        <w:t xml:space="preserve">Please feel free to contact the administrator whenever you </w:t>
        <w:tab/>
        <w:t>meet some difficulties.</w:t>
        <w:b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Times New Roman" w:cs="Lohit Hindi" w:eastAsia="WenQuanYi Zen Hei Mono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