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4.png" ContentType="image/png"/>
  <Override PartName="/word/media/rId43.png" ContentType="image/png"/>
  <Override PartName="/word/media/rId33.png" ContentType="image/png"/>
  <Override PartName="/word/media/rId35.png" ContentType="image/png"/>
  <Override PartName="/word/media/rId34.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non-parametric</w:t>
      </w:r>
      <w:r>
        <w:t xml:space="preserve"> </w:t>
      </w:r>
      <w:r>
        <w:t xml:space="preserve">method</w:t>
      </w:r>
      <w:r>
        <w:t xml:space="preserve"> </w:t>
      </w:r>
      <w:r>
        <w:t xml:space="preserve">for</w:t>
      </w:r>
      <w:r>
        <w:t xml:space="preserve"> </w:t>
      </w:r>
      <w:r>
        <w:t xml:space="preserve">joint</w:t>
      </w:r>
      <w:r>
        <w:t xml:space="preserve"> </w:t>
      </w:r>
      <w:r>
        <w:t xml:space="preserve">association</w:t>
      </w:r>
      <w:r>
        <w:t xml:space="preserve"> </w:t>
      </w:r>
      <w:r>
        <w:t xml:space="preserve">analysis</w:t>
      </w:r>
      <w:r>
        <w:t xml:space="preserve"> </w:t>
      </w:r>
      <w:r>
        <w:t xml:space="preserve">of</w:t>
      </w:r>
      <w:r>
        <w:t xml:space="preserve"> </w:t>
      </w:r>
      <w:r>
        <w:t xml:space="preserve">sequencing</w:t>
      </w:r>
      <w:r>
        <w:t xml:space="preserve"> </w:t>
      </w:r>
      <w:r>
        <w:t xml:space="preserve">and</w:t>
      </w:r>
      <w:r>
        <w:t xml:space="preserve"> </w:t>
      </w:r>
      <w:r>
        <w:t xml:space="preserve">imaging</w:t>
      </w:r>
      <w:r>
        <w:t xml:space="preserve"> </w:t>
      </w:r>
      <w:r>
        <w:t xml:space="preserve">data</w:t>
      </w:r>
    </w:p>
    <w:p>
      <w:pPr>
        <w:pStyle w:val="Author"/>
      </w:pPr>
      <w:r>
        <w:t xml:space="preserve">Xiaoran</w:t>
      </w:r>
      <w:r>
        <w:t xml:space="preserve"> </w:t>
      </w:r>
      <w:r>
        <w:t xml:space="preserve">Tong</w:t>
      </w:r>
    </w:p>
    <w:p>
      <w:pPr>
        <w:pStyle w:val="Abstract"/>
      </w:pPr>
      <w:r>
        <w:t xml:space="preserve">The</w:t>
      </w:r>
      <w:r>
        <w:t xml:space="preserve"> </w:t>
      </w:r>
      <w:r>
        <w:t xml:space="preserve">next</w:t>
      </w:r>
      <w:r>
        <w:t xml:space="preserve"> </w:t>
      </w:r>
      <w:r>
        <w:t xml:space="preserve">generation</w:t>
      </w:r>
      <w:r>
        <w:t xml:space="preserve"> </w:t>
      </w:r>
      <w:r>
        <w:t xml:space="preserve">genome</w:t>
      </w:r>
      <w:r>
        <w:t xml:space="preserve"> </w:t>
      </w:r>
      <w:r>
        <w:t xml:space="preserve">sequencing</w:t>
      </w:r>
      <w:r>
        <w:t xml:space="preserve"> </w:t>
      </w:r>
      <w:r>
        <w:t xml:space="preserve">and</w:t>
      </w:r>
      <w:r>
        <w:t xml:space="preserve"> </w:t>
      </w:r>
      <w:r>
        <w:t xml:space="preserve">neroimaging</w:t>
      </w:r>
      <w:r>
        <w:t xml:space="preserve"> </w:t>
      </w:r>
      <w:r>
        <w:t xml:space="preserve">technology</w:t>
      </w:r>
      <w:r>
        <w:t xml:space="preserve"> </w:t>
      </w:r>
      <w:r>
        <w:t xml:space="preserve">give</w:t>
      </w:r>
      <w:r>
        <w:t xml:space="preserve"> </w:t>
      </w:r>
      <w:r>
        <w:t xml:space="preserve">rise</w:t>
      </w:r>
      <w:r>
        <w:t xml:space="preserve"> </w:t>
      </w:r>
      <w:r>
        <w:t xml:space="preserve">to</w:t>
      </w:r>
      <w:r>
        <w:t xml:space="preserve"> </w:t>
      </w:r>
      <w:r>
        <w:t xml:space="preserve">large,</w:t>
      </w:r>
      <w:r>
        <w:t xml:space="preserve"> </w:t>
      </w:r>
      <w:r>
        <w:t xml:space="preserve">mult-site</w:t>
      </w:r>
      <w:r>
        <w:t xml:space="preserve"> </w:t>
      </w:r>
      <w:r>
        <w:t xml:space="preserve">cohort</w:t>
      </w:r>
      <w:r>
        <w:t xml:space="preserve"> </w:t>
      </w:r>
      <w:r>
        <w:t xml:space="preserve">with</w:t>
      </w:r>
      <w:r>
        <w:t xml:space="preserve"> </w:t>
      </w:r>
      <w:r>
        <w:t xml:space="preserve">growing</w:t>
      </w:r>
      <w:r>
        <w:t xml:space="preserve"> </w:t>
      </w:r>
      <w:r>
        <w:t xml:space="preserve">wealth</w:t>
      </w:r>
      <w:r>
        <w:t xml:space="preserve"> </w:t>
      </w:r>
      <w:r>
        <w:t xml:space="preserve">of</w:t>
      </w:r>
      <w:r>
        <w:t xml:space="preserve"> </w:t>
      </w:r>
      <w:r>
        <w:t xml:space="preserve">next</w:t>
      </w:r>
      <w:r>
        <w:t xml:space="preserve"> </w:t>
      </w:r>
      <w:r>
        <w:t xml:space="preserve">generation</w:t>
      </w:r>
      <w:r>
        <w:t xml:space="preserve"> </w:t>
      </w:r>
      <w:r>
        <w:t xml:space="preserve">sequencing</w:t>
      </w:r>
      <w:r>
        <w:t xml:space="preserve"> </w:t>
      </w:r>
      <w:r>
        <w:t xml:space="preserve">(NGS)</w:t>
      </w:r>
      <w:r>
        <w:t xml:space="preserve"> </w:t>
      </w:r>
      <w:r>
        <w:t xml:space="preserve">data</w:t>
      </w:r>
      <w:r>
        <w:t xml:space="preserve"> </w:t>
      </w:r>
      <w:r>
        <w:t xml:space="preserve">and</w:t>
      </w:r>
      <w:r>
        <w:t xml:space="preserve"> </w:t>
      </w:r>
      <w:r>
        <w:t xml:space="preserve">magnetic</w:t>
      </w:r>
      <w:r>
        <w:t xml:space="preserve"> </w:t>
      </w:r>
      <w:r>
        <w:t xml:space="preserve">resonance</w:t>
      </w:r>
      <w:r>
        <w:t xml:space="preserve"> </w:t>
      </w:r>
      <w:r>
        <w:t xml:space="preserve">imaging</w:t>
      </w:r>
      <w:r>
        <w:t xml:space="preserve"> </w:t>
      </w:r>
      <w:r>
        <w:t xml:space="preserve">(MRI)</w:t>
      </w:r>
      <w:r>
        <w:t xml:space="preserve"> </w:t>
      </w:r>
      <w:r>
        <w:t xml:space="preserve">data,</w:t>
      </w:r>
      <w:r>
        <w:t xml:space="preserve"> </w:t>
      </w:r>
      <w:r>
        <w:t xml:space="preserve">which</w:t>
      </w:r>
      <w:r>
        <w:t xml:space="preserve"> </w:t>
      </w:r>
      <w:r>
        <w:t xml:space="preserve">mandates</w:t>
      </w:r>
      <w:r>
        <w:t xml:space="preserve"> </w:t>
      </w:r>
      <w:r>
        <w:t xml:space="preserve">the</w:t>
      </w:r>
      <w:r>
        <w:t xml:space="preserve"> </w:t>
      </w:r>
      <w:r>
        <w:t xml:space="preserve">corresponding</w:t>
      </w:r>
      <w:r>
        <w:t xml:space="preserve"> </w:t>
      </w:r>
      <w:r>
        <w:t xml:space="preserve">analytical</w:t>
      </w:r>
      <w:r>
        <w:t xml:space="preserve"> </w:t>
      </w:r>
      <w:r>
        <w:t xml:space="preserve">methodology</w:t>
      </w:r>
      <w:r>
        <w:t xml:space="preserve"> </w:t>
      </w:r>
      <w:r>
        <w:t xml:space="preserve">capable</w:t>
      </w:r>
      <w:r>
        <w:t xml:space="preserve"> </w:t>
      </w:r>
      <w:r>
        <w:t xml:space="preserve">of</w:t>
      </w:r>
      <w:r>
        <w:t xml:space="preserve"> </w:t>
      </w:r>
      <w:r>
        <w:t xml:space="preserve">utilizing</w:t>
      </w:r>
      <w:r>
        <w:t xml:space="preserve"> </w:t>
      </w:r>
      <w:r>
        <w:t xml:space="preserve">both</w:t>
      </w:r>
      <w:r>
        <w:t xml:space="preserve"> </w:t>
      </w:r>
      <w:r>
        <w:t xml:space="preserve">type</w:t>
      </w:r>
      <w:r>
        <w:t xml:space="preserve"> </w:t>
      </w:r>
      <w:r>
        <w:t xml:space="preserve">of</w:t>
      </w:r>
      <w:r>
        <w:t xml:space="preserve"> </w:t>
      </w:r>
      <w:r>
        <w:t xml:space="preserve">information</w:t>
      </w:r>
      <w:r>
        <w:t xml:space="preserve"> </w:t>
      </w:r>
      <w:r>
        <w:t xml:space="preserve">to</w:t>
      </w:r>
      <w:r>
        <w:t xml:space="preserve"> </w:t>
      </w:r>
      <w:r>
        <w:t xml:space="preserve">identify</w:t>
      </w:r>
      <w:r>
        <w:t xml:space="preserve"> </w:t>
      </w:r>
      <w:r>
        <w:t xml:space="preserve">predictive</w:t>
      </w:r>
      <w:r>
        <w:t xml:space="preserve"> </w:t>
      </w:r>
      <w:r>
        <w:t xml:space="preserve">biomarkers</w:t>
      </w:r>
      <w:r>
        <w:t xml:space="preserve"> </w:t>
      </w:r>
      <w:r>
        <w:t xml:space="preserve">associated</w:t>
      </w:r>
      <w:r>
        <w:t xml:space="preserve"> </w:t>
      </w:r>
      <w:r>
        <w:t xml:space="preserve">with</w:t>
      </w:r>
      <w:r>
        <w:t xml:space="preserve"> </w:t>
      </w:r>
      <w:r>
        <w:t xml:space="preserve">complex</w:t>
      </w:r>
      <w:r>
        <w:t xml:space="preserve"> </w:t>
      </w:r>
      <w:r>
        <w:t xml:space="preserve">disorders.</w:t>
      </w:r>
      <w:r>
        <w:t xml:space="preserve"> </w:t>
      </w:r>
      <w:r>
        <w:t xml:space="preserve">Such</w:t>
      </w:r>
      <w:r>
        <w:t xml:space="preserve"> </w:t>
      </w:r>
      <w:r>
        <w:t xml:space="preserve">attemp,</w:t>
      </w:r>
      <w:r>
        <w:t xml:space="preserve"> </w:t>
      </w:r>
      <w:r>
        <w:t xml:space="preserve">however,</w:t>
      </w:r>
      <w:r>
        <w:t xml:space="preserve"> </w:t>
      </w:r>
      <w:r>
        <w:t xml:space="preserve">are</w:t>
      </w:r>
      <w:r>
        <w:t xml:space="preserve"> </w:t>
      </w:r>
      <w:r>
        <w:t xml:space="preserve">met</w:t>
      </w:r>
      <w:r>
        <w:t xml:space="preserve"> </w:t>
      </w:r>
      <w:r>
        <w:t xml:space="preserve">with</w:t>
      </w:r>
      <w:r>
        <w:t xml:space="preserve"> </w:t>
      </w:r>
      <w:r>
        <w:t xml:space="preserve">“</w:t>
      </w:r>
      <w:r>
        <w:t xml:space="preserve">the</w:t>
      </w:r>
      <w:r>
        <w:t xml:space="preserve"> </w:t>
      </w:r>
      <w:r>
        <w:t xml:space="preserve">curse</w:t>
      </w:r>
      <w:r>
        <w:t xml:space="preserve"> </w:t>
      </w:r>
      <w:r>
        <w:t xml:space="preserve">of</w:t>
      </w:r>
      <w:r>
        <w:t xml:space="preserve"> </w:t>
      </w:r>
      <w:r>
        <w:t xml:space="preserve">dimensionality</w:t>
      </w:r>
      <w:r>
        <w:t xml:space="preserve">”</w:t>
      </w:r>
      <w:r>
        <w:t xml:space="preserve">,</w:t>
      </w:r>
      <w:r>
        <w:t xml:space="preserve"> </w:t>
      </w:r>
      <w:r>
        <w:t xml:space="preserve">due</w:t>
      </w:r>
      <w:r>
        <w:t xml:space="preserve"> </w:t>
      </w:r>
      <w:r>
        <w:t xml:space="preserve">to</w:t>
      </w:r>
      <w:r>
        <w:t xml:space="preserve"> </w:t>
      </w:r>
      <w:r>
        <w:t xml:space="preserve">the</w:t>
      </w:r>
      <w:r>
        <w:t xml:space="preserve"> </w:t>
      </w:r>
      <w:r>
        <w:t xml:space="preserve">large</w:t>
      </w:r>
      <w:r>
        <w:t xml:space="preserve"> </w:t>
      </w:r>
      <w:r>
        <w:t xml:space="preserve">number</w:t>
      </w:r>
      <w:r>
        <w:t xml:space="preserve"> </w:t>
      </w:r>
      <w:r>
        <w:t xml:space="preserve">of</w:t>
      </w:r>
      <w:r>
        <w:t xml:space="preserve"> </w:t>
      </w:r>
      <w:r>
        <w:t xml:space="preserve">variants</w:t>
      </w:r>
      <w:r>
        <w:t xml:space="preserve"> </w:t>
      </w:r>
      <w:r>
        <w:t xml:space="preserve">in</w:t>
      </w:r>
      <w:r>
        <w:t xml:space="preserve"> </w:t>
      </w:r>
      <w:r>
        <w:t xml:space="preserve">the</w:t>
      </w:r>
      <w:r>
        <w:t xml:space="preserve"> </w:t>
      </w:r>
      <w:r>
        <w:t xml:space="preserve">genome</w:t>
      </w:r>
      <w:r>
        <w:t xml:space="preserve"> </w:t>
      </w:r>
      <w:r>
        <w:t xml:space="preserve">and</w:t>
      </w:r>
      <w:r>
        <w:t xml:space="preserve"> </w:t>
      </w:r>
      <w:r>
        <w:t xml:space="preserve">images.</w:t>
      </w:r>
      <w:r>
        <w:t xml:space="preserve"> </w:t>
      </w:r>
      <w:r>
        <w:t xml:space="preserve">In</w:t>
      </w:r>
      <w:r>
        <w:t xml:space="preserve"> </w:t>
      </w:r>
      <w:r>
        <w:t xml:space="preserve">this</w:t>
      </w:r>
      <w:r>
        <w:t xml:space="preserve"> </w:t>
      </w:r>
      <w:r>
        <w:t xml:space="preserve">work,</w:t>
      </w:r>
      <w:r>
        <w:t xml:space="preserve"> </w:t>
      </w:r>
      <w:r>
        <w:t xml:space="preserve">we</w:t>
      </w:r>
      <w:r>
        <w:t xml:space="preserve"> </w:t>
      </w:r>
      <w:r>
        <w:t xml:space="preserve">tackled</w:t>
      </w:r>
      <w:r>
        <w:t xml:space="preserve"> </w:t>
      </w:r>
      <w:r>
        <w:t xml:space="preserve">the</w:t>
      </w:r>
      <w:r>
        <w:t xml:space="preserve"> </w:t>
      </w:r>
      <w:r>
        <w:t xml:space="preserve">dimensionality</w:t>
      </w:r>
      <w:r>
        <w:t xml:space="preserve"> </w:t>
      </w:r>
      <w:r>
        <w:t xml:space="preserve">issue</w:t>
      </w:r>
      <w:r>
        <w:t xml:space="preserve"> </w:t>
      </w:r>
      <w:r>
        <w:t xml:space="preserve">of</w:t>
      </w:r>
      <w:r>
        <w:t xml:space="preserve"> </w:t>
      </w:r>
      <w:r>
        <w:t xml:space="preserve">3D</w:t>
      </w:r>
      <w:r>
        <w:t xml:space="preserve"> </w:t>
      </w:r>
      <w:r>
        <w:t xml:space="preserve">cortical</w:t>
      </w:r>
      <w:r>
        <w:t xml:space="preserve"> </w:t>
      </w:r>
      <w:r>
        <w:t xml:space="preserve">surface</w:t>
      </w:r>
      <w:r>
        <w:t xml:space="preserve"> </w:t>
      </w:r>
      <w:r>
        <w:t xml:space="preserve">vertices</w:t>
      </w:r>
      <w:r>
        <w:t xml:space="preserve"> </w:t>
      </w:r>
      <w:r>
        <w:t xml:space="preserve">by</w:t>
      </w:r>
      <w:r>
        <w:t xml:space="preserve"> </w:t>
      </w:r>
      <w:r>
        <w:t xml:space="preserve">training</w:t>
      </w:r>
      <w:r>
        <w:t xml:space="preserve"> </w:t>
      </w:r>
      <w:r>
        <w:t xml:space="preserve">a</w:t>
      </w:r>
      <w:r>
        <w:t xml:space="preserve"> </w:t>
      </w:r>
      <w:r>
        <w:t xml:space="preserve">stacked</w:t>
      </w:r>
      <w:r>
        <w:t xml:space="preserve"> </w:t>
      </w:r>
      <w:r>
        <w:t xml:space="preserve">audoencoder</w:t>
      </w:r>
      <w:r>
        <w:t xml:space="preserve"> </w:t>
      </w:r>
      <w:r>
        <w:t xml:space="preserve">with</w:t>
      </w:r>
      <w:r>
        <w:t xml:space="preserve"> </w:t>
      </w:r>
      <w:r>
        <w:t xml:space="preserve">deep</w:t>
      </w:r>
      <w:r>
        <w:t xml:space="preserve"> </w:t>
      </w:r>
      <w:r>
        <w:t xml:space="preserve">learning</w:t>
      </w:r>
      <w:r>
        <w:t xml:space="preserve"> </w:t>
      </w:r>
      <w:r>
        <w:t xml:space="preserve">algorithm,</w:t>
      </w:r>
      <w:r>
        <w:t xml:space="preserve"> </w:t>
      </w:r>
      <w:r>
        <w:t xml:space="preserve">and</w:t>
      </w:r>
      <w:r>
        <w:t xml:space="preserve"> </w:t>
      </w:r>
      <w:r>
        <w:t xml:space="preserve">generating</w:t>
      </w:r>
      <w:r>
        <w:t xml:space="preserve"> </w:t>
      </w:r>
      <w:r>
        <w:t xml:space="preserve">a</w:t>
      </w:r>
      <w:r>
        <w:t xml:space="preserve"> </w:t>
      </w:r>
      <w:r>
        <w:t xml:space="preserve">compact,</w:t>
      </w:r>
      <w:r>
        <w:t xml:space="preserve"> </w:t>
      </w:r>
      <w:r>
        <w:t xml:space="preserve">abstracted</w:t>
      </w:r>
      <w:r>
        <w:t xml:space="preserve"> </w:t>
      </w:r>
      <w:r>
        <w:t xml:space="preserve">representation</w:t>
      </w:r>
      <w:r>
        <w:t xml:space="preserve"> </w:t>
      </w:r>
      <w:r>
        <w:t xml:space="preserve">of</w:t>
      </w:r>
      <w:r>
        <w:t xml:space="preserve"> </w:t>
      </w:r>
      <w:r>
        <w:t xml:space="preserve">the</w:t>
      </w:r>
      <w:r>
        <w:t xml:space="preserve"> </w:t>
      </w:r>
      <w:r>
        <w:t xml:space="preserve">original</w:t>
      </w:r>
      <w:r>
        <w:t xml:space="preserve"> </w:t>
      </w:r>
      <w:r>
        <w:t xml:space="preserve">surface</w:t>
      </w:r>
      <w:r>
        <w:t xml:space="preserve"> </w:t>
      </w:r>
      <w:r>
        <w:t xml:space="preserve">with</w:t>
      </w:r>
      <w:r>
        <w:t xml:space="preserve"> </w:t>
      </w:r>
      <w:r>
        <w:t xml:space="preserve">the</w:t>
      </w:r>
      <w:r>
        <w:t xml:space="preserve"> </w:t>
      </w:r>
      <w:r>
        <w:t xml:space="preserve">encoder</w:t>
      </w:r>
      <w:r>
        <w:t xml:space="preserve"> </w:t>
      </w:r>
      <w:r>
        <w:t xml:space="preserve">per</w:t>
      </w:r>
      <w:r>
        <w:t xml:space="preserve"> </w:t>
      </w:r>
      <w:r>
        <w:t xml:space="preserve">se.</w:t>
      </w:r>
      <w:r>
        <w:t xml:space="preserve"> </w:t>
      </w:r>
      <w:r>
        <w:t xml:space="preserve">An</w:t>
      </w:r>
      <w:r>
        <w:t xml:space="preserve"> </w:t>
      </w:r>
      <w:r>
        <w:t xml:space="preserve">U</w:t>
      </w:r>
      <w:r>
        <w:t xml:space="preserve"> </w:t>
      </w:r>
      <w:r>
        <w:t xml:space="preserve">statistic</w:t>
      </w:r>
      <w:r>
        <w:t xml:space="preserve"> </w:t>
      </w:r>
      <w:r>
        <w:t xml:space="preserve">with</w:t>
      </w:r>
      <w:r>
        <w:t xml:space="preserve"> </w:t>
      </w:r>
      <w:r>
        <w:t xml:space="preserve">profile</w:t>
      </w:r>
      <w:r>
        <w:t xml:space="preserve"> </w:t>
      </w:r>
      <w:r>
        <w:t xml:space="preserve">similarity</w:t>
      </w:r>
      <w:r>
        <w:t xml:space="preserve"> </w:t>
      </w:r>
      <w:r>
        <w:t xml:space="preserve">based</w:t>
      </w:r>
      <w:r>
        <w:t xml:space="preserve"> </w:t>
      </w:r>
      <w:r>
        <w:t xml:space="preserve">weight</w:t>
      </w:r>
      <w:r>
        <w:t xml:space="preserve"> </w:t>
      </w:r>
      <w:r>
        <w:t xml:space="preserve">term</w:t>
      </w:r>
      <w:r>
        <w:t xml:space="preserve"> </w:t>
      </w:r>
      <w:r>
        <w:t xml:space="preserve">were</w:t>
      </w:r>
      <w:r>
        <w:t xml:space="preserve"> </w:t>
      </w:r>
      <w:r>
        <w:t xml:space="preserve">then</w:t>
      </w:r>
      <w:r>
        <w:t xml:space="preserve"> </w:t>
      </w:r>
      <w:r>
        <w:t xml:space="preserve">adopted</w:t>
      </w:r>
      <w:r>
        <w:t xml:space="preserve"> </w:t>
      </w:r>
      <w:r>
        <w:t xml:space="preserve">to</w:t>
      </w:r>
      <w:r>
        <w:t xml:space="preserve"> </w:t>
      </w:r>
      <w:r>
        <w:t xml:space="preserve">evaluate</w:t>
      </w:r>
      <w:r>
        <w:t xml:space="preserve"> </w:t>
      </w:r>
      <w:r>
        <w:t xml:space="preserve">the</w:t>
      </w:r>
      <w:r>
        <w:t xml:space="preserve"> </w:t>
      </w:r>
      <w:r>
        <w:t xml:space="preserve">joint</w:t>
      </w:r>
      <w:r>
        <w:t xml:space="preserve"> </w:t>
      </w:r>
      <w:r>
        <w:t xml:space="preserve">association</w:t>
      </w:r>
      <w:r>
        <w:t xml:space="preserve"> </w:t>
      </w:r>
      <w:r>
        <w:t xml:space="preserve">of</w:t>
      </w:r>
      <w:r>
        <w:t xml:space="preserve"> </w:t>
      </w:r>
      <w:r>
        <w:t xml:space="preserve">encoded</w:t>
      </w:r>
      <w:r>
        <w:t xml:space="preserve"> </w:t>
      </w:r>
      <w:r>
        <w:t xml:space="preserve">surface</w:t>
      </w:r>
      <w:r>
        <w:t xml:space="preserve"> </w:t>
      </w:r>
      <w:r>
        <w:t xml:space="preserve">and</w:t>
      </w:r>
      <w:r>
        <w:t xml:space="preserve"> </w:t>
      </w:r>
      <w:r>
        <w:t xml:space="preserve">genome</w:t>
      </w:r>
      <w:r>
        <w:t xml:space="preserve"> </w:t>
      </w:r>
      <w:r>
        <w:t xml:space="preserve">data</w:t>
      </w:r>
      <w:r>
        <w:t xml:space="preserve"> </w:t>
      </w:r>
      <w:r>
        <w:t xml:space="preserve">with</w:t>
      </w:r>
      <w:r>
        <w:t xml:space="preserve"> </w:t>
      </w:r>
      <w:r>
        <w:t xml:space="preserve">the</w:t>
      </w:r>
      <w:r>
        <w:t xml:space="preserve"> </w:t>
      </w:r>
      <w:r>
        <w:t xml:space="preserve">phenotype.</w:t>
      </w:r>
      <w:r>
        <w:t xml:space="preserve"> </w:t>
      </w:r>
      <w:r>
        <w:t xml:space="preserve">We</w:t>
      </w:r>
      <w:r>
        <w:t xml:space="preserve"> </w:t>
      </w:r>
      <w:r>
        <w:t xml:space="preserve">showed</w:t>
      </w:r>
      <w:r>
        <w:t xml:space="preserve"> </w:t>
      </w:r>
      <w:r>
        <w:t xml:space="preserve">by</w:t>
      </w:r>
      <w:r>
        <w:t xml:space="preserve"> </w:t>
      </w:r>
      <w:r>
        <w:t xml:space="preserve">simulation</w:t>
      </w:r>
      <w:r>
        <w:t xml:space="preserve"> </w:t>
      </w:r>
      <w:r>
        <w:t xml:space="preserve">that</w:t>
      </w:r>
      <w:r>
        <w:t xml:space="preserve"> </w:t>
      </w:r>
      <w:r>
        <w:t xml:space="preserve">the</w:t>
      </w:r>
      <w:r>
        <w:t xml:space="preserve"> </w:t>
      </w:r>
      <w:r>
        <w:t xml:space="preserve">method</w:t>
      </w:r>
      <w:r>
        <w:t xml:space="preserve"> </w:t>
      </w:r>
      <w:r>
        <w:t xml:space="preserve">maintains</w:t>
      </w:r>
      <w:r>
        <w:t xml:space="preserve"> </w:t>
      </w:r>
      <w:r>
        <w:t xml:space="preserve">the</w:t>
      </w:r>
      <w:r>
        <w:t xml:space="preserve"> </w:t>
      </w:r>
      <w:r>
        <w:t xml:space="preserve">correct</w:t>
      </w:r>
      <w:r>
        <w:t xml:space="preserve"> </w:t>
      </w:r>
      <w:r>
        <w:t xml:space="preserve">type</w:t>
      </w:r>
      <w:r>
        <w:t xml:space="preserve"> </w:t>
      </w:r>
      <w:r>
        <w:t xml:space="preserve">1</w:t>
      </w:r>
      <w:r>
        <w:t xml:space="preserve"> </w:t>
      </w:r>
      <w:r>
        <w:t xml:space="preserve">error</w:t>
      </w:r>
      <w:r>
        <w:t xml:space="preserve"> </w:t>
      </w:r>
      <w:r>
        <w:t xml:space="preserve">rate,</w:t>
      </w:r>
      <w:r>
        <w:t xml:space="preserve"> </w:t>
      </w:r>
      <w:r>
        <w:t xml:space="preserve">and</w:t>
      </w:r>
      <w:r>
        <w:t xml:space="preserve"> </w:t>
      </w:r>
      <w:r>
        <w:t xml:space="preserve">achieved</w:t>
      </w:r>
      <w:r>
        <w:t xml:space="preserve"> </w:t>
      </w:r>
      <w:r>
        <w:t xml:space="preserve">a</w:t>
      </w:r>
      <w:r>
        <w:t xml:space="preserve"> </w:t>
      </w:r>
      <w:r>
        <w:t xml:space="preserve">statistical</w:t>
      </w:r>
      <w:r>
        <w:t xml:space="preserve"> </w:t>
      </w:r>
      <w:r>
        <w:t xml:space="preserve">power</w:t>
      </w:r>
      <w:r>
        <w:t xml:space="preserve"> </w:t>
      </w:r>
      <w:r>
        <w:t xml:space="preserve">higher</w:t>
      </w:r>
      <w:r>
        <w:t xml:space="preserve"> </w:t>
      </w:r>
      <w:r>
        <w:t xml:space="preserve">then</w:t>
      </w:r>
      <w:r>
        <w:t xml:space="preserve"> </w:t>
      </w:r>
      <w:r>
        <w:t xml:space="preserve">using</w:t>
      </w:r>
      <w:r>
        <w:t xml:space="preserve"> </w:t>
      </w:r>
      <w:r>
        <w:t xml:space="preserve">either</w:t>
      </w:r>
      <w:r>
        <w:t xml:space="preserve"> </w:t>
      </w:r>
      <w:r>
        <w:t xml:space="preserve">genome</w:t>
      </w:r>
      <w:r>
        <w:t xml:space="preserve"> </w:t>
      </w:r>
      <w:r>
        <w:t xml:space="preserve">or</w:t>
      </w:r>
      <w:r>
        <w:t xml:space="preserve"> </w:t>
      </w:r>
      <w:r>
        <w:t xml:space="preserve">image</w:t>
      </w:r>
      <w:r>
        <w:t xml:space="preserve"> </w:t>
      </w:r>
      <w:r>
        <w:t xml:space="preserve">data</w:t>
      </w:r>
      <w:r>
        <w:t xml:space="preserve"> </w:t>
      </w:r>
      <w:r>
        <w:t xml:space="preserve">alone,</w:t>
      </w:r>
      <w:r>
        <w:t xml:space="preserve"> </w:t>
      </w:r>
      <w:r>
        <w:t xml:space="preserve">or</w:t>
      </w:r>
      <w:r>
        <w:t xml:space="preserve"> </w:t>
      </w:r>
      <w:r>
        <w:t xml:space="preserve">using</w:t>
      </w:r>
      <w:r>
        <w:t xml:space="preserve"> </w:t>
      </w:r>
      <w:r>
        <w:t xml:space="preserve">the</w:t>
      </w:r>
      <w:r>
        <w:t xml:space="preserve"> </w:t>
      </w:r>
      <w:r>
        <w:t xml:space="preserve">original</w:t>
      </w:r>
      <w:r>
        <w:t xml:space="preserve"> </w:t>
      </w:r>
      <w:r>
        <w:t xml:space="preserve">surface,</w:t>
      </w:r>
      <w:r>
        <w:t xml:space="preserve"> </w:t>
      </w:r>
      <w:r>
        <w:t xml:space="preserve">or</w:t>
      </w:r>
      <w:r>
        <w:t xml:space="preserve"> </w:t>
      </w:r>
      <w:r>
        <w:t xml:space="preserve">methods</w:t>
      </w:r>
      <w:r>
        <w:t xml:space="preserve"> </w:t>
      </w:r>
      <w:r>
        <w:t xml:space="preserve">relying</w:t>
      </w:r>
      <w:r>
        <w:t xml:space="preserve"> </w:t>
      </w:r>
      <w:r>
        <w:t xml:space="preserve">on</w:t>
      </w:r>
      <w:r>
        <w:t xml:space="preserve"> </w:t>
      </w:r>
      <w:r>
        <w:t xml:space="preserve">large</w:t>
      </w:r>
      <w:r>
        <w:t xml:space="preserve"> </w:t>
      </w:r>
      <w:r>
        <w:t xml:space="preserve">number</w:t>
      </w:r>
      <w:r>
        <w:t xml:space="preserve"> </w:t>
      </w:r>
      <w:r>
        <w:t xml:space="preserve">of</w:t>
      </w:r>
      <w:r>
        <w:t xml:space="preserve"> </w:t>
      </w:r>
      <w:r>
        <w:t xml:space="preserve">per-variant</w:t>
      </w:r>
      <w:r>
        <w:t xml:space="preserve"> </w:t>
      </w:r>
      <w:r>
        <w:t xml:space="preserve">test.</w:t>
      </w:r>
      <w:r>
        <w:t xml:space="preserve"> </w:t>
      </w:r>
      <w:r>
        <w:t xml:space="preserve">To</w:t>
      </w:r>
      <w:r>
        <w:t xml:space="preserve"> </w:t>
      </w:r>
      <w:r>
        <w:t xml:space="preserve">illustrate</w:t>
      </w:r>
      <w:r>
        <w:t xml:space="preserve"> </w:t>
      </w:r>
      <w:r>
        <w:t xml:space="preserve">our</w:t>
      </w:r>
      <w:r>
        <w:t xml:space="preserve"> </w:t>
      </w:r>
      <w:r>
        <w:t xml:space="preserve">approach,</w:t>
      </w:r>
      <w:r>
        <w:t xml:space="preserve"> </w:t>
      </w:r>
      <w:r>
        <w:t xml:space="preserve">we</w:t>
      </w:r>
      <w:r>
        <w:t xml:space="preserve"> </w:t>
      </w:r>
      <w:r>
        <w:t xml:space="preserve">apply</w:t>
      </w:r>
      <w:r>
        <w:t xml:space="preserve"> </w:t>
      </w:r>
      <w:r>
        <w:t xml:space="preserve">the</w:t>
      </w:r>
      <w:r>
        <w:t xml:space="preserve"> </w:t>
      </w:r>
      <w:r>
        <w:t xml:space="preserve">proposed</w:t>
      </w:r>
      <w:r>
        <w:t xml:space="preserve"> </w:t>
      </w:r>
      <w:r>
        <w:t xml:space="preserve">method</w:t>
      </w:r>
      <w:r>
        <w:t xml:space="preserve"> </w:t>
      </w:r>
      <w:r>
        <w:t xml:space="preserve">to</w:t>
      </w:r>
      <w:r>
        <w:t xml:space="preserve"> </w:t>
      </w:r>
      <w:r>
        <w:t xml:space="preserve">the</w:t>
      </w:r>
      <w:r>
        <w:t xml:space="preserve"> </w:t>
      </w:r>
      <w:r>
        <w:t xml:space="preserve">genomic</w:t>
      </w:r>
      <w:r>
        <w:t xml:space="preserve"> </w:t>
      </w:r>
      <w:r>
        <w:t xml:space="preserve">sequencing</w:t>
      </w:r>
      <w:r>
        <w:t xml:space="preserve"> </w:t>
      </w:r>
      <w:r>
        <w:t xml:space="preserve">and</w:t>
      </w:r>
      <w:r>
        <w:t xml:space="preserve"> </w:t>
      </w:r>
      <w:r>
        <w:t xml:space="preserve">neuroimage</w:t>
      </w:r>
      <w:r>
        <w:t xml:space="preserve"> </w:t>
      </w:r>
      <w:r>
        <w:t xml:space="preserve">data</w:t>
      </w:r>
      <w:r>
        <w:t xml:space="preserve"> </w:t>
      </w:r>
      <w:r>
        <w:t xml:space="preserve">from</w:t>
      </w:r>
      <w:r>
        <w:t xml:space="preserve"> </w:t>
      </w:r>
      <w:r>
        <w:t xml:space="preserve">the</w:t>
      </w:r>
      <w:r>
        <w:t xml:space="preserve"> </w:t>
      </w:r>
      <w:r>
        <w:t xml:space="preserve">Alzheimer’s</w:t>
      </w:r>
      <w:r>
        <w:t xml:space="preserve"> </w:t>
      </w:r>
      <w:r>
        <w:t xml:space="preserve">disease</w:t>
      </w:r>
      <w:r>
        <w:t xml:space="preserve"> </w:t>
      </w:r>
      <w:r>
        <w:t xml:space="preserve">Neuroimaging</w:t>
      </w:r>
      <w:r>
        <w:t xml:space="preserve"> </w:t>
      </w:r>
      <w:r>
        <w:t xml:space="preserve">Initiative</w:t>
      </w:r>
      <w:r>
        <w:t xml:space="preserve"> </w:t>
      </w:r>
      <w:r>
        <w:t xml:space="preserve">(ADNI).</w:t>
      </w:r>
    </w:p>
    <w:p>
      <w:pPr>
        <w:pStyle w:val="Heading1"/>
      </w:pPr>
      <w:bookmarkStart w:id="21" w:name="introduction"/>
      <w:bookmarkEnd w:id="21"/>
      <w:r>
        <w:t xml:space="preserve">Introduction</w:t>
      </w:r>
    </w:p>
    <w:p>
      <w:pPr>
        <w:pStyle w:val="FirstParagraph"/>
      </w:pPr>
      <w:r>
        <w:t xml:space="preserve">The decade long search of casual variant by genome wide associatio analysis (GWA) hasn’t been satisfying. So far GWA hardly find any single nucleotite variant (SNV) with an large enough effect to act as a stand along necessary cause of any complex diseases. Although a large number of statistically significant common variants were indeed identified by GWA, only a moderate fraction of heritability have been explained by the totality of these finding</w:t>
      </w:r>
      <w:r>
        <w:t xml:space="preserve">Manolio (2010; Pandey 2010)</w:t>
      </w:r>
      <w:r>
        <w:t xml:space="preserve">. Despite the setback, human genome is still an intriging source of curiosity owning to its intrisic advantages. When viewed as an exposure, genetic polymophisim is consistant throughout an individual’s life course and all types of organism, saving the complication of study design. Also, as one of the fundermental causes of all biological processes, genomic polymophisim is not suseptable to reverse causality. From a population perspective, the occurance of genetic variation mimic a random assignment of treatment in an quasi-experiment, which in turn can be exploited to infer non-genetic effect through an intrumental variable approach, such as Mandilian Randomization</w:t>
      </w:r>
      <w:r>
        <w:t xml:space="preserve"> </w:t>
      </w:r>
      <w:r>
        <w:t xml:space="preserve">Lawlor et al. (2008; G. D. Smith and Ebrahim 2003)</w:t>
      </w:r>
      <w:r>
        <w:t xml:space="preserve">. These features keeps genomic analysis a promising tool for casual inference.</w:t>
      </w:r>
    </w:p>
    <w:p>
      <w:pPr>
        <w:pStyle w:val="Heading2"/>
      </w:pPr>
      <w:bookmarkStart w:id="22" w:name="analysis-of-rare-genomic-variants"/>
      <w:bookmarkEnd w:id="22"/>
      <w:r>
        <w:t xml:space="preserve">Analysis of Rare Genomic Variants</w:t>
      </w:r>
    </w:p>
    <w:p>
      <w:pPr>
        <w:pStyle w:val="FirstParagraph"/>
      </w:pPr>
      <w:r>
        <w:t xml:space="preserve">The</w:t>
      </w:r>
      <w:r>
        <w:t xml:space="preserve"> </w:t>
      </w:r>
      <w:r>
        <w:t xml:space="preserve">“</w:t>
      </w:r>
      <w:r>
        <w:t xml:space="preserve">rare variant, common disease (RVCD)</w:t>
      </w:r>
      <w:r>
        <w:t xml:space="preserve">”</w:t>
      </w:r>
      <w:r>
        <w:t xml:space="preserve"> </w:t>
      </w:r>
      <w:r>
        <w:t xml:space="preserve">hypothesis aims to to explain of the</w:t>
      </w:r>
      <w:r>
        <w:t xml:space="preserve"> </w:t>
      </w:r>
      <w:r>
        <w:t xml:space="preserve">“</w:t>
      </w:r>
      <w:r>
        <w:t xml:space="preserve">missing heritability</w:t>
      </w:r>
      <w:r>
        <w:t xml:space="preserve">”</w:t>
      </w:r>
      <w:r>
        <w:t xml:space="preserve"> </w:t>
      </w:r>
      <w:r>
        <w:t xml:space="preserve">which GWA failed to capture. RVCD states the gap could be attributed to rare variants of moderate to large effect not covered by GWA</w:t>
      </w:r>
      <w:r>
        <w:t xml:space="preserve"> </w:t>
      </w:r>
      <w:r>
        <w:t xml:space="preserve">Cirulli and Goldstein (2010)</w:t>
      </w:r>
      <w:r>
        <w:t xml:space="preserve">. The Next Generation Sequencing (NGS) projects, growing in both number and scale over the last decade, offered numerous data sources for the analysis of rare variants. However, the stockpiling data also raise a number of methodological challenges. For one, the variants in a NGS profile is much denser than a GWA profile, which poses intense computation and multiple testing should the traditional per-variant based screening procedures is applied. Also, as the name suggested, the newly detected rare variants came with their minor allele frequencies (MAF) close to 0. As a consequence, the lack of heterogeneity in genotype threatens the statistical power for studies of moderate and small sample size. So far the most popular remedy is signal aggregation, that is, instead of screening the whole profile one variant after another, we first group the variants accroding to certain criteria, and subsequently all the variants in one group are tested together as an unit, during which the signal of the members are aggregated in certain way. The aggregation can be achieved by either collapsing the grouped variants into a single variant</w:t>
      </w:r>
      <w:r>
        <w:t xml:space="preserve"> </w:t>
      </w:r>
      <w:r>
        <w:t xml:space="preserve">Madsen (2009)</w:t>
      </w:r>
      <w:r>
        <w:t xml:space="preserve"> </w:t>
      </w:r>
      <w:r>
        <w:t xml:space="preserve">before the statistical test, or by testing all the variants together with a multivariant approach</w:t>
      </w:r>
      <w:r>
        <w:t xml:space="preserve"> </w:t>
      </w:r>
      <w:r>
        <w:t xml:space="preserve">Wei, Elston, and Lu (2015; Wu et al. 2011)</w:t>
      </w:r>
      <w:r>
        <w:t xml:space="preserve">. The aggregation can also be done after a per-variant screening, by summarizing the test statistics (e.g. p-values) of group members into one statistics</w:t>
      </w:r>
      <w:r>
        <w:t xml:space="preserve"> </w:t>
      </w:r>
      <w:r>
        <w:t xml:space="preserve">Dai, Leeder, and Cui (2014; Purcell et al. 2007)</w:t>
      </w:r>
      <w:r>
        <w:t xml:space="preserve">. Grouping and aggregation drastically reduce the number of hypothesis to be tested, and a grouped testing unit have a much improved heterogeniety over any of its member variant. A difficulty comes alongside this approach though, is the choice of grouping criteria. The most common criteria refer prior knowledge of biological function, resulting in gene or pathway based grouping. One could also group the variants by every few kb[?] or by a threshold of linkage disequilibrium (LD)</w:t>
      </w:r>
      <w:r>
        <w:t xml:space="preserve"> </w:t>
      </w:r>
      <w:r>
        <w:t xml:space="preserve">Purcell et al. (2007)</w:t>
      </w:r>
      <w:r>
        <w:t xml:space="preserve">. Since the focus of this study is hypothesis testing procedure, for now, we adopt a gene based grouping scheme for both simulation and real data analysis.</w:t>
      </w:r>
    </w:p>
    <w:p>
      <w:pPr>
        <w:pStyle w:val="Heading2"/>
      </w:pPr>
      <w:bookmarkStart w:id="23" w:name="incorporating-imaging-data"/>
      <w:bookmarkEnd w:id="23"/>
      <w:r>
        <w:t xml:space="preserve">Incorporating Imaging Data</w:t>
      </w:r>
    </w:p>
    <w:p>
      <w:pPr>
        <w:pStyle w:val="FirstParagraph"/>
      </w:pPr>
      <w:r>
        <w:t xml:space="preserve">An important factor contributing to the unsatisfactory performance of GWA is the genetic effect being intrinsically weak over a complex disease, due to the large</w:t>
      </w:r>
      <w:r>
        <w:t xml:space="preserve"> </w:t>
      </w:r>
      <w:r>
        <w:t xml:space="preserve">“</w:t>
      </w:r>
      <w:r>
        <w:t xml:space="preserve">black box</w:t>
      </w:r>
      <w:r>
        <w:t xml:space="preserve">”</w:t>
      </w:r>
      <w:r>
        <w:t xml:space="preserve"> </w:t>
      </w:r>
      <w:r>
        <w:t xml:space="preserve">between the upstream genomic variants and the health outcome at the downstream far end. It is desirable to probe the</w:t>
      </w:r>
      <w:r>
        <w:t xml:space="preserve"> </w:t>
      </w:r>
      <w:r>
        <w:t xml:space="preserve">“</w:t>
      </w:r>
      <w:r>
        <w:t xml:space="preserve">black box</w:t>
      </w:r>
      <w:r>
        <w:t xml:space="preserve">”</w:t>
      </w:r>
      <w:r>
        <w:t xml:space="preserve"> </w:t>
      </w:r>
      <w:r>
        <w:t xml:space="preserve">by incorporating other intermidiate biological profiles. The added information should increase the chance of detecting strong association, especially when the new profiles is in the casual pathway from the genomic profile to the disease. Our method borrows additional information from neuroimaging data, knowning that the brain structure is a powerful predictor of neurological disorder, and its association with the genomic profile can be captured with proper statistics. Much like the genomic analyis, similar procedures can be applied to image profiles given if proper definition of a variant and its value is given. Taking the structured MRI as an example, it is natural to view a voxel in the pile of slices as a variant, and the normalized brightness of that voxel as its value. Following the definition of image variant and value, as an analogy of GWA, a per-voxel screening procedure can then be applied to the entire profile to detect signifiant loci in the brain, which is usually called voxel-wise analysis (VWA)</w:t>
      </w:r>
      <w:r>
        <w:t xml:space="preserve"> </w:t>
      </w:r>
      <w:r>
        <w:t xml:space="preserve">Ashburner and Friston (2000; S. M. Smith et al. 2006; J. Baron et al. 2001; Chételat et al. 2005)</w:t>
      </w:r>
      <w:r>
        <w:t xml:space="preserve">. For our study though, the neuroimaging profiles are first processed by</w:t>
      </w:r>
      <w:r>
        <w:t xml:space="preserve"> </w:t>
      </w:r>
      <w:hyperlink r:id="rId24">
        <w:r>
          <w:rPr>
            <w:b/>
            <w:rStyle w:val="Hyperlink"/>
          </w:rPr>
          <w:t xml:space="preserve">FreeSurfer</w:t>
        </w:r>
      </w:hyperlink>
      <w:r>
        <w:t xml:space="preserve">, a freely distributed neuroimaging processing pipeline. Thus, instead of the orignal structure MRI slices, the 3D cortex reconstructed from these slices is treated as our image profile, and corespondingly, the image units are vertices spanning the cortical surface instead of voxels in the original MRI slices. The software package</w:t>
      </w:r>
      <w:r>
        <w:t xml:space="preserve"> </w:t>
      </w:r>
      <w:hyperlink r:id="rId24">
        <w:r>
          <w:rPr>
            <w:b/>
            <w:rStyle w:val="Hyperlink"/>
          </w:rPr>
          <w:t xml:space="preserve">FreeSurfer</w:t>
        </w:r>
      </w:hyperlink>
      <w:r>
        <w:t xml:space="preserve">also came with its own package for vertex-wise analysis (also abbreviated to</w:t>
      </w:r>
      <w:r>
        <w:t xml:space="preserve"> </w:t>
      </w:r>
      <w:r>
        <w:t xml:space="preserve">“</w:t>
      </w:r>
      <w:r>
        <w:t xml:space="preserve">VWA</w:t>
      </w:r>
      <w:r>
        <w:t xml:space="preserve">”</w:t>
      </w:r>
      <w:r>
        <w:t xml:space="preserve">), which is essentially applying generalized mixed linear model for each vertex</w:t>
      </w:r>
      <w:r>
        <w:t xml:space="preserve"> </w:t>
      </w:r>
      <w:r>
        <w:t xml:space="preserve">Bernal-Rusiel et al. (2013; Salat et al. 2004)</w:t>
      </w:r>
      <w:r>
        <w:t xml:space="preserve">. The per-variant screening of image profile may work better than the same procedure applied to genomic profile since the continuous value of a image variant (e.g., brightness of a voxel or thickness at a vertex) do not suffer the low variability issue like a rare genomic variant does. However, the multiple testing might be severer than the genomic profile because the variants in a image based profile are densely placed in the 3D space, so the neighboering variants cover tightly connected cerebral tissue, which means their values are highly coorelated. Thus, the grouping and aggregation strategy is also practical for any analysis involving image profiles, which is also adapted by our method. As an analogy of gene based grouping and signal aggregation, it is most nature to segregate the cortex into 68 well recognized functional anatomial regions (34 for each hemisphere) and treat each of them as an analytical unit. In this study, we will compare the power performance of aggregated unit with the per-variant based VWA.</w:t>
      </w:r>
    </w:p>
    <w:p>
      <w:pPr>
        <w:pStyle w:val="Heading2"/>
      </w:pPr>
      <w:bookmarkStart w:id="25" w:name="dimension-reduction-using-deep-artifical-neural-network"/>
      <w:bookmarkEnd w:id="25"/>
      <w:r>
        <w:t xml:space="preserve">Dimension reduction using Deep Artifical Neural Network</w:t>
      </w:r>
    </w:p>
    <w:p>
      <w:pPr>
        <w:pStyle w:val="FirstParagraph"/>
      </w:pPr>
      <w:r>
        <w:t xml:space="preserve">The typical testing unit of the image profile is also high dimensional, oftentimes even higher then most of the genomic testing units. In our current study data, after the cortex profile being partitioned into 68 functional anatomy regions by</w:t>
      </w:r>
      <w:r>
        <w:t xml:space="preserve"> </w:t>
      </w:r>
      <w:hyperlink r:id="rId24">
        <w:r>
          <w:rPr>
            <w:b/>
            <w:rStyle w:val="Hyperlink"/>
          </w:rPr>
          <w:t xml:space="preserve">FreeSurfer</w:t>
        </w:r>
      </w:hyperlink>
      <w:r>
        <w:t xml:space="preserve">, the chance of a randomly picked cortex region holding more variants than a randomly picked gene is as high as 96.8%. Although the multivariate algorithms that works with genomic testing unit can be applied to the cortex with little to no rework, it would be desirable to first reduce the dimensionality of a image based test unit before the analysis. One popular trend is to ultilize deep artificial neural network to extract high order features from the raw profile, which not only lowers the dimensionality but also raises the signal to noise ratio</w:t>
      </w:r>
      <w:r>
        <w:t xml:space="preserve"> </w:t>
      </w:r>
      <w:r>
        <w:t xml:space="preserve">Hinton and Salakhutdinov (2006)</w:t>
      </w:r>
      <w:r>
        <w:t xml:space="preserve">. An important potent of deep network lies in its capability to accumulatively encrypt incoming knowledge with unsupervised training technique. In other words, as long as the future collection of data profile follows protocols compatible to the current, the existing deep network can be incrementally refined to achieve feature extraction that is more informative and more concise. For now, our method included a stacked autoencoder (SA) to process the cortex profile, which is a ralatively light weighted deep network whose feature extraction capability is comparable to the more powerful but much slower deep belief network</w:t>
      </w:r>
      <w:r>
        <w:t xml:space="preserve"> </w:t>
      </w:r>
      <w:r>
        <w:t xml:space="preserve">Vincent et al. (2010; Glorot and Bengio 2010)</w:t>
      </w:r>
      <w:r>
        <w:t xml:space="preserve">. The construction and calibration of the stacked autoencoder is detailed in the method section and the appendix. If the feature abstraction of the cortex profile is proven to be helpful, the deep neural network could also be used for the futuristic genomic analysis, because the dimensionality of genomic profile is growing alongside with the advancing genotyping technology and sample size, which could benifit from high order feature extraction as well.</w:t>
      </w:r>
    </w:p>
    <w:p>
      <w:pPr>
        <w:pStyle w:val="Heading2"/>
      </w:pPr>
      <w:bookmarkStart w:id="26" w:name="association-analysis-of-multiple-high-dim-component"/>
      <w:bookmarkEnd w:id="26"/>
      <w:r>
        <w:t xml:space="preserve">Association Analysis of multiple high-dim Component</w:t>
      </w:r>
    </w:p>
    <w:p>
      <w:pPr>
        <w:pStyle w:val="FirstParagraph"/>
      </w:pPr>
      <w:r>
        <w:t xml:space="preserve">The introduction of medical image also complicated the constitution of association. In most cases, an investigator does not know the effect composition in advance, that is, the variation of phenotypes can be attributed to either genomic polymorphism or cortical vertex alone, or both, either with or without some unknown type of interaction, mediation or even feedback loops among genomic, cortex and phenotype profiles. Thus, the method in mind must be sensitive to the association but at the same time robust enough to maintain statistical power when the putative mode is unavoidably mis-representing the reality. Also, the value of genomic and cortical variants could come from distinct, non-normal distinct distriubtions, while the phenotype profile could also be multivariate (e.g. disease diagnosis with additional demographics and known risk factors), with each element following unknown distribution. Taking these uncertainty into consideration, the test statistic should also be versatile enough to counter an admixture of possibally skewed, non-normally distributed data component. More ever, even with the grouping and aggregation technique, the method has to be reasonablly fast and powerful, because the combination of two or more profile types can be a huge number (in our case, there are approximately 21,000 genes and 68 cortex regions), which is a computation and multiple testing challange. , and the number with the high dimensional profiles comprised of up to tens of thousands genomic polymophisms or vertices (before being replaced with high order features).</w:t>
      </w:r>
    </w:p>
    <w:p>
      <w:pPr>
        <w:pStyle w:val="BodyText"/>
      </w:pPr>
      <w:r>
        <w:t xml:space="preserve">In general, we are facing an increasingly denser genomic profile with a growing number of rare variants, and the oppertunity to incroporate additional high dimensional biological profiles in to the genomic analysis. These large data however, while offering new possiblities for the exploration of missing heritability, also poses serious methodology challanges in terms of lower power and high dimensionality. We propose use of a similarity U statistics for the association analysis involving genomic and cortex variants, and compare the power performance with the the per-variants based vertex-wise analysis. In addition, we will train an stacked autoencoder with the cortex profile of all available samples, and use it to extract high order features from the profile, after which another U statistical test will be derived by replacing the cortex vertices with the extracted features, and be compared with the original statistic.</w:t>
      </w:r>
    </w:p>
    <w:p>
      <w:pPr>
        <w:pStyle w:val="Heading1"/>
      </w:pPr>
      <w:bookmarkStart w:id="27" w:name="material"/>
      <w:bookmarkEnd w:id="27"/>
      <w:r>
        <w:t xml:space="preserve">Material</w:t>
      </w:r>
    </w:p>
    <w:p>
      <w:pPr>
        <w:pStyle w:val="FirstParagraph"/>
      </w:pPr>
      <w:r>
        <w:t xml:space="preserve">Next generation sequencing (NGS) and magnetic resonance imaging (MRI) data were obtained from Alzheimer’s Disease Neuroimaging Initiative (ADNI). A totol of 808 subjects at the screening and baseline of ADNI1 and ADNI2 study have both types of profiles available, alongside with disease diagnosis, demographics, and the genotype of APOE</w:t>
      </w:r>
      <w:r>
        <w:t xml:space="preserve"> </w:t>
      </w:r>
      <m:oMath>
        <m:r>
          <m:t>ϵ</m:t>
        </m:r>
      </m:oMath>
      <w:r>
        <w:t xml:space="preserve">4.</w:t>
      </w:r>
    </w:p>
    <w:p>
      <w:pPr>
        <w:pStyle w:val="BodyText"/>
      </w:pPr>
      <w:r>
        <w:t xml:space="preserve">The image preprocessing is done by the</w:t>
      </w:r>
      <w:r>
        <w:t xml:space="preserve"> </w:t>
      </w:r>
      <w:hyperlink r:id="rId24">
        <w:r>
          <w:rPr>
            <w:b/>
            <w:rStyle w:val="Hyperlink"/>
          </w:rPr>
          <w:t xml:space="preserve">FreeSurfer</w:t>
        </w:r>
      </w:hyperlink>
      <w:r>
        <w:t xml:space="preserve">suite freely distributed online (</w:t>
      </w:r>
      <w:hyperlink r:id="rId24">
        <w:r>
          <w:rPr>
            <w:rStyle w:val="Hyperlink"/>
          </w:rPr>
          <w:t xml:space="preserve">http://surfer.nmr.mgh.harvard.edu</w:t>
        </w:r>
      </w:hyperlink>
      <w:r>
        <w:t xml:space="preserve">)</w:t>
      </w:r>
      <w:r>
        <w:t xml:space="preserve"> </w:t>
      </w:r>
      <w:r>
        <w:t xml:space="preserve">Fischl (2012)</w:t>
      </w:r>
      <w:r>
        <w:t xml:space="preserve">. A variant is then defined as a vertex in the reconstructed surface, and its value being the thickness of cerabral gray matter at that vertex.</w:t>
      </w:r>
    </w:p>
    <w:p>
      <w:pPr>
        <w:pStyle w:val="BodyText"/>
      </w:pPr>
      <w:r>
        <w:t xml:space="preserve">The structure MRI is data first went throught a series of preprocessing including special registration, skull stripping, cortical/subcortical segmentation, white/gray matter segregation, vexel intensity normalization, reconstruction of cortical surface, surface registration, and surface paceration. The entire pipline is implemented by</w:t>
      </w:r>
      <w:r>
        <w:t xml:space="preserve"> </w:t>
      </w:r>
      <w:hyperlink r:id="rId24">
        <w:r>
          <w:rPr>
            <w:b/>
            <w:rStyle w:val="Hyperlink"/>
          </w:rPr>
          <w:t xml:space="preserve">FreeSurfer</w:t>
        </w:r>
      </w:hyperlink>
      <w:r>
        <w:t xml:space="preserve">- a neuroimage analysis package developed by Fisher and Dale et.al.</w:t>
      </w:r>
      <w:r>
        <w:t xml:space="preserve"> </w:t>
      </w:r>
      <w:r>
        <w:t xml:space="preserve">Fischl (2012)</w:t>
      </w:r>
      <w:r>
        <w:t xml:space="preserve">, and currently maintained by</w:t>
      </w:r>
      <w:r>
        <w:t xml:space="preserve"> </w:t>
      </w:r>
      <w:r>
        <w:rPr>
          <w:i/>
        </w:rPr>
        <w:t xml:space="preserve">the Laboratory for Computational Neuroimaging (LCN)</w:t>
      </w:r>
      <w:r>
        <w:t xml:space="preserve"> </w:t>
      </w:r>
      <w:r>
        <w:t xml:space="preserve">at</w:t>
      </w:r>
      <w:r>
        <w:t xml:space="preserve"> </w:t>
      </w:r>
      <w:r>
        <w:rPr>
          <w:i/>
        </w:rPr>
        <w:t xml:space="preserve">the Athinoula A. Martinos Center for Biomedical Imaging</w:t>
      </w:r>
      <w:r>
        <w:t xml:space="preserve">.</w:t>
      </w:r>
      <w:r>
        <w:t xml:space="preserve"> </w:t>
      </w:r>
      <w:hyperlink r:id="rId24">
        <w:r>
          <w:rPr>
            <w:b/>
            <w:rStyle w:val="Hyperlink"/>
          </w:rPr>
          <w:t xml:space="preserve">FreeSurfer</w:t>
        </w:r>
      </w:hyperlink>
      <w:r>
        <w:t xml:space="preserve">is freely distributed online (</w:t>
      </w:r>
      <w:hyperlink r:id="rId24">
        <w:r>
          <w:rPr>
            <w:rStyle w:val="Hyperlink"/>
          </w:rPr>
          <w:t xml:space="preserve">http://surfer.nmr.mgh.harvard.edu</w:t>
        </w:r>
      </w:hyperlink>
      <w:r>
        <w:t xml:space="preserve">). For each cerebral hemisphere, the cortical surface reconstructs from the MRI slices is spaned by</w:t>
      </w:r>
      <w:r>
        <w:t xml:space="preserve"> </w:t>
      </w:r>
      <m:oMath>
        <m:r>
          <m:t>10</m:t>
        </m:r>
        <m:r>
          <m:t>×</m:t>
        </m:r>
        <m:sSup>
          <m:e>
            <m:r>
              <m:t>2</m:t>
            </m:r>
          </m:e>
          <m:sup>
            <m:r>
              <m:t>16</m:t>
            </m:r>
          </m:sup>
        </m:sSup>
        <m:r>
          <m:t>=</m:t>
        </m:r>
        <m:r>
          <m:t>163840</m:t>
        </m:r>
      </m:oMath>
      <w:r>
        <w:t xml:space="preserve"> </w:t>
      </w:r>
      <w:r>
        <w:t xml:space="preserve">vertices in the 3D space, connected by triangles. Each vertex is then treated as a variant, with a number of geometrical attribute calculated during the surface reconstruction attatched to it, such as the coordinate of the vertex, the gray matter thickness, average curvature, local area and volume around its vicinity. Of all these attributes bounded with each vertex, that is, a image variant, currently we took the gray matter thickness as its value. The last preprocessing step of</w:t>
      </w:r>
      <w:r>
        <w:t xml:space="preserve"> </w:t>
      </w:r>
      <w:hyperlink r:id="rId24">
        <w:r>
          <w:rPr>
            <w:b/>
            <w:rStyle w:val="Hyperlink"/>
          </w:rPr>
          <w:t xml:space="preserve">FreeSurfer</w:t>
        </w:r>
      </w:hyperlink>
      <w:r>
        <w:t xml:space="preserve">– surface paceration, would divide the entire cortical surface into 68 anatomical regions of interest (ROI), 34 for each hemisphere. For real data analysis, the 68 ROI are treated as our testing units, for simulation study, small ovals of</w:t>
      </w:r>
      <w:r>
        <w:t xml:space="preserve"> </w:t>
      </w:r>
      <m:oMath>
        <m:r>
          <m:t>512</m:t>
        </m:r>
      </m:oMath>
      <w:r>
        <w:t xml:space="preserve"> </w:t>
      </w:r>
      <w:r>
        <w:t xml:space="preserve">vertices (mean diametter=28mm) were randomly picked from either hemisphere surface for each iteration.</w:t>
      </w:r>
    </w:p>
    <w:p>
      <w:pPr>
        <w:pStyle w:val="BodyText"/>
      </w:pPr>
      <w:r>
        <w:t xml:space="preserve">Rigorous quality control had been done by ADNI during variant calling process, thus the WGS data from ADNI do not require intensive preprocessing. For genomic profile, the testing unit for both real data and simulation study are based on gene. The chromosome location of known genes were queried from the table of genomic features of human reference genome assemble version 38, maintained by Genome Reference Consortium (GRCh38). An extra 5k flanking basepairs were attached to both ends of a gene when searching for vairants in a testing unit. Despit the added flanking region, some unit contains no genomic variant, and they were excluded from further opertations.</w:t>
      </w:r>
    </w:p>
    <w:p>
      <w:pPr>
        <w:pStyle w:val="Heading1"/>
      </w:pPr>
      <w:bookmarkStart w:id="28" w:name="method"/>
      <w:bookmarkEnd w:id="28"/>
      <w:r>
        <w:t xml:space="preserve">Method</w:t>
      </w:r>
    </w:p>
    <w:p>
      <w:pPr>
        <w:pStyle w:val="Heading2"/>
      </w:pPr>
      <w:bookmarkStart w:id="29" w:name="generalized-multivariate-similarity-u-statistic"/>
      <w:bookmarkEnd w:id="29"/>
      <w:r>
        <w:t xml:space="preserve">Generalized Multivariate Similarity U Statistic</w:t>
      </w:r>
    </w:p>
    <w:p>
      <w:pPr>
        <w:pStyle w:val="FirstParagraph"/>
      </w:pPr>
      <w:r>
        <w:t xml:space="preserve">The goal of our method is to jointly test the possible association among the genomic, cortex and the phenotype profiles. The mothod in mind must be robust, versatile and fast in order to minimize the power lost due to model mis-specification, to avoid the bias due to strong distribution assumptions, and to limit the time need for screening a large number of high dimensional combinations. In this study we implement the Generalized Multivariate Similarity U statistic (GMSU) postulated by Changshuai et. al.</w:t>
      </w:r>
      <w:r>
        <w:t xml:space="preserve"> </w:t>
      </w:r>
      <w:r>
        <w:t xml:space="preserve">Wei, Elston, and Lu (2015)</w:t>
      </w:r>
      <w:r>
        <w:t xml:space="preserve">. GMSU is computationally efficient, and highly flexible since no distribution assumption will be imposed on genomic and cortex profiles, together with a rank based normalization procedure, the U statistic is also invulnerable to multidimensional phenotype whose elements come from a mixture of unknown distributions.</w:t>
      </w:r>
      <w:r>
        <w:t xml:space="preserve"> </w:t>
      </w:r>
      <w:r>
        <w:t xml:space="preserve">To derive the generalized similarity U statistic, three kernel functions are chosen for each of the profiles accordingly. A kernel function measure the similarity between a pair of samples with respect to one of the profiles. Depending on the charisteristics of that profile, the exact form of kernal function can be flexible, as long as it is symmetric and has finite second moment. Thus, the similarity measurement</w:t>
      </w:r>
      <w:r>
        <w:t xml:space="preserve"> </w:t>
      </w:r>
      <m:oMath>
        <m:r>
          <m:t>f</m:t>
        </m:r>
      </m:oMath>
      <w:r>
        <w:t xml:space="preserve"> </w:t>
      </w:r>
      <w:r>
        <w:t xml:space="preserve">is a valid U kernal function if</w:t>
      </w:r>
      <w:r>
        <w:t xml:space="preserve"> </w:t>
      </w:r>
      <m:oMath>
        <m:r>
          <m:t>f</m:t>
        </m:r>
        <m:r>
          <m:t>(</m:t>
        </m:r>
        <m:sSub>
          <m:e>
            <m:r>
              <m:t>x</m:t>
            </m:r>
          </m:e>
          <m:sub>
            <m:r>
              <m:t>i</m:t>
            </m:r>
          </m:sub>
        </m:sSub>
        <m:r>
          <m:t>,</m:t>
        </m:r>
        <m:sSub>
          <m:e>
            <m:r>
              <m:t>x</m:t>
            </m:r>
          </m:e>
          <m:sub>
            <m:r>
              <m:t>j</m:t>
            </m:r>
          </m:sub>
        </m:sSub>
        <m:r>
          <m:t>)</m:t>
        </m:r>
        <m:r>
          <m:t>=</m:t>
        </m:r>
        <m:r>
          <m:t>f</m:t>
        </m:r>
        <m:r>
          <m:t>(</m:t>
        </m:r>
        <m:sSub>
          <m:e>
            <m:r>
              <m:t>x</m:t>
            </m:r>
          </m:e>
          <m:sub>
            <m:r>
              <m:t>j</m:t>
            </m:r>
          </m:sub>
        </m:sSub>
        <m:r>
          <m:t>,</m:t>
        </m:r>
        <m:sSub>
          <m:e>
            <m:r>
              <m:t>x</m:t>
            </m:r>
          </m:e>
          <m:sub>
            <m:r>
              <m:t>i</m:t>
            </m:r>
          </m:sub>
        </m:sSub>
        <m:r>
          <m:t>)</m:t>
        </m:r>
      </m:oMath>
      <w:r>
        <w:t xml:space="preserve"> </w:t>
      </w:r>
      <w:r>
        <w:t xml:space="preserve">and</w:t>
      </w:r>
      <w:r>
        <w:t xml:space="preserve"> </w:t>
      </w:r>
      <m:oMath>
        <m:r>
          <m:t>E</m:t>
        </m:r>
        <m:r>
          <m:t>(</m:t>
        </m:r>
        <m:sSup>
          <m:e>
            <m:r>
              <m:t>f</m:t>
            </m:r>
          </m:e>
          <m:sup>
            <m:r>
              <m:t>2</m:t>
            </m:r>
          </m:sup>
        </m:sSup>
        <m:r>
          <m:t>(</m:t>
        </m:r>
        <m:sSub>
          <m:e>
            <m:r>
              <m:t>X</m:t>
            </m:r>
          </m:e>
          <m:sub>
            <m:r>
              <m:t>1</m:t>
            </m:r>
          </m:sub>
        </m:sSub>
        <m:r>
          <m:t>,</m:t>
        </m:r>
        <m:sSub>
          <m:e>
            <m:r>
              <m:t>X</m:t>
            </m:r>
          </m:e>
          <m:sub>
            <m:r>
              <m:t>2</m:t>
            </m:r>
          </m:sub>
        </m:sSub>
        <m:r>
          <m:t>)</m:t>
        </m:r>
        <m:r>
          <m:t>)</m:t>
        </m:r>
        <m:r>
          <m:t>&lt;</m:t>
        </m:r>
        <m:r>
          <m:t>+</m:t>
        </m:r>
        <m:r>
          <m:t>∞</m:t>
        </m:r>
      </m:oMath>
      <w:r>
        <w:t xml:space="preserve"> </w:t>
      </w:r>
      <w:r>
        <w:t xml:space="preserve">are satisfied. For the current stuty, the kernel functions are chosen according to common practices.</w:t>
      </w:r>
    </w:p>
    <w:p>
      <w:pPr>
        <w:pStyle w:val="BodyText"/>
      </w:pPr>
      <w:r>
        <w:t xml:space="preserve">For genomic variants taking values from discrate minor allele count</w:t>
      </w:r>
      <w:r>
        <w:t xml:space="preserve"> </w:t>
      </w:r>
      <m:oMath>
        <m:r>
          <m:t>0</m:t>
        </m:r>
        <m:r>
          <m:t>,</m:t>
        </m:r>
        <m:r>
          <m:t>1</m:t>
        </m:r>
        <m:r>
          <m:rPr>
            <m:sty m:val="p"/>
          </m:rPr>
          <m:t> and </m:t>
        </m:r>
        <m:r>
          <m:t>2</m:t>
        </m:r>
      </m:oMath>
      <w:r>
        <w:t xml:space="preserve">, the common choice of similarity mesurement is the identical by state (IBS) kernel function</w:t>
      </w:r>
      <w:r>
        <w:t xml:space="preserve"> </w:t>
      </w:r>
      <w:r>
        <w:t xml:space="preserve">[eq:wSG]</w:t>
      </w:r>
      <w:r>
        <w:t xml:space="preserve"> </w:t>
      </w:r>
    </w:p>
    <w:p>
      <w:pPr>
        <w:pStyle w:val="BodyText"/>
      </w:pPr>
      <m:oMathPara>
        <m:oMathParaPr>
          <m:jc m:val="center"/>
        </m:oMathParaPr>
        <m:oMath>
          <m:sSub>
            <m:e>
              <m:r>
                <m:t>f</m:t>
              </m:r>
            </m:e>
            <m:sub>
              <m:r>
                <m:t>G</m:t>
              </m:r>
            </m:sub>
          </m:sSub>
          <m:r>
            <m:t>(</m:t>
          </m:r>
          <m:sSub>
            <m:e>
              <m:r>
                <m:rPr>
                  <m:sty m:val="b"/>
                </m:rPr>
                <m:t>g</m:t>
              </m:r>
            </m:e>
            <m:sub>
              <m:r>
                <m:t>i</m:t>
              </m:r>
              <m:r>
                <m:t>.</m:t>
              </m:r>
            </m:sub>
          </m:sSub>
          <m:r>
            <m:t>,</m:t>
          </m:r>
          <m:sSub>
            <m:e>
              <m:r>
                <m:rPr>
                  <m:sty m:val="b"/>
                </m:rPr>
                <m:t>g</m:t>
              </m:r>
            </m:e>
            <m:sub>
              <m:r>
                <m:t>j</m:t>
              </m:r>
              <m:r>
                <m:t>.</m:t>
              </m:r>
            </m:sub>
          </m:sSub>
          <m:r>
            <m:t>)</m:t>
          </m:r>
          <m:r>
            <m:t>=</m:t>
          </m:r>
          <m:f>
            <m:fPr>
              <m:type m:val="bar"/>
            </m:fPr>
            <m:num>
              <m:nary>
                <m:naryPr>
                  <m:chr m:val="∑"/>
                  <m:limLoc m:val="undOvr"/>
                  <m:subHide m:val="0"/>
                  <m:supHide m:val="0"/>
                </m:naryPr>
                <m:sub>
                  <m:r>
                    <m:t>m</m:t>
                  </m:r>
                  <m:r>
                    <m:t>=</m:t>
                  </m:r>
                  <m:r>
                    <m:t>1</m:t>
                  </m:r>
                </m:sub>
                <m:sup>
                  <m:r>
                    <m:t>|</m:t>
                  </m:r>
                  <m:r>
                    <m:t>v</m:t>
                  </m:r>
                  <m:r>
                    <m:t>G</m:t>
                  </m:r>
                  <m:r>
                    <m:t>|</m:t>
                  </m:r>
                </m:sup>
                <m:e>
                  <m:sSub>
                    <m:e>
                      <m:r>
                        <m:t>w</m:t>
                      </m:r>
                    </m:e>
                    <m:sub>
                      <m:r>
                        <m:t>m</m:t>
                      </m:r>
                    </m:sub>
                  </m:sSub>
                  <m:r>
                    <m:t>(</m:t>
                  </m:r>
                  <m:r>
                    <m:t>2</m:t>
                  </m:r>
                  <m:r>
                    <m:t>−</m:t>
                  </m:r>
                  <m:r>
                    <m:t>|</m:t>
                  </m:r>
                  <m:sSub>
                    <m:e>
                      <m:r>
                        <m:t>g</m:t>
                      </m:r>
                    </m:e>
                    <m:sub>
                      <m:r>
                        <m:t>i</m:t>
                      </m:r>
                      <m:r>
                        <m:t>m</m:t>
                      </m:r>
                    </m:sub>
                  </m:sSub>
                  <m:r>
                    <m:t>−</m:t>
                  </m:r>
                  <m:sSub>
                    <m:e>
                      <m:r>
                        <m:t>g</m:t>
                      </m:r>
                    </m:e>
                    <m:sub>
                      <m:r>
                        <m:t>j</m:t>
                      </m:r>
                      <m:r>
                        <m:t>m</m:t>
                      </m:r>
                    </m:sub>
                  </m:sSub>
                  <m:r>
                    <m:t>|</m:t>
                  </m:r>
                  <m:r>
                    <m:t>)</m:t>
                  </m:r>
                </m:e>
              </m:nary>
            </m:num>
            <m:den>
              <m:r>
                <m:t>2</m:t>
              </m:r>
              <m:nary>
                <m:naryPr>
                  <m:chr m:val="∑"/>
                  <m:limLoc m:val="undOvr"/>
                  <m:subHide m:val="0"/>
                  <m:supHide m:val="0"/>
                </m:naryPr>
                <m:sub>
                  <m:r>
                    <m:t>m</m:t>
                  </m:r>
                  <m:r>
                    <m:t>=</m:t>
                  </m:r>
                  <m:r>
                    <m:t>1</m:t>
                  </m:r>
                </m:sub>
                <m:sup>
                  <m:r>
                    <m:t>|</m:t>
                  </m:r>
                  <m:r>
                    <m:t>v</m:t>
                  </m:r>
                  <m:r>
                    <m:t>G</m:t>
                  </m:r>
                  <m:r>
                    <m:t>|</m:t>
                  </m:r>
                </m:sup>
                <m:e>
                  <m:sSub>
                    <m:e>
                      <m:r>
                        <m:t>w</m:t>
                      </m:r>
                    </m:e>
                    <m:sub>
                      <m:r>
                        <m:t>m</m:t>
                      </m:r>
                    </m:sub>
                  </m:sSub>
                </m:e>
              </m:nary>
            </m:den>
          </m:f>
          <m:r>
            <m:t>,</m:t>
          </m:r>
        </m:oMath>
      </m:oMathPara>
    </w:p>
    <w:p>
      <w:pPr>
        <w:pStyle w:val="BodyText"/>
      </w:pPr>
      <w:r>
        <w:t xml:space="preserve"> </w:t>
      </w:r>
      <w:r>
        <w:t xml:space="preserve">where</w:t>
      </w:r>
      <w:r>
        <w:t xml:space="preserve"> </w:t>
      </w:r>
      <m:oMath>
        <m:sSub>
          <m:e>
            <m:r>
              <m:t>g</m:t>
            </m:r>
          </m:e>
          <m:sub>
            <m:r>
              <m:t>i</m:t>
            </m:r>
            <m:r>
              <m:t>m</m:t>
            </m:r>
          </m:sub>
        </m:sSub>
      </m:oMath>
      <w:r>
        <w:t xml:space="preserve"> </w:t>
      </w:r>
      <w:r>
        <w:t xml:space="preserve">and</w:t>
      </w:r>
      <w:r>
        <w:t xml:space="preserve"> </w:t>
      </w:r>
      <m:oMath>
        <m:sSub>
          <m:e>
            <m:r>
              <m:t>g</m:t>
            </m:r>
          </m:e>
          <m:sub>
            <m:r>
              <m:t>j</m:t>
            </m:r>
            <m:r>
              <m:t>m</m:t>
            </m:r>
          </m:sub>
        </m:sSub>
      </m:oMath>
      <w:r>
        <w:t xml:space="preserve"> </w:t>
      </w:r>
      <w:r>
        <w:t xml:space="preserve">is the value of</w:t>
      </w:r>
      <w:r>
        <w:t xml:space="preserve"> </w:t>
      </w:r>
      <m:oMath>
        <m:r>
          <m:t>m</m:t>
        </m:r>
      </m:oMath>
      <w:r>
        <w:t xml:space="preserve"> </w:t>
      </w:r>
      <w:r>
        <w:t xml:space="preserve">th. variant in the testing unit (e.g. a gene) taken from the</w:t>
      </w:r>
      <w:r>
        <w:t xml:space="preserve"> </w:t>
      </w:r>
      <m:oMath>
        <m:r>
          <m:t>i</m:t>
        </m:r>
      </m:oMath>
      <w:r>
        <w:t xml:space="preserve"> </w:t>
      </w:r>
      <w:r>
        <w:t xml:space="preserve">th. and</w:t>
      </w:r>
      <w:r>
        <w:t xml:space="preserve"> </w:t>
      </w:r>
      <m:oMath>
        <m:r>
          <m:t>j</m:t>
        </m:r>
      </m:oMath>
      <w:r>
        <w:t xml:space="preserve"> </w:t>
      </w:r>
      <w:r>
        <w:t xml:space="preserve">th. samples, respectively, and</w:t>
      </w:r>
      <w:r>
        <w:t xml:space="preserve"> </w:t>
      </w:r>
      <m:oMath>
        <m:r>
          <m:t>|</m:t>
        </m:r>
        <m:r>
          <m:t>v</m:t>
        </m:r>
        <m:r>
          <m:t>G</m:t>
        </m:r>
        <m:r>
          <m:t>|</m:t>
        </m:r>
      </m:oMath>
      <w:r>
        <w:t xml:space="preserve"> </w:t>
      </w:r>
      <w:r>
        <w:t xml:space="preserve">is the dimensionality of the testing unit (e.g. number of polymorphism in a gene).</w:t>
      </w:r>
      <w:r>
        <w:t xml:space="preserve"> </w:t>
      </w:r>
      <m:oMath>
        <m:sSub>
          <m:e>
            <m:r>
              <m:t>w</m:t>
            </m:r>
          </m:e>
          <m:sub>
            <m:r>
              <m:t>m</m:t>
            </m:r>
          </m:sub>
        </m:sSub>
      </m:oMath>
      <w:r>
        <w:t xml:space="preserve"> </w:t>
      </w:r>
      <w:r>
        <w:t xml:space="preserve">is the weight assigned to the</w:t>
      </w:r>
      <w:r>
        <w:t xml:space="preserve"> </w:t>
      </w:r>
      <m:oMath>
        <m:r>
          <m:t>m</m:t>
        </m:r>
        <m:r>
          <m:t>t</m:t>
        </m:r>
        <m:r>
          <m:t>h</m:t>
        </m:r>
        <m:r>
          <m:t>.</m:t>
        </m:r>
      </m:oMath>
      <w:r>
        <w:t xml:space="preserve"> </w:t>
      </w:r>
      <w:r>
        <w:t xml:space="preserve">variant according to</w:t>
      </w:r>
      <w:r>
        <w:t xml:space="preserve"> </w:t>
      </w:r>
      <w:r>
        <w:rPr>
          <w:i/>
        </w:rPr>
        <w:t xml:space="preserve">a prior</w:t>
      </w:r>
      <w:r>
        <w:t xml:space="preserve"> </w:t>
      </w:r>
      <w:r>
        <w:t xml:space="preserve">hypothesis, an example is the minor allele frequency (MAF) based</w:t>
      </w:r>
      <w:r>
        <w:t xml:space="preserve"> </w:t>
      </w:r>
      <m:oMath>
        <m:sSub>
          <m:e>
            <m:r>
              <m:t>w</m:t>
            </m:r>
          </m:e>
          <m:sub>
            <m:r>
              <m:t>m</m:t>
            </m:r>
          </m:sub>
        </m:sSub>
        <m:r>
          <m:t>=</m:t>
        </m:r>
        <m:f>
          <m:fPr>
            <m:type m:val="bar"/>
          </m:fPr>
          <m:num>
            <m:r>
              <m:t>1</m:t>
            </m:r>
          </m:num>
          <m:den>
            <m:rad>
              <m:radPr>
                <m:degHide m:val="1"/>
              </m:radPr>
              <m:deg/>
              <m:e>
                <m:r>
                  <m:t>M</m:t>
                </m:r>
                <m:r>
                  <m:t>A</m:t>
                </m:r>
                <m:r>
                  <m:t>F</m:t>
                </m:r>
                <m:r>
                  <m:t>(</m:t>
                </m:r>
                <m:sSub>
                  <m:e>
                    <m:r>
                      <m:t>g</m:t>
                    </m:r>
                  </m:e>
                  <m:sub>
                    <m:r>
                      <m:t>.</m:t>
                    </m:r>
                    <m:r>
                      <m:t>m</m:t>
                    </m:r>
                  </m:sub>
                </m:sSub>
                <m:r>
                  <m:t>)</m:t>
                </m:r>
                <m:r>
                  <m:t>(</m:t>
                </m:r>
                <m:r>
                  <m:t>1</m:t>
                </m:r>
                <m:r>
                  <m:t>−</m:t>
                </m:r>
                <m:r>
                  <m:t>M</m:t>
                </m:r>
                <m:r>
                  <m:t>A</m:t>
                </m:r>
                <m:r>
                  <m:t>F</m:t>
                </m:r>
                <m:r>
                  <m:t>(</m:t>
                </m:r>
                <m:sSub>
                  <m:e>
                    <m:r>
                      <m:t>g</m:t>
                    </m:r>
                  </m:e>
                  <m:sub>
                    <m:r>
                      <m:t>.</m:t>
                    </m:r>
                    <m:r>
                      <m:t>m</m:t>
                    </m:r>
                  </m:sub>
                </m:sSub>
                <m:r>
                  <m:t>)</m:t>
                </m:r>
                <m:r>
                  <m:t>)</m:t>
                </m:r>
              </m:e>
            </m:rad>
          </m:den>
        </m:f>
      </m:oMath>
      <w:r>
        <w:t xml:space="preserve"> </w:t>
      </w:r>
      <w:r>
        <w:t xml:space="preserve">which gives more emphasize on rare variants. Without prior knowledge though, the IBS kernal is simplifed to</w:t>
      </w:r>
      <w:r>
        <w:t xml:space="preserve"> </w:t>
      </w:r>
      <m:oMath>
        <m:f>
          <m:fPr>
            <m:type m:val="bar"/>
          </m:fPr>
          <m:num>
            <m:nary>
              <m:naryPr>
                <m:chr m:val="∑"/>
                <m:limLoc m:val="undOvr"/>
                <m:subHide m:val="0"/>
                <m:supHide m:val="0"/>
              </m:naryPr>
              <m:sub>
                <m:r>
                  <m:t>m</m:t>
                </m:r>
                <m:r>
                  <m:t>=</m:t>
                </m:r>
                <m:r>
                  <m:t>1</m:t>
                </m:r>
              </m:sub>
              <m:sup>
                <m:r>
                  <m:t>|</m:t>
                </m:r>
                <m:r>
                  <m:t>G</m:t>
                </m:r>
                <m:r>
                  <m:t>|</m:t>
                </m:r>
              </m:sup>
              <m:e>
                <m:r>
                  <m:t>(</m:t>
                </m:r>
                <m:r>
                  <m:t>2</m:t>
                </m:r>
                <m:r>
                  <m:t>−</m:t>
                </m:r>
                <m:r>
                  <m:t>|</m:t>
                </m:r>
                <m:sSub>
                  <m:e>
                    <m:r>
                      <m:t>g</m:t>
                    </m:r>
                  </m:e>
                  <m:sub>
                    <m:r>
                      <m:t>i</m:t>
                    </m:r>
                    <m:r>
                      <m:t>m</m:t>
                    </m:r>
                  </m:sub>
                </m:sSub>
                <m:r>
                  <m:t>−</m:t>
                </m:r>
                <m:sSub>
                  <m:e>
                    <m:r>
                      <m:t>g</m:t>
                    </m:r>
                  </m:e>
                  <m:sub>
                    <m:r>
                      <m:t>j</m:t>
                    </m:r>
                    <m:r>
                      <m:t>m</m:t>
                    </m:r>
                  </m:sub>
                </m:sSub>
                <m:r>
                  <m:t>|</m:t>
                </m:r>
                <m:r>
                  <m:t>)</m:t>
                </m:r>
              </m:e>
            </m:nary>
          </m:num>
          <m:den>
            <m:r>
              <m:t>2</m:t>
            </m:r>
            <m:r>
              <m:t>|</m:t>
            </m:r>
            <m:r>
              <m:t>G</m:t>
            </m:r>
            <m:r>
              <m:t>|</m:t>
            </m:r>
          </m:den>
        </m:f>
      </m:oMath>
      <w:r>
        <w:t xml:space="preserve"> </w:t>
      </w:r>
      <w:r>
        <w:t xml:space="preserve">by setting</w:t>
      </w:r>
      <w:r>
        <w:t xml:space="preserve"> </w:t>
      </w:r>
      <m:oMath>
        <m:sSub>
          <m:e>
            <m:r>
              <m:t>w</m:t>
            </m:r>
          </m:e>
          <m:sub>
            <m:r>
              <m:t>m</m:t>
            </m:r>
          </m:sub>
        </m:sSub>
        <m:r>
          <m:t>≡</m:t>
        </m:r>
        <m:r>
          <m:t>1</m:t>
        </m:r>
      </m:oMath>
      <w:r>
        <w:t xml:space="preserve">.</w:t>
      </w:r>
    </w:p>
    <w:p>
      <w:pPr>
        <w:pStyle w:val="BodyText"/>
      </w:pPr>
      <w:r>
        <w:t xml:space="preserve">For cortex profiles whose variants (the vertices) take continuous values within</w:t>
      </w:r>
      <w:r>
        <w:t xml:space="preserve"> </w:t>
      </w:r>
      <m:oMath>
        <m:r>
          <m:t>[</m:t>
        </m:r>
        <m:r>
          <m:t>0</m:t>
        </m:r>
        <m:r>
          <m:t>,</m:t>
        </m:r>
        <m:r>
          <m:t>1</m:t>
        </m:r>
        <m:r>
          <m:t>]</m:t>
        </m:r>
      </m:oMath>
      <w:r>
        <w:t xml:space="preserve">, we use the euclidian distance based kernel function</w:t>
      </w:r>
      <w:r>
        <w:t xml:space="preserve"> </w:t>
      </w:r>
      <w:r>
        <w:t xml:space="preserve">[eq:wSV]</w:t>
      </w:r>
      <w:r>
        <w:t xml:space="preserve"> </w:t>
      </w:r>
    </w:p>
    <w:p>
      <w:pPr>
        <w:pStyle w:val="BodyText"/>
      </w:pPr>
      <m:oMathPara>
        <m:oMathParaPr>
          <m:jc m:val="center"/>
        </m:oMathParaPr>
        <m:oMath>
          <m:sSub>
            <m:e>
              <m:r>
                <m:t>f</m:t>
              </m:r>
            </m:e>
            <m:sub>
              <m:r>
                <m:t>V</m:t>
              </m:r>
            </m:sub>
          </m:sSub>
          <m:r>
            <m:t>(</m:t>
          </m:r>
          <m:sSub>
            <m:e>
              <m:r>
                <m:t>v</m:t>
              </m:r>
            </m:e>
            <m:sub>
              <m:r>
                <m:t>i</m:t>
              </m:r>
              <m:r>
                <m:t>.</m:t>
              </m:r>
            </m:sub>
          </m:sSub>
          <m:r>
            <m:t>,</m:t>
          </m:r>
          <m:sSub>
            <m:e>
              <m:r>
                <m:t>v</m:t>
              </m:r>
            </m:e>
            <m:sub>
              <m:r>
                <m:t>j</m:t>
              </m:r>
              <m:r>
                <m:t>.</m:t>
              </m:r>
            </m:sub>
          </m:sSub>
          <m:r>
            <m:t>)</m:t>
          </m:r>
          <m:r>
            <m:t>=</m:t>
          </m:r>
          <m:r>
            <m:rPr>
              <m:sty m:val="p"/>
            </m:rPr>
            <m:t>exp</m:t>
          </m:r>
          <m:r>
            <m:t>[</m:t>
          </m:r>
          <m:r>
            <m:t>−</m:t>
          </m:r>
          <m:f>
            <m:fPr>
              <m:type m:val="bar"/>
            </m:fPr>
            <m:num>
              <m:nary>
                <m:naryPr>
                  <m:chr m:val="∑"/>
                  <m:limLoc m:val="undOvr"/>
                  <m:subHide m:val="0"/>
                  <m:supHide m:val="0"/>
                </m:naryPr>
                <m:sub>
                  <m:r>
                    <m:t>m</m:t>
                  </m:r>
                  <m:r>
                    <m:t>=</m:t>
                  </m:r>
                  <m:r>
                    <m:t>1</m:t>
                  </m:r>
                </m:sub>
                <m:sup>
                  <m:r>
                    <m:t>|</m:t>
                  </m:r>
                  <m:r>
                    <m:t>V</m:t>
                  </m:r>
                  <m:r>
                    <m:t>|</m:t>
                  </m:r>
                </m:sup>
                <m:e>
                  <m:sSub>
                    <m:e>
                      <m:r>
                        <m:t>w</m:t>
                      </m:r>
                    </m:e>
                    <m:sub>
                      <m:r>
                        <m:t>m</m:t>
                      </m:r>
                    </m:sub>
                  </m:sSub>
                  <m:r>
                    <m:t>(</m:t>
                  </m:r>
                  <m:sSub>
                    <m:e>
                      <m:r>
                        <m:t>u</m:t>
                      </m:r>
                    </m:e>
                    <m:sub>
                      <m:r>
                        <m:t>i</m:t>
                      </m:r>
                      <m:r>
                        <m:t>m</m:t>
                      </m:r>
                    </m:sub>
                  </m:sSub>
                  <m:r>
                    <m:t>−</m:t>
                  </m:r>
                  <m:sSub>
                    <m:e>
                      <m:r>
                        <m:t>u</m:t>
                      </m:r>
                    </m:e>
                    <m:sub>
                      <m:r>
                        <m:t>j</m:t>
                      </m:r>
                      <m:r>
                        <m:t>m</m:t>
                      </m:r>
                    </m:sub>
                  </m:sSub>
                  <m:sSup>
                    <m:e>
                      <m:r>
                        <m:t>)</m:t>
                      </m:r>
                    </m:e>
                    <m:sup>
                      <m:r>
                        <m:t>2</m:t>
                      </m:r>
                    </m:sup>
                  </m:sSup>
                </m:e>
              </m:nary>
            </m:num>
            <m:den>
              <m:nary>
                <m:naryPr>
                  <m:chr m:val="∑"/>
                  <m:limLoc m:val="undOvr"/>
                  <m:subHide m:val="0"/>
                  <m:supHide m:val="0"/>
                </m:naryPr>
                <m:sub>
                  <m:r>
                    <m:t>m</m:t>
                  </m:r>
                  <m:r>
                    <m:t>=</m:t>
                  </m:r>
                  <m:r>
                    <m:t>1</m:t>
                  </m:r>
                </m:sub>
                <m:sup>
                  <m:r>
                    <m:t>|</m:t>
                  </m:r>
                  <m:r>
                    <m:t>V</m:t>
                  </m:r>
                  <m:r>
                    <m:t>|</m:t>
                  </m:r>
                </m:sup>
                <m:e>
                  <m:sSub>
                    <m:e>
                      <m:r>
                        <m:t>w</m:t>
                      </m:r>
                    </m:e>
                    <m:sub>
                      <m:r>
                        <m:t>m</m:t>
                      </m:r>
                    </m:sub>
                  </m:sSub>
                </m:e>
              </m:nary>
            </m:den>
          </m:f>
          <m:r>
            <m:t>]</m:t>
          </m:r>
        </m:oMath>
      </m:oMathPara>
    </w:p>
    <w:p>
      <w:pPr>
        <w:pStyle w:val="BodyText"/>
      </w:pPr>
      <w:r>
        <w:t xml:space="preserve"> </w:t>
      </w:r>
      <w:r>
        <w:t xml:space="preserve">to measure the simiarity between sample</w:t>
      </w:r>
      <w:r>
        <w:t xml:space="preserve"> </w:t>
      </w:r>
      <m:oMath>
        <m:r>
          <m:t>i</m:t>
        </m:r>
      </m:oMath>
      <w:r>
        <w:t xml:space="preserve"> </w:t>
      </w:r>
      <w:r>
        <w:t xml:space="preserve">and</w:t>
      </w:r>
      <w:r>
        <w:t xml:space="preserve"> </w:t>
      </w:r>
      <m:oMath>
        <m:r>
          <m:t>j</m:t>
        </m:r>
      </m:oMath>
      <w:r>
        <w:t xml:space="preserve">, which is also called a Gaussian kernel. Here</w:t>
      </w:r>
      <w:r>
        <w:t xml:space="preserve"> </w:t>
      </w:r>
      <m:oMath>
        <m:sSub>
          <m:e>
            <m:r>
              <m:t>v</m:t>
            </m:r>
          </m:e>
          <m:sub>
            <m:r>
              <m:t>i</m:t>
            </m:r>
            <m:r>
              <m:t>m</m:t>
            </m:r>
          </m:sub>
        </m:sSub>
      </m:oMath>
      <w:r>
        <w:t xml:space="preserve"> </w:t>
      </w:r>
      <w:r>
        <w:t xml:space="preserve">and</w:t>
      </w:r>
      <w:r>
        <w:t xml:space="preserve"> </w:t>
      </w:r>
      <m:oMath>
        <m:sSub>
          <m:e>
            <m:r>
              <m:t>v</m:t>
            </m:r>
          </m:e>
          <m:sub>
            <m:r>
              <m:t>j</m:t>
            </m:r>
            <m:r>
              <m:t>m</m:t>
            </m:r>
          </m:sub>
        </m:sSub>
      </m:oMath>
      <w:r>
        <w:t xml:space="preserve"> </w:t>
      </w:r>
      <w:r>
        <w:t xml:space="preserve">are values of the</w:t>
      </w:r>
      <w:r>
        <w:t xml:space="preserve"> </w:t>
      </w:r>
      <m:oMath>
        <m:r>
          <m:t>m</m:t>
        </m:r>
      </m:oMath>
      <w:r>
        <w:t xml:space="preserve"> </w:t>
      </w:r>
      <w:r>
        <w:t xml:space="preserve">th. vertex in the cortex testing unit of the</w:t>
      </w:r>
      <w:r>
        <w:t xml:space="preserve"> </w:t>
      </w:r>
      <m:oMath>
        <m:r>
          <m:t>i</m:t>
        </m:r>
      </m:oMath>
      <w:r>
        <w:t xml:space="preserve"> </w:t>
      </w:r>
      <w:r>
        <w:t xml:space="preserve">th. and</w:t>
      </w:r>
      <w:r>
        <w:t xml:space="preserve"> </w:t>
      </w:r>
      <m:oMath>
        <m:r>
          <m:t>j</m:t>
        </m:r>
      </m:oMath>
      <w:r>
        <w:t xml:space="preserve"> </w:t>
      </w:r>
      <w:r>
        <w:t xml:space="preserve">th. sample, respectively, and</w:t>
      </w:r>
      <w:r>
        <w:t xml:space="preserve"> </w:t>
      </w:r>
      <m:oMath>
        <m:r>
          <m:t>|</m:t>
        </m:r>
        <m:r>
          <m:t>V</m:t>
        </m:r>
        <m:r>
          <m:t>|</m:t>
        </m:r>
      </m:oMath>
      <w:r>
        <w:t xml:space="preserve"> </w:t>
      </w:r>
      <w:r>
        <w:t xml:space="preserve">denote the number of vertices in the testing unit. The vertices in the cortex profile can also be weighted by vector</w:t>
      </w:r>
      <w:r>
        <w:t xml:space="preserve"> </w:t>
      </w:r>
      <m:oMath>
        <m:r>
          <m:rPr>
            <m:sty m:val="b"/>
          </m:rPr>
          <m:t>w</m:t>
        </m:r>
        <m:r>
          <m:t>.</m:t>
        </m:r>
      </m:oMath>
      <w:r>
        <w:t xml:space="preserve">, but for now we have no prior knowledge of the relative importance of the vertices, the Gaussian kernal function is simplifed to</w:t>
      </w:r>
      <w:r>
        <w:t xml:space="preserve"> </w:t>
      </w:r>
      <m:oMath>
        <m:r>
          <m:rPr>
            <m:sty m:val="p"/>
          </m:rPr>
          <m:t>exp</m:t>
        </m:r>
        <m:r>
          <m:t>[</m:t>
        </m:r>
        <m:r>
          <m:t>−</m:t>
        </m:r>
        <m:f>
          <m:fPr>
            <m:type m:val="bar"/>
          </m:fPr>
          <m:num>
            <m:nary>
              <m:naryPr>
                <m:chr m:val="∑"/>
                <m:limLoc m:val="undOvr"/>
                <m:subHide m:val="0"/>
                <m:supHide m:val="0"/>
              </m:naryPr>
              <m:sub>
                <m:r>
                  <m:t>m</m:t>
                </m:r>
                <m:r>
                  <m:t>=</m:t>
                </m:r>
                <m:r>
                  <m:t>1</m:t>
                </m:r>
              </m:sub>
              <m:sup>
                <m:r>
                  <m:t>|</m:t>
                </m:r>
                <m:r>
                  <m:t>V</m:t>
                </m:r>
                <m:r>
                  <m:t>|</m:t>
                </m:r>
              </m:sup>
              <m:e>
                <m:r>
                  <m:t>(</m:t>
                </m:r>
                <m:sSub>
                  <m:e>
                    <m:r>
                      <m:t>v</m:t>
                    </m:r>
                  </m:e>
                  <m:sub>
                    <m:r>
                      <m:t>i</m:t>
                    </m:r>
                    <m:r>
                      <m:t>m</m:t>
                    </m:r>
                  </m:sub>
                </m:sSub>
                <m:r>
                  <m:t>−</m:t>
                </m:r>
                <m:sSub>
                  <m:e>
                    <m:r>
                      <m:t>v</m:t>
                    </m:r>
                  </m:e>
                  <m:sub>
                    <m:r>
                      <m:t>j</m:t>
                    </m:r>
                    <m:r>
                      <m:t>m</m:t>
                    </m:r>
                  </m:sub>
                </m:sSub>
                <m:sSup>
                  <m:e>
                    <m:r>
                      <m:t>)</m:t>
                    </m:r>
                  </m:e>
                  <m:sup>
                    <m:r>
                      <m:t>2</m:t>
                    </m:r>
                  </m:sup>
                </m:sSup>
              </m:e>
            </m:nary>
          </m:num>
          <m:den>
            <m:r>
              <m:t>|</m:t>
            </m:r>
            <m:r>
              <m:t>V</m:t>
            </m:r>
            <m:r>
              <m:t>|</m:t>
            </m:r>
          </m:den>
        </m:f>
        <m:r>
          <m:t>]</m:t>
        </m:r>
      </m:oMath>
      <w:r>
        <w:t xml:space="preserve">.</w:t>
      </w:r>
    </w:p>
    <w:p>
      <w:pPr>
        <w:pStyle w:val="BodyText"/>
      </w:pPr>
      <w:r>
        <w:t xml:space="preserve">Lastly, for a multivariate phenotype profile whose elements may be drawn from a variety of unknown distributions, we first normalize its elements with the rank normal quantile function</w:t>
      </w:r>
      <w:r>
        <w:t xml:space="preserve"> </w:t>
      </w:r>
    </w:p>
    <w:p>
      <w:pPr>
        <w:pStyle w:val="BodyText"/>
      </w:pPr>
      <m:oMathPara>
        <m:oMathParaPr>
          <m:jc m:val="center"/>
        </m:oMathParaPr>
        <m:oMath>
          <m:sSub>
            <m:e>
              <m:r>
                <m:rPr>
                  <m:sty m:val="b"/>
                </m:rPr>
                <m:t>q</m:t>
              </m:r>
            </m:e>
            <m:sub>
              <m:r>
                <m:t>.</m:t>
              </m:r>
              <m:r>
                <m:t>m</m:t>
              </m:r>
            </m:sub>
          </m:sSub>
          <m:r>
            <m:t>=</m:t>
          </m:r>
          <m:f>
            <m:fPr>
              <m:type m:val="bar"/>
            </m:fPr>
            <m:num>
              <m:sSup>
                <m:e>
                  <m:r>
                    <m:t>Φ</m:t>
                  </m:r>
                </m:e>
                <m:sup>
                  <m:r>
                    <m:t>−</m:t>
                  </m:r>
                  <m:r>
                    <m:t>1</m:t>
                  </m:r>
                </m:sup>
              </m:sSup>
              <m:r>
                <m:t>[</m:t>
              </m:r>
              <m:r>
                <m:t>r</m:t>
              </m:r>
              <m:r>
                <m:t>a</m:t>
              </m:r>
              <m:r>
                <m:t>n</m:t>
              </m:r>
              <m:r>
                <m:t>k</m:t>
              </m:r>
              <m:r>
                <m:t>(</m:t>
              </m:r>
              <m:sSub>
                <m:e>
                  <m:r>
                    <m:rPr>
                      <m:sty m:val="b"/>
                    </m:rPr>
                    <m:t>y</m:t>
                  </m:r>
                </m:e>
                <m:sub>
                  <m:r>
                    <m:t>.</m:t>
                  </m:r>
                  <m:r>
                    <m:t>m</m:t>
                  </m:r>
                </m:sub>
              </m:sSub>
              <m:r>
                <m:t>)</m:t>
              </m:r>
              <m:r>
                <m:t>−</m:t>
              </m:r>
              <m:r>
                <m:t>0.5</m:t>
              </m:r>
              <m:r>
                <m:t>)</m:t>
              </m:r>
              <m:r>
                <m:t>]</m:t>
              </m:r>
            </m:num>
            <m:den>
              <m:r>
                <m:t>N</m:t>
              </m:r>
            </m:den>
          </m:f>
          <m:r>
            <m:t>,</m:t>
          </m:r>
          <m:r>
            <m:t> </m:t>
          </m:r>
          <m:r>
            <m:t>m</m:t>
          </m:r>
          <m:r>
            <m:t>=</m:t>
          </m:r>
          <m:r>
            <m:t>1</m:t>
          </m:r>
          <m:r>
            <m:t>…</m:t>
          </m:r>
          <m:r>
            <m:t>|</m:t>
          </m:r>
          <m:r>
            <m:t>Y</m:t>
          </m:r>
          <m:r>
            <m:t>|</m:t>
          </m:r>
        </m:oMath>
      </m:oMathPara>
    </w:p>
    <w:p>
      <w:pPr>
        <w:pStyle w:val="BodyText"/>
      </w:pPr>
      <w:r>
        <w:t xml:space="preserve"> </w:t>
      </w:r>
      <w:r>
        <w:t xml:space="preserve">where</w:t>
      </w:r>
      <w:r>
        <w:t xml:space="preserve"> </w:t>
      </w:r>
      <m:oMath>
        <m:sSub>
          <m:e>
            <m:r>
              <m:rPr>
                <m:sty m:val="b"/>
              </m:rPr>
              <m:t>y</m:t>
            </m:r>
          </m:e>
          <m:sub>
            <m:r>
              <m:t>.</m:t>
            </m:r>
            <m:r>
              <m:t>m</m:t>
            </m:r>
          </m:sub>
        </m:sSub>
      </m:oMath>
      <w:r>
        <w:t xml:space="preserve"> </w:t>
      </w:r>
      <w:r>
        <w:t xml:space="preserve">is the</w:t>
      </w:r>
      <w:r>
        <w:t xml:space="preserve"> </w:t>
      </w:r>
      <m:oMath>
        <m:r>
          <m:t>m</m:t>
        </m:r>
      </m:oMath>
      <w:r>
        <w:t xml:space="preserve"> </w:t>
      </w:r>
      <w:r>
        <w:t xml:space="preserve">th. element of the phenotype profile,</w:t>
      </w:r>
      <w:r>
        <w:t xml:space="preserve"> </w:t>
      </w:r>
      <m:oMath>
        <m:r>
          <m:t>|</m:t>
        </m:r>
        <m:r>
          <m:t>Y</m:t>
        </m:r>
        <m:r>
          <m:t>|</m:t>
        </m:r>
      </m:oMath>
      <w:r>
        <w:t xml:space="preserve"> </w:t>
      </w:r>
      <w:r>
        <w:t xml:space="preserve">is the dimensionality of the phenotype (i.e. number of elements), and</w:t>
      </w:r>
      <w:r>
        <w:t xml:space="preserve"> </w:t>
      </w:r>
      <m:oMath>
        <m:r>
          <m:t>N</m:t>
        </m:r>
      </m:oMath>
      <w:r>
        <w:t xml:space="preserve"> </w:t>
      </w:r>
      <w:r>
        <w:t xml:space="preserve">is the number of samples. Doing so not only corrects skewed elements, but also bypass the complication of admixed distribution types introduced by a multivariate phenotype. As a result, the pairwise similarity with regard to phenotype can also be measured by a Gaussian kernel function</w:t>
      </w:r>
      <w:r>
        <w:t xml:space="preserve"> </w:t>
      </w:r>
    </w:p>
    <w:p>
      <w:pPr>
        <w:pStyle w:val="BodyText"/>
      </w:pPr>
      <m:oMathPara>
        <m:oMathParaPr>
          <m:jc m:val="center"/>
        </m:oMathParaPr>
        <m:oMath>
          <m:sSub>
            <m:e>
              <m:r>
                <m:t>f</m:t>
              </m:r>
            </m:e>
            <m:sub>
              <m:r>
                <m:t>Y</m:t>
              </m:r>
            </m:sub>
          </m:sSub>
          <m:r>
            <m:t>(</m:t>
          </m:r>
          <m:sSub>
            <m:e>
              <m:r>
                <m:rPr>
                  <m:sty m:val="b"/>
                </m:rPr>
                <m:t>q</m:t>
              </m:r>
            </m:e>
            <m:sub>
              <m:r>
                <m:t>i</m:t>
              </m:r>
              <m:r>
                <m:t>.</m:t>
              </m:r>
            </m:sub>
          </m:sSub>
          <m:r>
            <m:t>,</m:t>
          </m:r>
          <m:sSub>
            <m:e>
              <m:r>
                <m:rPr>
                  <m:sty m:val="b"/>
                </m:rPr>
                <m:t>q</m:t>
              </m:r>
            </m:e>
            <m:sub>
              <m:r>
                <m:t>j</m:t>
              </m:r>
              <m:r>
                <m:t>.</m:t>
              </m:r>
            </m:sub>
          </m:sSub>
          <m:r>
            <m:t>)</m:t>
          </m:r>
          <m:r>
            <m:t>=</m:t>
          </m:r>
          <m:r>
            <m:rPr>
              <m:sty m:val="p"/>
            </m:rPr>
            <m:t>exp</m:t>
          </m:r>
          <m:r>
            <m:t>[</m:t>
          </m:r>
          <m:r>
            <m:t>−</m:t>
          </m:r>
          <m:f>
            <m:fPr>
              <m:type m:val="bar"/>
            </m:fPr>
            <m:num>
              <m:nary>
                <m:naryPr>
                  <m:chr m:val="∑"/>
                  <m:limLoc m:val="undOvr"/>
                  <m:subHide m:val="0"/>
                  <m:supHide m:val="0"/>
                </m:naryPr>
                <m:sub>
                  <m:r>
                    <m:t>m</m:t>
                  </m:r>
                  <m:r>
                    <m:t>=</m:t>
                  </m:r>
                  <m:r>
                    <m:t>1</m:t>
                  </m:r>
                </m:sub>
                <m:sup>
                  <m:r>
                    <m:t>|</m:t>
                  </m:r>
                  <m:r>
                    <m:t>Y</m:t>
                  </m:r>
                  <m:r>
                    <m:t>|</m:t>
                  </m:r>
                </m:sup>
                <m:e>
                  <m:sSub>
                    <m:e>
                      <m:r>
                        <m:t>w</m:t>
                      </m:r>
                    </m:e>
                    <m:sub>
                      <m:r>
                        <m:t>m</m:t>
                      </m:r>
                    </m:sub>
                  </m:sSub>
                  <m:r>
                    <m:t>(</m:t>
                  </m:r>
                  <m:sSub>
                    <m:e>
                      <m:r>
                        <m:t>q</m:t>
                      </m:r>
                    </m:e>
                    <m:sub>
                      <m:r>
                        <m:t>i</m:t>
                      </m:r>
                      <m:r>
                        <m:t>m</m:t>
                      </m:r>
                    </m:sub>
                  </m:sSub>
                  <m:r>
                    <m:t>−</m:t>
                  </m:r>
                  <m:sSub>
                    <m:e>
                      <m:r>
                        <m:t>q</m:t>
                      </m:r>
                    </m:e>
                    <m:sub>
                      <m:r>
                        <m:t>j</m:t>
                      </m:r>
                      <m:r>
                        <m:t>m</m:t>
                      </m:r>
                    </m:sub>
                  </m:sSub>
                  <m:sSup>
                    <m:e>
                      <m:r>
                        <m:t>)</m:t>
                      </m:r>
                    </m:e>
                    <m:sup>
                      <m:r>
                        <m:t>2</m:t>
                      </m:r>
                    </m:sup>
                  </m:sSup>
                </m:e>
              </m:nary>
            </m:num>
            <m:den>
              <m:nary>
                <m:naryPr>
                  <m:chr m:val="∑"/>
                  <m:limLoc m:val="undOvr"/>
                  <m:subHide m:val="0"/>
                  <m:supHide m:val="0"/>
                </m:naryPr>
                <m:sub>
                  <m:r>
                    <m:t>m</m:t>
                  </m:r>
                  <m:r>
                    <m:t>=</m:t>
                  </m:r>
                  <m:r>
                    <m:t>1</m:t>
                  </m:r>
                </m:sub>
                <m:sup>
                  <m:r>
                    <m:t>|</m:t>
                  </m:r>
                  <m:r>
                    <m:t>Y</m:t>
                  </m:r>
                  <m:r>
                    <m:t>|</m:t>
                  </m:r>
                </m:sup>
                <m:e>
                  <m:sSub>
                    <m:e>
                      <m:r>
                        <m:t>w</m:t>
                      </m:r>
                    </m:e>
                    <m:sub>
                      <m:r>
                        <m:t>m</m:t>
                      </m:r>
                    </m:sub>
                  </m:sSub>
                </m:e>
              </m:nary>
            </m:den>
          </m:f>
          <m:r>
            <m:t>]</m:t>
          </m:r>
        </m:oMath>
      </m:oMathPara>
    </w:p>
    <w:p>
      <w:pPr>
        <w:pStyle w:val="BodyText"/>
      </w:pPr>
      <w:r>
        <w:t xml:space="preserve"> </w:t>
      </w:r>
      <w:r>
        <w:t xml:space="preserve">where</w:t>
      </w:r>
      <w:r>
        <w:t xml:space="preserve"> </w:t>
      </w:r>
      <m:oMath>
        <m:sSub>
          <m:e>
            <m:r>
              <m:t>q</m:t>
            </m:r>
          </m:e>
          <m:sub>
            <m:r>
              <m:t>i</m:t>
            </m:r>
            <m:r>
              <m:t>m</m:t>
            </m:r>
          </m:sub>
        </m:sSub>
      </m:oMath>
      <w:r>
        <w:t xml:space="preserve"> </w:t>
      </w:r>
      <w:r>
        <w:t xml:space="preserve">is the values of the</w:t>
      </w:r>
      <w:r>
        <w:t xml:space="preserve"> </w:t>
      </w:r>
      <m:oMath>
        <m:r>
          <m:t>m</m:t>
        </m:r>
      </m:oMath>
      <w:r>
        <w:t xml:space="preserve"> </w:t>
      </w:r>
      <w:r>
        <w:t xml:space="preserve">th. element of the normalized phenotype profile of the</w:t>
      </w:r>
      <w:r>
        <w:t xml:space="preserve"> </w:t>
      </w:r>
      <m:oMath>
        <m:r>
          <m:t>i</m:t>
        </m:r>
      </m:oMath>
      <w:r>
        <w:t xml:space="preserve"> </w:t>
      </w:r>
      <w:r>
        <w:t xml:space="preserve">th. sample, again with weight</w:t>
      </w:r>
      <w:r>
        <w:t xml:space="preserve"> </w:t>
      </w:r>
      <m:oMath>
        <m:sSub>
          <m:e>
            <m:r>
              <m:t>w</m:t>
            </m:r>
          </m:e>
          <m:sub>
            <m:r>
              <m:t>m</m:t>
            </m:r>
          </m:sub>
        </m:sSub>
      </m:oMath>
      <w:r>
        <w:t xml:space="preserve"> </w:t>
      </w:r>
      <w:r>
        <w:t xml:space="preserve">denoting the ralative importance of every phenotype element. For a phenotype with only one dimension, that is,</w:t>
      </w:r>
      <w:r>
        <w:t xml:space="preserve"> </w:t>
      </w:r>
      <m:oMath>
        <m:r>
          <m:t>|</m:t>
        </m:r>
        <m:r>
          <m:t>Y</m:t>
        </m:r>
        <m:r>
          <m:t>|</m:t>
        </m:r>
        <m:r>
          <m:t>=</m:t>
        </m:r>
        <m:r>
          <m:t>1</m:t>
        </m:r>
      </m:oMath>
      <w:r>
        <w:t xml:space="preserve">, the above measurement simplifies to</w:t>
      </w:r>
      <w:r>
        <w:t xml:space="preserve"> </w:t>
      </w:r>
      <m:oMath>
        <m:r>
          <m:rPr>
            <m:sty m:val="p"/>
          </m:rPr>
          <m:t>exp</m:t>
        </m:r>
        <m:r>
          <m:t>[</m:t>
        </m:r>
        <m:r>
          <m:t>−</m:t>
        </m:r>
        <m:r>
          <m:t>(</m:t>
        </m:r>
        <m:sSub>
          <m:e>
            <m:r>
              <m:t>q</m:t>
            </m:r>
          </m:e>
          <m:sub>
            <m:r>
              <m:t>i</m:t>
            </m:r>
          </m:sub>
        </m:sSub>
        <m:r>
          <m:t>−</m:t>
        </m:r>
        <m:sSub>
          <m:e>
            <m:r>
              <m:t>q</m:t>
            </m:r>
          </m:e>
          <m:sub>
            <m:r>
              <m:t>j</m:t>
            </m:r>
          </m:sub>
        </m:sSub>
        <m:sSup>
          <m:e>
            <m:r>
              <m:t>)</m:t>
            </m:r>
          </m:e>
          <m:sup>
            <m:r>
              <m:t>2</m:t>
            </m:r>
          </m:sup>
        </m:sSup>
        <m:r>
          <m:t>]</m:t>
        </m:r>
      </m:oMath>
      <w:r>
        <w:t xml:space="preserve">.</w:t>
      </w:r>
    </w:p>
    <w:p>
      <w:pPr>
        <w:pStyle w:val="BodyText"/>
      </w:pPr>
      <w:r>
        <w:t xml:space="preserve">All three kernel functions must be centralized, which is done by substracting the function value at each pair</w:t>
      </w:r>
      <w:r>
        <w:t xml:space="preserve"> </w:t>
      </w:r>
      <m:oMath>
        <m:r>
          <m:t>(</m:t>
        </m:r>
        <m:r>
          <m:t>i</m:t>
        </m:r>
        <m:r>
          <m:t>,</m:t>
        </m:r>
        <m:r>
          <m:t>j</m:t>
        </m:r>
        <m:r>
          <m:t>)</m:t>
        </m:r>
      </m:oMath>
      <w:r>
        <w:t xml:space="preserve"> </w:t>
      </w:r>
      <w:r>
        <w:t xml:space="preserve">with the two marginal mean of all pairs involving</w:t>
      </w:r>
      <w:r>
        <w:t xml:space="preserve"> </w:t>
      </w:r>
      <m:oMath>
        <m:r>
          <m:t>i</m:t>
        </m:r>
      </m:oMath>
      <w:r>
        <w:t xml:space="preserve"> </w:t>
      </w:r>
      <w:r>
        <w:t xml:space="preserve">and</w:t>
      </w:r>
      <w:r>
        <w:t xml:space="preserve"> </w:t>
      </w:r>
      <m:oMath>
        <m:r>
          <m:t>j</m:t>
        </m:r>
      </m:oMath>
      <w:r>
        <w:t xml:space="preserve">, respectively, then adding the overall mean of all pairs to it</w:t>
      </w:r>
      <w:r>
        <w:t xml:space="preserve"> </w:t>
      </w:r>
      <w:r>
        <w:t xml:space="preserve">Wei, Elston, and Lu (2015)</w:t>
      </w:r>
      <w:r>
        <w:t xml:space="preserve">. Taking the kernal function of genomic profile as an example, the centralized similarity measurement is</w:t>
      </w:r>
      <w:r>
        <w:t xml:space="preserve"> </w:t>
      </w:r>
    </w:p>
    <w:p>
      <w:pPr>
        <w:pStyle w:val="BodyText"/>
      </w:pPr>
      <m:oMathPara>
        <m:oMathParaPr>
          <m:jc m:val="center"/>
        </m:oMathParaPr>
        <m:oMath>
          <m:m>
            <m:mPr>
              <m:baseJc m:val="center"/>
              <m:plcHide m:val="1"/>
              <m:mcs>
                <m:mc>
                  <m:mcPr>
                    <m:mcJc m:val="right"/>
                    <m:count m:val="1"/>
                  </m:mcPr>
                </m:mc>
                <m:mc>
                  <m:mcPr>
                    <m:mcJc m:val="left"/>
                    <m:count m:val="1"/>
                  </m:mcPr>
                </m:mc>
              </m:mcs>
            </m:mPr>
            <m:mr>
              <m:e>
                <m:sSub>
                  <m:e>
                    <m:groupChr>
                      <m:groupChrPr>
                        <m:chr m:val="̃"/>
                        <m:pos m:val="top"/>
                        <m:vertJc m:val="bot"/>
                      </m:groupChrPr>
                      <m:e>
                        <m:r>
                          <m:t>f</m:t>
                        </m:r>
                      </m:e>
                    </m:groupChr>
                  </m:e>
                  <m:sub>
                    <m:r>
                      <m:t>G</m:t>
                    </m:r>
                  </m:sub>
                </m:sSub>
                <m:r>
                  <m:t>(</m:t>
                </m:r>
                <m:sSub>
                  <m:e>
                    <m:r>
                      <m:rPr>
                        <m:sty m:val="b"/>
                      </m:rPr>
                      <m:t>g</m:t>
                    </m:r>
                  </m:e>
                  <m:sub>
                    <m:r>
                      <m:t>i</m:t>
                    </m:r>
                    <m:r>
                      <m:t>.</m:t>
                    </m:r>
                  </m:sub>
                </m:sSub>
                <m:r>
                  <m:t>,</m:t>
                </m:r>
                <m:sSub>
                  <m:e>
                    <m:r>
                      <m:rPr>
                        <m:sty m:val="b"/>
                      </m:rPr>
                      <m:t>g</m:t>
                    </m:r>
                  </m:e>
                  <m:sub>
                    <m:r>
                      <m:t>j</m:t>
                    </m:r>
                    <m:r>
                      <m:t>.</m:t>
                    </m:r>
                  </m:sub>
                </m:sSub>
                <m:r>
                  <m:t>)</m:t>
                </m:r>
              </m:e>
              <m:e>
                <m:r>
                  <m:t>=</m:t>
                </m:r>
                <m:sSub>
                  <m:e>
                    <m:r>
                      <m:t>f</m:t>
                    </m:r>
                  </m:e>
                  <m:sub>
                    <m:r>
                      <m:t>G</m:t>
                    </m:r>
                  </m:sub>
                </m:sSub>
                <m:r>
                  <m:t>(</m:t>
                </m:r>
                <m:sSub>
                  <m:e>
                    <m:r>
                      <m:rPr>
                        <m:sty m:val="b"/>
                      </m:rPr>
                      <m:t>g</m:t>
                    </m:r>
                  </m:e>
                  <m:sub>
                    <m:r>
                      <m:t>i</m:t>
                    </m:r>
                    <m:r>
                      <m:t>.</m:t>
                    </m:r>
                  </m:sub>
                </m:sSub>
                <m:r>
                  <m:t>,</m:t>
                </m:r>
                <m:sSub>
                  <m:e>
                    <m:r>
                      <m:rPr>
                        <m:sty m:val="b"/>
                      </m:rPr>
                      <m:t>g</m:t>
                    </m:r>
                  </m:e>
                  <m:sub>
                    <m:r>
                      <m:t>j</m:t>
                    </m:r>
                    <m:r>
                      <m:t>.</m:t>
                    </m:r>
                  </m:sub>
                </m:sSub>
                <m:r>
                  <m:t>)</m:t>
                </m:r>
                <m:r>
                  <m:t>−</m:t>
                </m:r>
                <m:f>
                  <m:fPr>
                    <m:type m:val="bar"/>
                  </m:fPr>
                  <m:num>
                    <m:r>
                      <m:t>1</m:t>
                    </m:r>
                  </m:num>
                  <m:den>
                    <m:r>
                      <m:t>N</m:t>
                    </m:r>
                  </m:den>
                </m:f>
                <m:nary>
                  <m:naryPr>
                    <m:chr m:val="∑"/>
                    <m:limLoc m:val="undOvr"/>
                    <m:subHide m:val="0"/>
                    <m:supHide m:val="0"/>
                  </m:naryPr>
                  <m:sub>
                    <m:r>
                      <m:t>k</m:t>
                    </m:r>
                    <m:r>
                      <m:t>=</m:t>
                    </m:r>
                    <m:r>
                      <m:t>1</m:t>
                    </m:r>
                  </m:sub>
                  <m:sup>
                    <m:r>
                      <m:t>N</m:t>
                    </m:r>
                  </m:sup>
                  <m:e>
                    <m:sSub>
                      <m:e>
                        <m:r>
                          <m:t>f</m:t>
                        </m:r>
                      </m:e>
                      <m:sub>
                        <m:r>
                          <m:t>G</m:t>
                        </m:r>
                      </m:sub>
                    </m:sSub>
                    <m:r>
                      <m:t>(</m:t>
                    </m:r>
                    <m:sSub>
                      <m:e>
                        <m:r>
                          <m:rPr>
                            <m:sty m:val="b"/>
                          </m:rPr>
                          <m:t>g</m:t>
                        </m:r>
                      </m:e>
                      <m:sub>
                        <m:r>
                          <m:t>i</m:t>
                        </m:r>
                        <m:r>
                          <m:t>.</m:t>
                        </m:r>
                      </m:sub>
                    </m:sSub>
                    <m:r>
                      <m:t>,</m:t>
                    </m:r>
                    <m:sSub>
                      <m:e>
                        <m:r>
                          <m:rPr>
                            <m:sty m:val="b"/>
                          </m:rPr>
                          <m:t>g</m:t>
                        </m:r>
                      </m:e>
                      <m:sub>
                        <m:r>
                          <m:t>k</m:t>
                        </m:r>
                        <m:r>
                          <m:t>.</m:t>
                        </m:r>
                      </m:sub>
                    </m:sSub>
                    <m:r>
                      <m:t>)</m:t>
                    </m:r>
                  </m:e>
                </m:nary>
                <m:r>
                  <m:t>−</m:t>
                </m:r>
                <m:f>
                  <m:fPr>
                    <m:type m:val="bar"/>
                  </m:fPr>
                  <m:num>
                    <m:r>
                      <m:t>1</m:t>
                    </m:r>
                  </m:num>
                  <m:den>
                    <m:r>
                      <m:t>N</m:t>
                    </m:r>
                  </m:den>
                </m:f>
                <m:nary>
                  <m:naryPr>
                    <m:chr m:val="∑"/>
                    <m:limLoc m:val="undOvr"/>
                    <m:subHide m:val="0"/>
                    <m:supHide m:val="0"/>
                  </m:naryPr>
                  <m:sub>
                    <m:r>
                      <m:t>l</m:t>
                    </m:r>
                    <m:r>
                      <m:t>=</m:t>
                    </m:r>
                    <m:r>
                      <m:t>1</m:t>
                    </m:r>
                  </m:sub>
                  <m:sup>
                    <m:r>
                      <m:t>N</m:t>
                    </m:r>
                  </m:sup>
                  <m:e>
                    <m:sSub>
                      <m:e>
                        <m:r>
                          <m:t>f</m:t>
                        </m:r>
                      </m:e>
                      <m:sub>
                        <m:r>
                          <m:t>G</m:t>
                        </m:r>
                      </m:sub>
                    </m:sSub>
                    <m:r>
                      <m:t>(</m:t>
                    </m:r>
                    <m:sSub>
                      <m:e>
                        <m:r>
                          <m:rPr>
                            <m:sty m:val="b"/>
                          </m:rPr>
                          <m:t>g</m:t>
                        </m:r>
                      </m:e>
                      <m:sub>
                        <m:r>
                          <m:t>l</m:t>
                        </m:r>
                        <m:r>
                          <m:t>.</m:t>
                        </m:r>
                      </m:sub>
                    </m:sSub>
                    <m:r>
                      <m:t>,</m:t>
                    </m:r>
                    <m:sSub>
                      <m:e>
                        <m:r>
                          <m:rPr>
                            <m:sty m:val="b"/>
                          </m:rPr>
                          <m:t>g</m:t>
                        </m:r>
                      </m:e>
                      <m:sub>
                        <m:r>
                          <m:t>j</m:t>
                        </m:r>
                        <m:r>
                          <m:t>.</m:t>
                        </m:r>
                      </m:sub>
                    </m:sSub>
                    <m:r>
                      <m:t>)</m:t>
                    </m:r>
                  </m:e>
                </m:nary>
              </m:e>
            </m:mr>
            <m:mr>
              <m:e/>
              <m:e>
                <m:r>
                  <m:t>+</m:t>
                </m:r>
                <m:f>
                  <m:fPr>
                    <m:type m:val="bar"/>
                  </m:fPr>
                  <m:num>
                    <m:r>
                      <m:t>1</m:t>
                    </m:r>
                  </m:num>
                  <m:den>
                    <m:sSup>
                      <m:e>
                        <m:r>
                          <m:t>N</m:t>
                        </m:r>
                      </m:e>
                      <m:sup>
                        <m:r>
                          <m:t>2</m:t>
                        </m:r>
                      </m:sup>
                    </m:sSup>
                  </m:den>
                </m:f>
                <m:nary>
                  <m:naryPr>
                    <m:chr m:val="∑"/>
                    <m:limLoc m:val="undOvr"/>
                    <m:subHide m:val="0"/>
                    <m:supHide m:val="0"/>
                  </m:naryPr>
                  <m:sub>
                    <m:r>
                      <m:t>k</m:t>
                    </m:r>
                    <m:r>
                      <m:t>=</m:t>
                    </m:r>
                    <m:r>
                      <m:t>1</m:t>
                    </m:r>
                  </m:sub>
                  <m:sup>
                    <m:r>
                      <m:t>N</m:t>
                    </m:r>
                  </m:sup>
                  <m:e>
                    <m:nary>
                      <m:naryPr>
                        <m:chr m:val="∑"/>
                        <m:limLoc m:val="undOvr"/>
                        <m:subHide m:val="0"/>
                        <m:supHide m:val="0"/>
                      </m:naryPr>
                      <m:sub>
                        <m:r>
                          <m:t>l</m:t>
                        </m:r>
                        <m:r>
                          <m:t>=</m:t>
                        </m:r>
                        <m:r>
                          <m:t>1</m:t>
                        </m:r>
                      </m:sub>
                      <m:sup>
                        <m:r>
                          <m:t>N</m:t>
                        </m:r>
                      </m:sup>
                      <m:e>
                        <m:sSub>
                          <m:e>
                            <m:r>
                              <m:t>f</m:t>
                            </m:r>
                          </m:e>
                          <m:sub>
                            <m:r>
                              <m:t>G</m:t>
                            </m:r>
                          </m:sub>
                        </m:sSub>
                        <m:r>
                          <m:t>(</m:t>
                        </m:r>
                        <m:sSub>
                          <m:e>
                            <m:r>
                              <m:rPr>
                                <m:sty m:val="b"/>
                              </m:rPr>
                              <m:t>g</m:t>
                            </m:r>
                          </m:e>
                          <m:sub>
                            <m:r>
                              <m:t>l</m:t>
                            </m:r>
                            <m:r>
                              <m:t>.</m:t>
                            </m:r>
                          </m:sub>
                        </m:sSub>
                        <m:r>
                          <m:t>,</m:t>
                        </m:r>
                        <m:sSub>
                          <m:e>
                            <m:r>
                              <m:rPr>
                                <m:sty m:val="b"/>
                              </m:rPr>
                              <m:t>g</m:t>
                            </m:r>
                          </m:e>
                          <m:sub>
                            <m:r>
                              <m:t>k</m:t>
                            </m:r>
                            <m:r>
                              <m:t>.</m:t>
                            </m:r>
                          </m:sub>
                        </m:sSub>
                        <m:r>
                          <m:t>)</m:t>
                        </m:r>
                      </m:e>
                    </m:nary>
                  </m:e>
                </m:nary>
              </m:e>
            </m:mr>
          </m:m>
        </m:oMath>
      </m:oMathPara>
    </w:p>
    <w:p>
      <w:pPr>
        <w:pStyle w:val="BodyText"/>
      </w:pPr>
      <w:r>
        <w:t xml:space="preserve"> </w:t>
      </w:r>
      <w:r>
        <w:t xml:space="preserve">where</w:t>
      </w:r>
      <w:r>
        <w:t xml:space="preserve"> </w:t>
      </w:r>
      <m:oMath>
        <m:r>
          <m:t>N</m:t>
        </m:r>
      </m:oMath>
      <w:r>
        <w:t xml:space="preserve"> </w:t>
      </w:r>
      <w:r>
        <w:t xml:space="preserve">is number of samples.</w:t>
      </w:r>
    </w:p>
    <w:p>
      <w:pPr>
        <w:pStyle w:val="BodyText"/>
      </w:pPr>
      <w:r>
        <w:t xml:space="preserve">Finally, the generalized multivariate similarity U statistics is the mean product of three similarity measurement of all pairs except the self-pairs, which is</w:t>
      </w:r>
      <w:r>
        <w:t xml:space="preserve"> </w:t>
      </w:r>
    </w:p>
    <w:p>
      <w:pPr>
        <w:pStyle w:val="BodyText"/>
      </w:pPr>
      <m:oMathPara>
        <m:oMathParaPr>
          <m:jc m:val="center"/>
        </m:oMathParaPr>
        <m:oMath>
          <m:sSub>
            <m:e>
              <m:r>
                <m:t>U</m:t>
              </m:r>
            </m:e>
            <m:sub>
              <m:r>
                <m:t>J</m:t>
              </m:r>
            </m:sub>
          </m:sSub>
          <m:r>
            <m:t>=</m:t>
          </m:r>
          <m:f>
            <m:fPr>
              <m:type m:val="bar"/>
            </m:fPr>
            <m:num>
              <m:r>
                <m:t>2</m:t>
              </m:r>
            </m:num>
            <m:den>
              <m:r>
                <m:t>N</m:t>
              </m:r>
              <m:r>
                <m:t>(</m:t>
              </m:r>
              <m:r>
                <m:t>N</m:t>
              </m:r>
              <m:r>
                <m:t>−</m:t>
              </m:r>
              <m:r>
                <m:t>1</m:t>
              </m:r>
              <m:r>
                <m:t>)</m:t>
              </m:r>
            </m:den>
          </m:f>
          <m:nary>
            <m:naryPr>
              <m:chr m:val="∑"/>
              <m:limLoc m:val="undOvr"/>
              <m:subHide m:val="0"/>
              <m:supHide m:val="1"/>
            </m:naryPr>
            <m:sub>
              <m:r>
                <m:t>1</m:t>
              </m:r>
              <m:r>
                <m:t>≤</m:t>
              </m:r>
              <m:r>
                <m:t>i</m:t>
              </m:r>
              <m:r>
                <m:t>&lt;</m:t>
              </m:r>
              <m:r>
                <m:t>j</m:t>
              </m:r>
              <m:r>
                <m:t>≤</m:t>
              </m:r>
              <m:r>
                <m:t>N</m:t>
              </m:r>
            </m:sub>
            <m:sup/>
            <m:e>
              <m:sSub>
                <m:e>
                  <m:groupChr>
                    <m:groupChrPr>
                      <m:chr m:val="̃"/>
                      <m:pos m:val="top"/>
                      <m:vertJc m:val="bot"/>
                    </m:groupChrPr>
                    <m:e>
                      <m:r>
                        <m:t>f</m:t>
                      </m:r>
                    </m:e>
                  </m:groupChr>
                </m:e>
                <m:sub>
                  <m:r>
                    <m:t>G</m:t>
                  </m:r>
                </m:sub>
              </m:sSub>
            </m:e>
          </m:nary>
          <m:r>
            <m:t>(</m:t>
          </m:r>
          <m:sSub>
            <m:e>
              <m:r>
                <m:rPr>
                  <m:sty m:val="b"/>
                </m:rPr>
                <m:t>g</m:t>
              </m:r>
            </m:e>
            <m:sub>
              <m:r>
                <m:t>i</m:t>
              </m:r>
              <m:r>
                <m:t>.</m:t>
              </m:r>
            </m:sub>
          </m:sSub>
          <m:r>
            <m:t>,</m:t>
          </m:r>
          <m:sSub>
            <m:e>
              <m:r>
                <m:rPr>
                  <m:sty m:val="b"/>
                </m:rPr>
                <m:t>g</m:t>
              </m:r>
            </m:e>
            <m:sub>
              <m:r>
                <m:t>j</m:t>
              </m:r>
              <m:r>
                <m:t>.</m:t>
              </m:r>
            </m:sub>
          </m:sSub>
          <m:r>
            <m:t>)</m:t>
          </m:r>
          <m:sSub>
            <m:e>
              <m:groupChr>
                <m:groupChrPr>
                  <m:chr m:val="̃"/>
                  <m:pos m:val="top"/>
                  <m:vertJc m:val="bot"/>
                </m:groupChrPr>
                <m:e>
                  <m:r>
                    <m:t>f</m:t>
                  </m:r>
                </m:e>
              </m:groupChr>
            </m:e>
            <m:sub>
              <m:r>
                <m:t>V</m:t>
              </m:r>
            </m:sub>
          </m:sSub>
          <m:r>
            <m:t>(</m:t>
          </m:r>
          <m:sSub>
            <m:e>
              <m:r>
                <m:rPr>
                  <m:sty m:val="b"/>
                </m:rPr>
                <m:t>v</m:t>
              </m:r>
            </m:e>
            <m:sub>
              <m:r>
                <m:t>i</m:t>
              </m:r>
              <m:r>
                <m:t>.</m:t>
              </m:r>
            </m:sub>
          </m:sSub>
          <m:r>
            <m:t>,</m:t>
          </m:r>
          <m:sSub>
            <m:e>
              <m:r>
                <m:rPr>
                  <m:sty m:val="b"/>
                </m:rPr>
                <m:t>v</m:t>
              </m:r>
            </m:e>
            <m:sub>
              <m:r>
                <m:t>j</m:t>
              </m:r>
              <m:r>
                <m:t>.</m:t>
              </m:r>
            </m:sub>
          </m:sSub>
          <m:r>
            <m:t>)</m:t>
          </m:r>
          <m:sSub>
            <m:e>
              <m:groupChr>
                <m:groupChrPr>
                  <m:chr m:val="̃"/>
                  <m:pos m:val="top"/>
                  <m:vertJc m:val="bot"/>
                </m:groupChrPr>
                <m:e>
                  <m:r>
                    <m:t>f</m:t>
                  </m:r>
                </m:e>
              </m:groupChr>
            </m:e>
            <m:sub>
              <m:r>
                <m:t>Y</m:t>
              </m:r>
            </m:sub>
          </m:sSub>
          <m:r>
            <m:t>(</m:t>
          </m:r>
          <m:sSub>
            <m:e>
              <m:r>
                <m:t>y</m:t>
              </m:r>
            </m:e>
            <m:sub>
              <m:r>
                <m:t>i</m:t>
              </m:r>
            </m:sub>
          </m:sSub>
          <m:r>
            <m:t>,</m:t>
          </m:r>
          <m:sSub>
            <m:e>
              <m:r>
                <m:t>y</m:t>
              </m:r>
            </m:e>
            <m:sub>
              <m:r>
                <m:t>j</m:t>
              </m:r>
            </m:sub>
          </m:sSub>
          <m:r>
            <m:t>)</m:t>
          </m:r>
          <m:r>
            <m:t>.</m:t>
          </m:r>
        </m:oMath>
      </m:oMathPara>
    </w:p>
    <w:p>
      <w:pPr>
        <w:pStyle w:val="BodyText"/>
      </w:pPr>
      <w:r>
        <w:t xml:space="preserve"> </w:t>
      </w:r>
      <w:r>
        <w:t xml:space="preserve">Under the null hypothesis that no correlation exists among all three profiles, the mean product of all pairs of similarity measurement should be</w:t>
      </w:r>
      <w:r>
        <w:t xml:space="preserve"> </w:t>
      </w:r>
      <m:oMath>
        <m:r>
          <m:t>0</m:t>
        </m:r>
      </m:oMath>
      <w:r>
        <w:t xml:space="preserve"> </w:t>
      </w:r>
      <w:r>
        <w:t xml:space="preserve">since all three kernel functions are centralized. If the value of</w:t>
      </w:r>
      <w:r>
        <w:t xml:space="preserve"> </w:t>
      </w:r>
      <m:oMath>
        <m:sSub>
          <m:e>
            <m:r>
              <m:t>U</m:t>
            </m:r>
          </m:e>
          <m:sub>
            <m:r>
              <m:t>J</m:t>
            </m:r>
          </m:sub>
        </m:sSub>
      </m:oMath>
      <w:r>
        <w:t xml:space="preserve"> </w:t>
      </w:r>
      <w:r>
        <w:t xml:space="preserve">significantly deviates from</w:t>
      </w:r>
      <w:r>
        <w:t xml:space="preserve"> </w:t>
      </w:r>
      <m:oMath>
        <m:r>
          <m:t>0</m:t>
        </m:r>
      </m:oMath>
      <w:r>
        <w:t xml:space="preserve">, the null hypothesis should be rejected and some association among the three profiles is detected. Under the null,</w:t>
      </w:r>
      <w:r>
        <w:t xml:space="preserve"> </w:t>
      </w:r>
      <m:oMath>
        <m:sSub>
          <m:e>
            <m:r>
              <m:t>U</m:t>
            </m:r>
          </m:e>
          <m:sub>
            <m:r>
              <m:t>J</m:t>
            </m:r>
          </m:sub>
        </m:sSub>
      </m:oMath>
      <w:r>
        <w:t xml:space="preserve"> </w:t>
      </w:r>
      <w:r>
        <w:t xml:space="preserve">follows a mixture of</w:t>
      </w:r>
      <w:r>
        <w:t xml:space="preserve"> </w:t>
      </w:r>
      <m:oMath>
        <m:sSubSup>
          <m:e>
            <m:r>
              <m:t>χ</m:t>
            </m:r>
          </m:e>
          <m:sub>
            <m:r>
              <m:t>1</m:t>
            </m:r>
          </m:sub>
          <m:sup>
            <m:r>
              <m:t>2</m:t>
            </m:r>
          </m:sup>
        </m:sSubSup>
      </m:oMath>
      <w:r>
        <w:t xml:space="preserve"> </w:t>
      </w:r>
      <w:r>
        <w:t xml:space="preserve">distrubtion, the</w:t>
      </w:r>
      <w:r>
        <w:t xml:space="preserve"> </w:t>
      </w:r>
      <m:oMath>
        <m:r>
          <m:t>p</m:t>
        </m:r>
      </m:oMath>
      <w:r>
        <w:t xml:space="preserve"> </w:t>
      </w:r>
      <w:r>
        <w:t xml:space="preserve">value can be calculated using Davis method</w:t>
      </w:r>
      <w:r>
        <w:t xml:space="preserve"> </w:t>
      </w:r>
      <w:r>
        <w:t xml:space="preserve">Wei, Elston, and Lu (2015)</w:t>
      </w:r>
      <w:r>
        <w:t xml:space="preserve">.</w:t>
      </w:r>
    </w:p>
    <w:p>
      <w:pPr>
        <w:pStyle w:val="BodyText"/>
      </w:pPr>
      <w:r>
        <w:t xml:space="preserve">By dropping the kernal function of cortex vertices</w:t>
      </w:r>
      <w:r>
        <w:t xml:space="preserve"> </w:t>
      </w:r>
      <m:oMath>
        <m:sSub>
          <m:e>
            <m:r>
              <m:t>f</m:t>
            </m:r>
          </m:e>
          <m:sub>
            <m:r>
              <m:t>V</m:t>
            </m:r>
          </m:sub>
        </m:sSub>
        <m:r>
          <m:t>(</m:t>
        </m:r>
        <m:sSub>
          <m:e>
            <m:r>
              <m:rPr>
                <m:sty m:val="b"/>
              </m:rPr>
              <m:t>v</m:t>
            </m:r>
          </m:e>
          <m:sub>
            <m:r>
              <m:t>i</m:t>
            </m:r>
            <m:r>
              <m:t>.</m:t>
            </m:r>
          </m:sub>
        </m:sSub>
        <m:r>
          <m:t>,</m:t>
        </m:r>
        <m:sSub>
          <m:e>
            <m:r>
              <m:rPr>
                <m:sty m:val="b"/>
              </m:rPr>
              <m:t>v</m:t>
            </m:r>
          </m:e>
          <m:sub>
            <m:r>
              <m:t>j</m:t>
            </m:r>
            <m:r>
              <m:t>.</m:t>
            </m:r>
          </m:sub>
        </m:sSub>
        <m:r>
          <m:t>)</m:t>
        </m:r>
      </m:oMath>
      <w:r>
        <w:t xml:space="preserve">, the simplified similarity U statistic</w:t>
      </w:r>
      <w:r>
        <w:t xml:space="preserve"> </w:t>
      </w:r>
    </w:p>
    <w:p>
      <w:pPr>
        <w:pStyle w:val="BodyText"/>
      </w:pPr>
      <m:oMathPara>
        <m:oMathParaPr>
          <m:jc m:val="center"/>
        </m:oMathParaPr>
        <m:oMath>
          <m:sSub>
            <m:e>
              <m:r>
                <m:t>U</m:t>
              </m:r>
            </m:e>
            <m:sub>
              <m:r>
                <m:t>G</m:t>
              </m:r>
            </m:sub>
          </m:sSub>
          <m:r>
            <m:t>=</m:t>
          </m:r>
          <m:f>
            <m:fPr>
              <m:type m:val="bar"/>
            </m:fPr>
            <m:num>
              <m:r>
                <m:t>2</m:t>
              </m:r>
            </m:num>
            <m:den>
              <m:r>
                <m:t>N</m:t>
              </m:r>
              <m:r>
                <m:t>(</m:t>
              </m:r>
              <m:r>
                <m:t>N</m:t>
              </m:r>
              <m:r>
                <m:t>−</m:t>
              </m:r>
              <m:r>
                <m:t>1</m:t>
              </m:r>
              <m:r>
                <m:t>)</m:t>
              </m:r>
            </m:den>
          </m:f>
          <m:nary>
            <m:naryPr>
              <m:chr m:val="∑"/>
              <m:limLoc m:val="undOvr"/>
              <m:subHide m:val="0"/>
              <m:supHide m:val="1"/>
            </m:naryPr>
            <m:sub>
              <m:r>
                <m:t>1</m:t>
              </m:r>
              <m:r>
                <m:t>≤</m:t>
              </m:r>
              <m:r>
                <m:t>i</m:t>
              </m:r>
              <m:r>
                <m:t>&lt;</m:t>
              </m:r>
              <m:r>
                <m:t>j</m:t>
              </m:r>
              <m:r>
                <m:t>≤</m:t>
              </m:r>
              <m:r>
                <m:t>N</m:t>
              </m:r>
            </m:sub>
            <m:sup/>
            <m:e>
              <m:sSub>
                <m:e>
                  <m:groupChr>
                    <m:groupChrPr>
                      <m:chr m:val="̃"/>
                      <m:pos m:val="top"/>
                      <m:vertJc m:val="bot"/>
                    </m:groupChrPr>
                    <m:e>
                      <m:r>
                        <m:t>f</m:t>
                      </m:r>
                    </m:e>
                  </m:groupChr>
                </m:e>
                <m:sub>
                  <m:r>
                    <m:t>G</m:t>
                  </m:r>
                </m:sub>
              </m:sSub>
            </m:e>
          </m:nary>
          <m:r>
            <m:t>(</m:t>
          </m:r>
          <m:sSub>
            <m:e>
              <m:r>
                <m:rPr>
                  <m:sty m:val="b"/>
                </m:rPr>
                <m:t>g</m:t>
              </m:r>
            </m:e>
            <m:sub>
              <m:r>
                <m:t>i</m:t>
              </m:r>
              <m:r>
                <m:t>.</m:t>
              </m:r>
            </m:sub>
          </m:sSub>
          <m:r>
            <m:t>,</m:t>
          </m:r>
          <m:sSub>
            <m:e>
              <m:r>
                <m:rPr>
                  <m:sty m:val="b"/>
                </m:rPr>
                <m:t>g</m:t>
              </m:r>
            </m:e>
            <m:sub>
              <m:r>
                <m:t>j</m:t>
              </m:r>
              <m:r>
                <m:t>.</m:t>
              </m:r>
            </m:sub>
          </m:sSub>
          <m:r>
            <m:t>)</m:t>
          </m:r>
          <m:sSub>
            <m:e>
              <m:groupChr>
                <m:groupChrPr>
                  <m:chr m:val="̃"/>
                  <m:pos m:val="top"/>
                  <m:vertJc m:val="bot"/>
                </m:groupChrPr>
                <m:e>
                  <m:r>
                    <m:t>f</m:t>
                  </m:r>
                </m:e>
              </m:groupChr>
            </m:e>
            <m:sub>
              <m:r>
                <m:t>Y</m:t>
              </m:r>
            </m:sub>
          </m:sSub>
          <m:r>
            <m:t>(</m:t>
          </m:r>
          <m:sSub>
            <m:e>
              <m:r>
                <m:t>y</m:t>
              </m:r>
            </m:e>
            <m:sub>
              <m:r>
                <m:t>i</m:t>
              </m:r>
            </m:sub>
          </m:sSub>
          <m:r>
            <m:t>,</m:t>
          </m:r>
          <m:sSub>
            <m:e>
              <m:r>
                <m:t>y</m:t>
              </m:r>
            </m:e>
            <m:sub>
              <m:r>
                <m:t>j</m:t>
              </m:r>
            </m:sub>
          </m:sSub>
          <m:r>
            <m:t>)</m:t>
          </m:r>
        </m:oMath>
      </m:oMathPara>
    </w:p>
    <w:p>
      <w:pPr>
        <w:pStyle w:val="BodyText"/>
      </w:pPr>
      <w:r>
        <w:t xml:space="preserve"> </w:t>
      </w:r>
      <w:r>
        <w:t xml:space="preserve">tests the more specific null hypothesis that no association exists between the phenotype and genomic profiles. Likewise, by dropping the kernel function</w:t>
      </w:r>
      <w:r>
        <w:t xml:space="preserve"> </w:t>
      </w:r>
      <m:oMath>
        <m:sSub>
          <m:e>
            <m:r>
              <m:t>f</m:t>
            </m:r>
          </m:e>
          <m:sub>
            <m:r>
              <m:t>G</m:t>
            </m:r>
          </m:sub>
        </m:sSub>
        <m:r>
          <m:t>(</m:t>
        </m:r>
        <m:sSub>
          <m:e>
            <m:r>
              <m:rPr>
                <m:sty m:val="b"/>
              </m:rPr>
              <m:t>g</m:t>
            </m:r>
          </m:e>
          <m:sub>
            <m:r>
              <m:t>i</m:t>
            </m:r>
            <m:r>
              <m:t>.</m:t>
            </m:r>
          </m:sub>
        </m:sSub>
        <m:r>
          <m:t>,</m:t>
        </m:r>
        <m:sSub>
          <m:e>
            <m:r>
              <m:rPr>
                <m:sty m:val="b"/>
              </m:rPr>
              <m:t>g</m:t>
            </m:r>
          </m:e>
          <m:sub>
            <m:r>
              <m:t>j</m:t>
            </m:r>
            <m:r>
              <m:t>.</m:t>
            </m:r>
          </m:sub>
        </m:sSub>
        <m:r>
          <m:t>)</m:t>
        </m:r>
      </m:oMath>
      <w:r>
        <w:t xml:space="preserve">,</w:t>
      </w:r>
      <w:r>
        <w:t xml:space="preserve"> </w:t>
      </w:r>
    </w:p>
    <w:p>
      <w:pPr>
        <w:pStyle w:val="BodyText"/>
      </w:pPr>
      <m:oMathPara>
        <m:oMathParaPr>
          <m:jc m:val="center"/>
        </m:oMathParaPr>
        <m:oMath>
          <m:sSup>
            <m:e>
              <m:r>
                <m:t>U</m:t>
              </m:r>
            </m:e>
            <m:sup>
              <m:r>
                <m:t>V</m:t>
              </m:r>
            </m:sup>
          </m:sSup>
          <m:r>
            <m:t>=</m:t>
          </m:r>
          <m:f>
            <m:fPr>
              <m:type m:val="bar"/>
            </m:fPr>
            <m:num>
              <m:r>
                <m:t>2</m:t>
              </m:r>
            </m:num>
            <m:den>
              <m:r>
                <m:t>N</m:t>
              </m:r>
              <m:r>
                <m:t>(</m:t>
              </m:r>
              <m:r>
                <m:t>N</m:t>
              </m:r>
              <m:r>
                <m:t>−</m:t>
              </m:r>
              <m:r>
                <m:t>1</m:t>
              </m:r>
              <m:r>
                <m:t>)</m:t>
              </m:r>
            </m:den>
          </m:f>
          <m:nary>
            <m:naryPr>
              <m:chr m:val="∑"/>
              <m:limLoc m:val="undOvr"/>
              <m:subHide m:val="0"/>
              <m:supHide m:val="1"/>
            </m:naryPr>
            <m:sub>
              <m:r>
                <m:t>1</m:t>
              </m:r>
              <m:r>
                <m:t>≤</m:t>
              </m:r>
              <m:r>
                <m:t>i</m:t>
              </m:r>
              <m:r>
                <m:t>&lt;</m:t>
              </m:r>
              <m:r>
                <m:t>j</m:t>
              </m:r>
              <m:r>
                <m:t>≤</m:t>
              </m:r>
              <m:r>
                <m:t>N</m:t>
              </m:r>
            </m:sub>
            <m:sup/>
            <m:e>
              <m:sSub>
                <m:e>
                  <m:groupChr>
                    <m:groupChrPr>
                      <m:chr m:val="̃"/>
                      <m:pos m:val="top"/>
                      <m:vertJc m:val="bot"/>
                    </m:groupChrPr>
                    <m:e>
                      <m:r>
                        <m:t>f</m:t>
                      </m:r>
                    </m:e>
                  </m:groupChr>
                </m:e>
                <m:sub>
                  <m:r>
                    <m:t>V</m:t>
                  </m:r>
                </m:sub>
              </m:sSub>
            </m:e>
          </m:nary>
          <m:r>
            <m:t>(</m:t>
          </m:r>
          <m:sSub>
            <m:e>
              <m:r>
                <m:rPr>
                  <m:sty m:val="b"/>
                </m:rPr>
                <m:t>v</m:t>
              </m:r>
            </m:e>
            <m:sub>
              <m:r>
                <m:t>i</m:t>
              </m:r>
              <m:r>
                <m:t>.</m:t>
              </m:r>
            </m:sub>
          </m:sSub>
          <m:r>
            <m:t>,</m:t>
          </m:r>
          <m:sSub>
            <m:e>
              <m:r>
                <m:rPr>
                  <m:sty m:val="b"/>
                </m:rPr>
                <m:t>v</m:t>
              </m:r>
            </m:e>
            <m:sub>
              <m:r>
                <m:t>j</m:t>
              </m:r>
              <m:r>
                <m:t>.</m:t>
              </m:r>
            </m:sub>
          </m:sSub>
          <m:r>
            <m:t>)</m:t>
          </m:r>
          <m:sSub>
            <m:e>
              <m:groupChr>
                <m:groupChrPr>
                  <m:chr m:val="̃"/>
                  <m:pos m:val="top"/>
                  <m:vertJc m:val="bot"/>
                </m:groupChrPr>
                <m:e>
                  <m:r>
                    <m:t>f</m:t>
                  </m:r>
                </m:e>
              </m:groupChr>
            </m:e>
            <m:sub>
              <m:r>
                <m:t>Y</m:t>
              </m:r>
            </m:sub>
          </m:sSub>
          <m:r>
            <m:t>(</m:t>
          </m:r>
          <m:sSub>
            <m:e>
              <m:r>
                <m:t>y</m:t>
              </m:r>
            </m:e>
            <m:sub>
              <m:r>
                <m:t>i</m:t>
              </m:r>
            </m:sub>
          </m:sSub>
          <m:r>
            <m:t>,</m:t>
          </m:r>
          <m:sSub>
            <m:e>
              <m:r>
                <m:t>y</m:t>
              </m:r>
            </m:e>
            <m:sub>
              <m:r>
                <m:t>j</m:t>
              </m:r>
            </m:sub>
          </m:sSub>
          <m:r>
            <m:t>)</m:t>
          </m:r>
        </m:oMath>
      </m:oMathPara>
    </w:p>
    <w:p>
      <w:pPr>
        <w:pStyle w:val="BodyText"/>
      </w:pPr>
      <w:r>
        <w:t xml:space="preserve"> </w:t>
      </w:r>
      <w:r>
        <w:t xml:space="preserve">test the null hypothesis that no association exists between the phenotype and the cortex profiles.</w:t>
      </w:r>
    </w:p>
    <w:p>
      <w:pPr>
        <w:pStyle w:val="Heading2"/>
      </w:pPr>
      <w:bookmarkStart w:id="30" w:name="stacked-autoencoder"/>
      <w:bookmarkEnd w:id="30"/>
      <w:r>
        <w:t xml:space="preserve">Stacked Autoencoder</w:t>
      </w:r>
    </w:p>
    <w:p>
      <w:pPr>
        <w:pStyle w:val="FirstParagraph"/>
      </w:pPr>
      <w:r>
        <w:t xml:space="preserve">The stacked autoencoder is an artificial neural network mimicking sentimental visual processing, its purpose is to abstract high order features from the raw image profile. The high order feature not only has lower dimensionality, but is also more relevent to decision making. Taking our data as an example, being able to see the approximate location and size of the laceration sites in the cortex, is far more important than knowning the exact thickness, curvature and coordinates of every vertex in the raw profile. Thus, besides dimension reduction, we also anticipate a power boost for any similarity U statistics involving cortex profile if the raw vertex data is replaced with abstracted feature.</w:t>
      </w:r>
    </w:p>
    <w:p>
      <w:pPr>
        <w:pStyle w:val="BodyText"/>
      </w:pPr>
      <w:r>
        <w:t xml:space="preserve">An SA is formed by layers of autoencoders stacking on top of each other, hence the name</w:t>
      </w:r>
      <w:r>
        <w:t xml:space="preserve"> </w:t>
      </w:r>
      <w:r>
        <w:t xml:space="preserve">“</w:t>
      </w:r>
      <w:r>
        <w:t xml:space="preserve">Stacked</w:t>
      </w:r>
      <w:r>
        <w:t xml:space="preserve">”</w:t>
      </w:r>
      <w:r>
        <w:t xml:space="preserve">. An autoencoder layer performs a linear recombination of the input elements, followed by an element-wise non-linear transformation. Usually, we make sure the output has a lower dimensionality then the input to ensure feature abstraction and dimension reduction. The autoencoder at the</w:t>
      </w:r>
      <w:r>
        <w:t xml:space="preserve"> </w:t>
      </w:r>
      <m:oMath>
        <m:r>
          <m:t>i</m:t>
        </m:r>
      </m:oMath>
      <w:r>
        <w:t xml:space="preserve"> </w:t>
      </w:r>
      <w:r>
        <w:t xml:space="preserve">th. layer of the stack is written as:</w:t>
      </w:r>
      <w:r>
        <w:t xml:space="preserve"> </w:t>
      </w:r>
    </w:p>
    <w:p>
      <w:pPr>
        <w:pStyle w:val="BodyText"/>
      </w:pPr>
      <m:oMathPara>
        <m:oMathParaPr>
          <m:jc m:val="center"/>
        </m:oMathParaPr>
        <m:oMath>
          <m:sSubSup>
            <m:e>
              <m:r>
                <m:rPr>
                  <m:sty m:val="b"/>
                </m:rPr>
                <m:t>z</m:t>
              </m:r>
            </m:e>
            <m:sub>
              <m:r>
                <m:t>i</m:t>
              </m:r>
            </m:sub>
            <m:sup>
              <m:sSub>
                <m:e>
                  <m:r>
                    <m:t>d</m:t>
                  </m:r>
                </m:e>
                <m:sub>
                  <m:r>
                    <m:t>i</m:t>
                  </m:r>
                </m:sub>
              </m:sSub>
            </m:sup>
          </m:sSubSup>
          <m:r>
            <m:t>=</m:t>
          </m:r>
          <m:r>
            <m:t>s</m:t>
          </m:r>
          <m:r>
            <m:t>(</m:t>
          </m:r>
          <m:sSubSup>
            <m:e>
              <m:r>
                <m:rPr>
                  <m:sty m:val="b"/>
                </m:rPr>
                <m:t>W</m:t>
              </m:r>
            </m:e>
            <m:sub>
              <m:r>
                <m:t>i</m:t>
              </m:r>
            </m:sub>
            <m:sup>
              <m:sSub>
                <m:e>
                  <m:r>
                    <m:t>d</m:t>
                  </m:r>
                </m:e>
                <m:sub>
                  <m:r>
                    <m:t>i</m:t>
                  </m:r>
                </m:sub>
              </m:sSub>
              <m:r>
                <m:t>×</m:t>
              </m:r>
              <m:sSub>
                <m:e>
                  <m:r>
                    <m:t>d</m:t>
                  </m:r>
                </m:e>
                <m:sub>
                  <m:r>
                    <m:t>i</m:t>
                  </m:r>
                  <m:r>
                    <m:t>−</m:t>
                  </m:r>
                  <m:r>
                    <m:t>1</m:t>
                  </m:r>
                </m:sub>
              </m:sSub>
            </m:sup>
          </m:sSubSup>
          <m:sSubSup>
            <m:e>
              <m:r>
                <m:rPr>
                  <m:sty m:val="b"/>
                </m:rPr>
                <m:t>z</m:t>
              </m:r>
            </m:e>
            <m:sub>
              <m:r>
                <m:t>i</m:t>
              </m:r>
              <m:r>
                <m:t>−</m:t>
              </m:r>
              <m:r>
                <m:t>1</m:t>
              </m:r>
            </m:sub>
            <m:sup>
              <m:sSub>
                <m:e>
                  <m:r>
                    <m:t>d</m:t>
                  </m:r>
                </m:e>
                <m:sub>
                  <m:r>
                    <m:t>i</m:t>
                  </m:r>
                  <m:r>
                    <m:t>−</m:t>
                  </m:r>
                  <m:r>
                    <m:t>1</m:t>
                  </m:r>
                </m:sub>
              </m:sSub>
            </m:sup>
          </m:sSubSup>
          <m:r>
            <m:t>+</m:t>
          </m:r>
          <m:sSubSup>
            <m:e>
              <m:r>
                <m:rPr>
                  <m:sty m:val="b"/>
                </m:rPr>
                <m:t>b</m:t>
              </m:r>
            </m:e>
            <m:sub>
              <m:r>
                <m:t>i</m:t>
              </m:r>
            </m:sub>
            <m:sup>
              <m:sSub>
                <m:e>
                  <m:r>
                    <m:t>d</m:t>
                  </m:r>
                </m:e>
                <m:sub>
                  <m:r>
                    <m:t>i</m:t>
                  </m:r>
                </m:sub>
              </m:sSub>
            </m:sup>
          </m:sSubSup>
          <m:r>
            <m:t>)</m:t>
          </m:r>
        </m:oMath>
      </m:oMathPara>
    </w:p>
    <w:p>
      <w:pPr>
        <w:pStyle w:val="BodyText"/>
      </w:pPr>
      <w:r>
        <w:t xml:space="preserve"> </w:t>
      </w:r>
      <w:r>
        <w:t xml:space="preserve">where</w:t>
      </w:r>
      <w:r>
        <w:t xml:space="preserve"> </w:t>
      </w:r>
      <m:oMath>
        <m:sSubSup>
          <m:e>
            <m:r>
              <m:rPr>
                <m:sty m:val="b"/>
              </m:rPr>
              <m:t>z</m:t>
            </m:r>
          </m:e>
          <m:sub>
            <m:r>
              <m:t>i</m:t>
            </m:r>
          </m:sub>
          <m:sup>
            <m:sSub>
              <m:e>
                <m:r>
                  <m:t>d</m:t>
                </m:r>
              </m:e>
              <m:sub>
                <m:r>
                  <m:t>i</m:t>
                </m:r>
              </m:sub>
            </m:sSub>
          </m:sup>
        </m:sSubSup>
      </m:oMath>
      <w:r>
        <w:t xml:space="preserve"> </w:t>
      </w:r>
      <w:r>
        <w:t xml:space="preserve">is the layer output and</w:t>
      </w:r>
      <w:r>
        <w:t xml:space="preserve"> </w:t>
      </w:r>
      <m:oMath>
        <m:sSubSup>
          <m:e>
            <m:r>
              <m:rPr>
                <m:sty m:val="b"/>
              </m:rPr>
              <m:t>z</m:t>
            </m:r>
          </m:e>
          <m:sub>
            <m:r>
              <m:t>i</m:t>
            </m:r>
            <m:r>
              <m:t>−</m:t>
            </m:r>
            <m:r>
              <m:t>1</m:t>
            </m:r>
          </m:sub>
          <m:sup>
            <m:sSub>
              <m:e>
                <m:r>
                  <m:t>d</m:t>
                </m:r>
              </m:e>
              <m:sub>
                <m:r>
                  <m:t>i</m:t>
                </m:r>
                <m:r>
                  <m:t>−</m:t>
                </m:r>
                <m:r>
                  <m:t>1</m:t>
                </m:r>
              </m:sub>
            </m:sSub>
          </m:sup>
        </m:sSubSup>
      </m:oMath>
      <w:r>
        <w:t xml:space="preserve"> </w:t>
      </w:r>
      <w:r>
        <w:t xml:space="preserve">is the layer input, which is also the output of the autoencoder from down below, that is, the</w:t>
      </w:r>
      <w:r>
        <w:t xml:space="preserve"> </w:t>
      </w:r>
      <m:oMath>
        <m:r>
          <m:t>i</m:t>
        </m:r>
        <m:r>
          <m:t>−</m:t>
        </m:r>
        <m:r>
          <m:t>1</m:t>
        </m:r>
      </m:oMath>
      <w:r>
        <w:t xml:space="preserve"> </w:t>
      </w:r>
      <w:r>
        <w:t xml:space="preserve">th. layer in the stack. The cross product between the input vector</w:t>
      </w:r>
      <w:r>
        <w:t xml:space="preserve"> </w:t>
      </w:r>
      <m:oMath>
        <m:sSubSup>
          <m:e>
            <m:r>
              <m:rPr>
                <m:sty m:val="b"/>
              </m:rPr>
              <m:t>z</m:t>
            </m:r>
          </m:e>
          <m:sub>
            <m:r>
              <m:t>i</m:t>
            </m:r>
          </m:sub>
          <m:sup>
            <m:sSub>
              <m:e>
                <m:r>
                  <m:t>d</m:t>
                </m:r>
              </m:e>
              <m:sub>
                <m:r>
                  <m:t>i</m:t>
                </m:r>
              </m:sub>
            </m:sSub>
          </m:sup>
        </m:sSubSup>
      </m:oMath>
      <w:r>
        <w:t xml:space="preserve"> </w:t>
      </w:r>
      <w:r>
        <w:t xml:space="preserve">and the weight matrix</w:t>
      </w:r>
      <w:r>
        <w:t xml:space="preserve"> </w:t>
      </w:r>
      <m:oMath>
        <m:sSubSup>
          <m:e>
            <m:r>
              <m:rPr>
                <m:sty m:val="b"/>
              </m:rPr>
              <m:t>W</m:t>
            </m:r>
          </m:e>
          <m:sub>
            <m:r>
              <m:t>i</m:t>
            </m:r>
          </m:sub>
          <m:sup>
            <m:sSub>
              <m:e>
                <m:r>
                  <m:t>d</m:t>
                </m:r>
              </m:e>
              <m:sub>
                <m:r>
                  <m:t>i</m:t>
                </m:r>
              </m:sub>
            </m:sSub>
            <m:r>
              <m:t>×</m:t>
            </m:r>
            <m:sSub>
              <m:e>
                <m:r>
                  <m:t>d</m:t>
                </m:r>
              </m:e>
              <m:sub>
                <m:r>
                  <m:t>i</m:t>
                </m:r>
                <m:r>
                  <m:t>−</m:t>
                </m:r>
                <m:r>
                  <m:t>1</m:t>
                </m:r>
              </m:sub>
            </m:sSub>
          </m:sup>
        </m:sSubSup>
      </m:oMath>
      <w:r>
        <w:t xml:space="preserve"> </w:t>
      </w:r>
      <w:r>
        <w:t xml:space="preserve">followed by the addition of the offset</w:t>
      </w:r>
      <w:r>
        <w:t xml:space="preserve"> </w:t>
      </w:r>
      <m:oMath>
        <m:sSubSup>
          <m:e>
            <m:r>
              <m:rPr>
                <m:sty m:val="b"/>
              </m:rPr>
              <m:t>b</m:t>
            </m:r>
          </m:e>
          <m:sub>
            <m:r>
              <m:t>i</m:t>
            </m:r>
          </m:sub>
          <m:sup>
            <m:sSub>
              <m:e>
                <m:r>
                  <m:t>d</m:t>
                </m:r>
              </m:e>
              <m:sub>
                <m:r>
                  <m:t>i</m:t>
                </m:r>
              </m:sub>
            </m:sSub>
          </m:sup>
        </m:sSubSup>
      </m:oMath>
      <w:r>
        <w:t xml:space="preserve"> </w:t>
      </w:r>
      <w:r>
        <w:t xml:space="preserve">achieves the linear recombination of input elements. The superscript</w:t>
      </w:r>
      <w:r>
        <w:t xml:space="preserve"> </w:t>
      </w:r>
      <m:oMath>
        <m:sSub>
          <m:e>
            <m:r>
              <m:t>d</m:t>
            </m:r>
          </m:e>
          <m:sub>
            <m:r>
              <m:t>i</m:t>
            </m:r>
            <m:r>
              <m:t>−</m:t>
            </m:r>
            <m:r>
              <m:t>1</m:t>
            </m:r>
          </m:sub>
        </m:sSub>
      </m:oMath>
      <w:r>
        <w:t xml:space="preserve"> </w:t>
      </w:r>
      <w:r>
        <w:t xml:space="preserve">and</w:t>
      </w:r>
      <w:r>
        <w:t xml:space="preserve"> </w:t>
      </w:r>
      <m:oMath>
        <m:sSub>
          <m:e>
            <m:r>
              <m:t>d</m:t>
            </m:r>
          </m:e>
          <m:sub>
            <m:r>
              <m:t>i</m:t>
            </m:r>
          </m:sub>
        </m:sSub>
      </m:oMath>
      <w:r>
        <w:t xml:space="preserve"> </w:t>
      </w:r>
      <w:r>
        <w:t xml:space="preserve">denote the dimensionality of data and structure parameters of the autoencoder layer. As mentioned before, to ensure feature abstraction and dimension reduction actually happens,</w:t>
      </w:r>
      <w:r>
        <w:t xml:space="preserve"> </w:t>
      </w:r>
      <m:oMath>
        <m:sSub>
          <m:e>
            <m:r>
              <m:t>d</m:t>
            </m:r>
          </m:e>
          <m:sub>
            <m:r>
              <m:t>i</m:t>
            </m:r>
          </m:sub>
        </m:sSub>
      </m:oMath>
      <w:r>
        <w:t xml:space="preserve"> </w:t>
      </w:r>
      <w:r>
        <w:t xml:space="preserve">is made smaller than</w:t>
      </w:r>
      <w:r>
        <w:t xml:space="preserve"> </w:t>
      </w:r>
      <m:oMath>
        <m:sSub>
          <m:e>
            <m:r>
              <m:t>d</m:t>
            </m:r>
          </m:e>
          <m:sub>
            <m:r>
              <m:t>i</m:t>
            </m:r>
            <m:r>
              <m:t>−</m:t>
            </m:r>
            <m:r>
              <m:t>1</m:t>
            </m:r>
          </m:sub>
        </m:sSub>
      </m:oMath>
      <w:r>
        <w:t xml:space="preserve">. For our method, a autoencoder layer always halve the dimension of its input, that is,</w:t>
      </w:r>
      <w:r>
        <w:t xml:space="preserve"> </w:t>
      </w:r>
      <m:oMath>
        <m:sSub>
          <m:e>
            <m:r>
              <m:t>d</m:t>
            </m:r>
          </m:e>
          <m:sub>
            <m:r>
              <m:t>i</m:t>
            </m:r>
          </m:sub>
        </m:sSub>
      </m:oMath>
      <w:r>
        <w:t xml:space="preserve"> </w:t>
      </w:r>
      <w:r>
        <w:t xml:space="preserve">=</w:t>
      </w:r>
      <w:r>
        <w:t xml:space="preserve"> </w:t>
      </w:r>
      <m:oMath>
        <m:sSub>
          <m:e>
            <m:r>
              <m:t>d</m:t>
            </m:r>
          </m:e>
          <m:sub>
            <m:r>
              <m:t>i</m:t>
            </m:r>
            <m:r>
              <m:t>−</m:t>
            </m:r>
            <m:r>
              <m:t>1</m:t>
            </m:r>
          </m:sub>
        </m:sSub>
        <m:r>
          <m:t>/</m:t>
        </m:r>
        <m:r>
          <m:t>2</m:t>
        </m:r>
      </m:oMath>
      <w:r>
        <w:t xml:space="preserve">. Lastly, the inverse logit is chosen for the elementwise non-linear transformation, thus</w:t>
      </w:r>
      <w:r>
        <w:t xml:space="preserve"> </w:t>
      </w:r>
    </w:p>
    <w:p>
      <w:pPr>
        <w:pStyle w:val="BodyText"/>
      </w:pPr>
      <m:oMathPara>
        <m:oMathParaPr>
          <m:jc m:val="center"/>
        </m:oMathParaPr>
        <m:oMath>
          <m:r>
            <m:t>s</m:t>
          </m:r>
          <m:r>
            <m:t>(</m:t>
          </m:r>
          <m:sSubSup>
            <m:e>
              <m:r>
                <m:rPr>
                  <m:sty m:val="b"/>
                </m:rPr>
                <m:t>η</m:t>
              </m:r>
            </m:e>
            <m:sub>
              <m:r>
                <m:t>i</m:t>
              </m:r>
            </m:sub>
            <m:sup>
              <m:sSub>
                <m:e>
                  <m:r>
                    <m:t>d</m:t>
                  </m:r>
                </m:e>
                <m:sub>
                  <m:r>
                    <m:t>i</m:t>
                  </m:r>
                </m:sub>
              </m:sSub>
            </m:sup>
          </m:sSubSup>
          <m:r>
            <m:t>)</m:t>
          </m:r>
          <m:r>
            <m:t>=</m:t>
          </m:r>
          <m:r>
            <m:t>[</m:t>
          </m:r>
          <m:f>
            <m:fPr>
              <m:type m:val="bar"/>
            </m:fPr>
            <m:num>
              <m:r>
                <m:t>1</m:t>
              </m:r>
            </m:num>
            <m:den>
              <m:r>
                <m:t>1</m:t>
              </m:r>
              <m:r>
                <m:t>+</m:t>
              </m:r>
              <m:sSup>
                <m:e>
                  <m:r>
                    <m:t>e</m:t>
                  </m:r>
                </m:e>
                <m:sup>
                  <m:r>
                    <m:t>−</m:t>
                  </m:r>
                  <m:sSub>
                    <m:e>
                      <m:r>
                        <m:t>η</m:t>
                      </m:r>
                    </m:e>
                    <m:sub>
                      <m:r>
                        <m:t>i</m:t>
                      </m:r>
                      <m:r>
                        <m:t>1</m:t>
                      </m:r>
                    </m:sub>
                  </m:sSub>
                </m:sup>
              </m:sSup>
            </m:den>
          </m:f>
          <m:r>
            <m:t>,</m:t>
          </m:r>
          <m:f>
            <m:fPr>
              <m:type m:val="bar"/>
            </m:fPr>
            <m:num>
              <m:r>
                <m:t>1</m:t>
              </m:r>
            </m:num>
            <m:den>
              <m:r>
                <m:t>1</m:t>
              </m:r>
              <m:r>
                <m:t>+</m:t>
              </m:r>
              <m:sSup>
                <m:e>
                  <m:r>
                    <m:t>e</m:t>
                  </m:r>
                </m:e>
                <m:sup>
                  <m:r>
                    <m:t>−</m:t>
                  </m:r>
                  <m:sSub>
                    <m:e>
                      <m:r>
                        <m:t>η</m:t>
                      </m:r>
                    </m:e>
                    <m:sub>
                      <m:r>
                        <m:t>i</m:t>
                      </m:r>
                      <m:r>
                        <m:t>2</m:t>
                      </m:r>
                    </m:sub>
                  </m:sSub>
                </m:sup>
              </m:sSup>
            </m:den>
          </m:f>
          <m:r>
            <m:t>,</m:t>
          </m:r>
          <m:r>
            <m:t>…</m:t>
          </m:r>
          <m:r>
            <m:t>,</m:t>
          </m:r>
          <m:f>
            <m:fPr>
              <m:type m:val="bar"/>
            </m:fPr>
            <m:num>
              <m:r>
                <m:t>1</m:t>
              </m:r>
            </m:num>
            <m:den>
              <m:r>
                <m:t>1</m:t>
              </m:r>
              <m:r>
                <m:t>+</m:t>
              </m:r>
              <m:sSup>
                <m:e>
                  <m:r>
                    <m:t>e</m:t>
                  </m:r>
                </m:e>
                <m:sup>
                  <m:r>
                    <m:t>−</m:t>
                  </m:r>
                  <m:sSub>
                    <m:e>
                      <m:r>
                        <m:t>η</m:t>
                      </m:r>
                    </m:e>
                    <m:sub>
                      <m:sSub>
                        <m:e>
                          <m:r>
                            <m:t>d</m:t>
                          </m:r>
                        </m:e>
                        <m:sub>
                          <m:r>
                            <m:t>i</m:t>
                          </m:r>
                          <m:sSub>
                            <m:e>
                              <m:r>
                                <m:t>d</m:t>
                              </m:r>
                            </m:e>
                            <m:sub>
                              <m:r>
                                <m:t>i</m:t>
                              </m:r>
                            </m:sub>
                          </m:sSub>
                        </m:sub>
                      </m:sSub>
                    </m:sub>
                  </m:sSub>
                </m:sup>
              </m:sSup>
            </m:den>
          </m:f>
          <m:sSup>
            <m:e>
              <m:r>
                <m:t>]</m:t>
              </m:r>
            </m:e>
            <m:sup>
              <m:r>
                <m:t>′</m:t>
              </m:r>
            </m:sup>
          </m:sSup>
          <m:r>
            <m:t>,</m:t>
          </m:r>
        </m:oMath>
      </m:oMathPara>
    </w:p>
    <w:p>
      <w:pPr>
        <w:pStyle w:val="BodyText"/>
      </w:pPr>
      <w:r>
        <w:t xml:space="preserve"> </w:t>
      </w:r>
      <w:r>
        <w:t xml:space="preserve">where</w:t>
      </w:r>
      <w:r>
        <w:t xml:space="preserve"> </w:t>
      </w:r>
      <m:oMath>
        <m:sSubSup>
          <m:e>
            <m:r>
              <m:rPr>
                <m:sty m:val="b"/>
              </m:rPr>
              <m:t>η</m:t>
            </m:r>
          </m:e>
          <m:sub>
            <m:r>
              <m:t>i</m:t>
            </m:r>
          </m:sub>
          <m:sup>
            <m:sSub>
              <m:e>
                <m:r>
                  <m:t>d</m:t>
                </m:r>
              </m:e>
              <m:sub>
                <m:r>
                  <m:t>i</m:t>
                </m:r>
              </m:sub>
            </m:sSub>
          </m:sup>
        </m:sSubSup>
        <m:r>
          <m:t>=</m:t>
        </m:r>
        <m:sSubSup>
          <m:e>
            <m:r>
              <m:rPr>
                <m:sty m:val="b"/>
              </m:rPr>
              <m:t>W</m:t>
            </m:r>
          </m:e>
          <m:sub>
            <m:r>
              <m:t>i</m:t>
            </m:r>
          </m:sub>
          <m:sup>
            <m:sSub>
              <m:e>
                <m:r>
                  <m:t>d</m:t>
                </m:r>
              </m:e>
              <m:sub>
                <m:r>
                  <m:t>i</m:t>
                </m:r>
              </m:sub>
            </m:sSub>
            <m:r>
              <m:t>×</m:t>
            </m:r>
            <m:sSub>
              <m:e>
                <m:r>
                  <m:t>d</m:t>
                </m:r>
              </m:e>
              <m:sub>
                <m:r>
                  <m:t>i</m:t>
                </m:r>
                <m:r>
                  <m:t>−</m:t>
                </m:r>
                <m:r>
                  <m:t>1</m:t>
                </m:r>
              </m:sub>
            </m:sSub>
          </m:sup>
        </m:sSubSup>
        <m:sSubSup>
          <m:e>
            <m:r>
              <m:rPr>
                <m:sty m:val="b"/>
              </m:rPr>
              <m:t>z</m:t>
            </m:r>
          </m:e>
          <m:sub>
            <m:r>
              <m:t>i</m:t>
            </m:r>
            <m:r>
              <m:t>−</m:t>
            </m:r>
            <m:r>
              <m:t>1</m:t>
            </m:r>
          </m:sub>
          <m:sup>
            <m:sSub>
              <m:e>
                <m:r>
                  <m:t>d</m:t>
                </m:r>
              </m:e>
              <m:sub>
                <m:r>
                  <m:t>i</m:t>
                </m:r>
                <m:r>
                  <m:t>−</m:t>
                </m:r>
                <m:r>
                  <m:t>1</m:t>
                </m:r>
              </m:sub>
            </m:sSub>
          </m:sup>
        </m:sSubSup>
        <m:r>
          <m:t>+</m:t>
        </m:r>
        <m:sSubSup>
          <m:e>
            <m:r>
              <m:rPr>
                <m:sty m:val="b"/>
              </m:rPr>
              <m:t>b</m:t>
            </m:r>
          </m:e>
          <m:sub>
            <m:r>
              <m:t>i</m:t>
            </m:r>
          </m:sub>
          <m:sup>
            <m:sSub>
              <m:e>
                <m:r>
                  <m:t>d</m:t>
                </m:r>
              </m:e>
              <m:sub>
                <m:r>
                  <m:t>i</m:t>
                </m:r>
              </m:sub>
            </m:sSub>
          </m:sup>
        </m:sSubSup>
      </m:oMath>
      <w:r>
        <w:t xml:space="preserve"> </w:t>
      </w:r>
      <w:r>
        <w:t xml:space="preserve">is the linear recombination of the input</w:t>
      </w:r>
      <w:r>
        <w:t xml:space="preserve"> </w:t>
      </w:r>
      <m:oMath>
        <m:sSubSup>
          <m:e>
            <m:r>
              <m:rPr>
                <m:sty m:val="b"/>
              </m:rPr>
              <m:t>z</m:t>
            </m:r>
          </m:e>
          <m:sub>
            <m:r>
              <m:t>i</m:t>
            </m:r>
            <m:r>
              <m:t>−</m:t>
            </m:r>
            <m:r>
              <m:t>1</m:t>
            </m:r>
          </m:sub>
          <m:sup>
            <m:sSub>
              <m:e>
                <m:r>
                  <m:t>d</m:t>
                </m:r>
              </m:e>
              <m:sub>
                <m:r>
                  <m:t>i</m:t>
                </m:r>
                <m:r>
                  <m:t>−</m:t>
                </m:r>
                <m:r>
                  <m:t>1</m:t>
                </m:r>
              </m:sub>
            </m:sSub>
          </m:sup>
        </m:sSubSup>
      </m:oMath>
      <w:r>
        <w:t xml:space="preserve">; the super script</w:t>
      </w:r>
      <w:r>
        <w:t xml:space="preserve"> </w:t>
      </w:r>
      <m:oMath>
        <m:sSub>
          <m:e>
            <m:r>
              <m:t>d</m:t>
            </m:r>
          </m:e>
          <m:sub>
            <m:r>
              <m:t>i</m:t>
            </m:r>
          </m:sub>
        </m:sSub>
      </m:oMath>
      <w:r>
        <w:t xml:space="preserve"> </w:t>
      </w:r>
      <w:r>
        <w:t xml:space="preserve">denotes its dimensionality and</w:t>
      </w:r>
      <w:r>
        <w:t xml:space="preserve"> </w:t>
      </w:r>
      <m:oMath>
        <m:r>
          <m:t>k</m:t>
        </m:r>
        <m:r>
          <m:t>=</m:t>
        </m:r>
        <m:r>
          <m:t>1</m:t>
        </m:r>
        <m:r>
          <m:t>,</m:t>
        </m:r>
        <m:r>
          <m:t>…</m:t>
        </m:r>
        <m:r>
          <m:t>,</m:t>
        </m:r>
        <m:sSub>
          <m:e>
            <m:r>
              <m:t>d</m:t>
            </m:r>
          </m:e>
          <m:sub>
            <m:r>
              <m:t>i</m:t>
            </m:r>
          </m:sub>
        </m:sSub>
      </m:oMath>
      <w:r>
        <w:t xml:space="preserve"> </w:t>
      </w:r>
      <w:r>
        <w:t xml:space="preserve">indexes its</w:t>
      </w:r>
      <w:r>
        <w:t xml:space="preserve"> </w:t>
      </w:r>
      <m:oMath>
        <m:sSub>
          <m:e>
            <m:r>
              <m:t>d</m:t>
            </m:r>
          </m:e>
          <m:sub>
            <m:r>
              <m:t>i</m:t>
            </m:r>
          </m:sub>
        </m:sSub>
      </m:oMath>
      <w:r>
        <w:t xml:space="preserve"> </w:t>
      </w:r>
      <w:r>
        <w:t xml:space="preserve">elements. The</w:t>
      </w:r>
      <w:r>
        <w:t xml:space="preserve"> </w:t>
      </w:r>
      <w:r>
        <w:t xml:space="preserve">“</w:t>
      </w:r>
      <w:r>
        <w:t xml:space="preserve">S</w:t>
      </w:r>
      <w:r>
        <w:t xml:space="preserve">”</w:t>
      </w:r>
      <w:r>
        <w:t xml:space="preserve"> </w:t>
      </w:r>
      <w:r>
        <w:t xml:space="preserve">shaped inverse logit curve</w:t>
      </w:r>
      <w:r>
        <w:t xml:space="preserve"> </w:t>
      </w:r>
      <m:oMath>
        <m:f>
          <m:fPr>
            <m:type m:val="bar"/>
          </m:fPr>
          <m:num>
            <m:r>
              <m:t>1</m:t>
            </m:r>
          </m:num>
          <m:den>
            <m:r>
              <m:t>1</m:t>
            </m:r>
            <m:r>
              <m:t>+</m:t>
            </m:r>
            <m:sSup>
              <m:e>
                <m:r>
                  <m:t>e</m:t>
                </m:r>
              </m:e>
              <m:sup>
                <m:r>
                  <m:t>−</m:t>
                </m:r>
                <m:sSub>
                  <m:e>
                    <m:r>
                      <m:t>η</m:t>
                    </m:r>
                  </m:e>
                  <m:sub>
                    <m:r>
                      <m:t>i</m:t>
                    </m:r>
                    <m:r>
                      <m:t>k</m:t>
                    </m:r>
                  </m:sub>
                </m:sSub>
              </m:sup>
            </m:sSup>
          </m:den>
        </m:f>
      </m:oMath>
      <w:r>
        <w:t xml:space="preserve"> </w:t>
      </w:r>
      <w:r>
        <w:t xml:space="preserve">resembles the biological activation of the</w:t>
      </w:r>
      <w:r>
        <w:t xml:space="preserve"> </w:t>
      </w:r>
      <m:oMath>
        <m:r>
          <m:t>k</m:t>
        </m:r>
      </m:oMath>
      <w:r>
        <w:t xml:space="preserve"> </w:t>
      </w:r>
      <w:r>
        <w:t xml:space="preserve">th. neuron in the</w:t>
      </w:r>
      <w:r>
        <w:t xml:space="preserve"> </w:t>
      </w:r>
      <m:oMath>
        <m:r>
          <m:t>i</m:t>
        </m:r>
      </m:oMath>
      <w:r>
        <w:t xml:space="preserve"> </w:t>
      </w:r>
      <w:r>
        <w:t xml:space="preserve">th. layer of visual cortex when the weighted sum of simulations from all</w:t>
      </w:r>
      <w:r>
        <w:t xml:space="preserve"> </w:t>
      </w:r>
      <m:oMath>
        <m:sSub>
          <m:e>
            <m:r>
              <m:t>d</m:t>
            </m:r>
          </m:e>
          <m:sub>
            <m:r>
              <m:t>i</m:t>
            </m:r>
            <m:r>
              <m:t>−</m:t>
            </m:r>
            <m:r>
              <m:t>1</m:t>
            </m:r>
          </m:sub>
        </m:sSub>
      </m:oMath>
      <w:r>
        <w:t xml:space="preserve"> </w:t>
      </w:r>
      <w:r>
        <w:t xml:space="preserve">neurons in the previous layer,</w:t>
      </w:r>
      <w:r>
        <w:t xml:space="preserve"> </w:t>
      </w:r>
      <m:oMath>
        <m:sSubSup>
          <m:e>
            <m:r>
              <m:rPr>
                <m:sty m:val="b"/>
              </m:rPr>
              <m:t>z</m:t>
            </m:r>
          </m:e>
          <m:sub>
            <m:r>
              <m:t>i</m:t>
            </m:r>
            <m:r>
              <m:t>−</m:t>
            </m:r>
            <m:r>
              <m:t>1</m:t>
            </m:r>
          </m:sub>
          <m:sup>
            <m:sSub>
              <m:e>
                <m:r>
                  <m:t>d</m:t>
                </m:r>
              </m:e>
              <m:sub>
                <m:r>
                  <m:t>i</m:t>
                </m:r>
                <m:r>
                  <m:t>−</m:t>
                </m:r>
                <m:r>
                  <m:t>1</m:t>
                </m:r>
              </m:sub>
            </m:sSub>
          </m:sup>
        </m:sSubSup>
      </m:oMath>
      <w:r>
        <w:t xml:space="preserve">, exceeds a threshold. The weight is taken from the</w:t>
      </w:r>
      <w:r>
        <w:t xml:space="preserve"> </w:t>
      </w:r>
      <m:oMath>
        <m:r>
          <m:t>k</m:t>
        </m:r>
      </m:oMath>
      <w:r>
        <w:t xml:space="preserve"> </w:t>
      </w:r>
      <w:r>
        <w:t xml:space="preserve">th. row vector of</w:t>
      </w:r>
      <w:r>
        <w:t xml:space="preserve"> </w:t>
      </w:r>
      <m:oMath>
        <m:sSubSup>
          <m:e>
            <m:r>
              <m:rPr>
                <m:sty m:val="b"/>
              </m:rPr>
              <m:t>W</m:t>
            </m:r>
          </m:e>
          <m:sub>
            <m:r>
              <m:t>i</m:t>
            </m:r>
          </m:sub>
          <m:sup>
            <m:sSub>
              <m:e>
                <m:r>
                  <m:t>d</m:t>
                </m:r>
              </m:e>
              <m:sub>
                <m:r>
                  <m:t>i</m:t>
                </m:r>
                <m:r>
                  <m:t>−</m:t>
                </m:r>
                <m:r>
                  <m:t>1</m:t>
                </m:r>
              </m:sub>
            </m:sSub>
            <m:r>
              <m:t>×</m:t>
            </m:r>
            <m:sSub>
              <m:e>
                <m:r>
                  <m:t>d</m:t>
                </m:r>
              </m:e>
              <m:sub>
                <m:r>
                  <m:t>i</m:t>
                </m:r>
              </m:sub>
            </m:sSub>
          </m:sup>
        </m:sSubSup>
      </m:oMath>
      <w:r>
        <w:t xml:space="preserve">, and the threshold is the negation of</w:t>
      </w:r>
      <w:r>
        <w:t xml:space="preserve"> </w:t>
      </w:r>
      <m:oMath>
        <m:r>
          <m:t>k</m:t>
        </m:r>
      </m:oMath>
      <w:r>
        <w:t xml:space="preserve"> </w:t>
      </w:r>
      <w:r>
        <w:t xml:space="preserve">th. elements in the offest vector</w:t>
      </w:r>
      <w:r>
        <w:t xml:space="preserve"> </w:t>
      </w:r>
      <m:oMath>
        <m:sSubSup>
          <m:e>
            <m:r>
              <m:rPr>
                <m:sty m:val="b"/>
              </m:rPr>
              <m:t>b</m:t>
            </m:r>
          </m:e>
          <m:sub>
            <m:r>
              <m:t>i</m:t>
            </m:r>
          </m:sub>
          <m:sup>
            <m:sSub>
              <m:e>
                <m:r>
                  <m:t>d</m:t>
                </m:r>
              </m:e>
              <m:sub>
                <m:r>
                  <m:t>i</m:t>
                </m:r>
              </m:sub>
            </m:sSub>
          </m:sup>
        </m:sSubSup>
      </m:oMath>
      <w:r>
        <w:t xml:space="preserve">.</w:t>
      </w:r>
    </w:p>
    <w:p>
      <w:pPr>
        <w:pStyle w:val="BodyText"/>
      </w:pPr>
      <w:r>
        <w:t xml:space="preserve">An SA of</w:t>
      </w:r>
      <w:r>
        <w:t xml:space="preserve"> </w:t>
      </w:r>
      <m:oMath>
        <m:r>
          <m:t>M</m:t>
        </m:r>
      </m:oMath>
      <w:r>
        <w:t xml:space="preserve"> </w:t>
      </w:r>
      <w:r>
        <w:t xml:space="preserve">layers, of</w:t>
      </w:r>
      <w:r>
        <w:t xml:space="preserve"> </w:t>
      </w:r>
      <m:oMath>
        <m:r>
          <m:t>P</m:t>
        </m:r>
      </m:oMath>
      <w:r>
        <w:t xml:space="preserve"> </w:t>
      </w:r>
      <w:r>
        <w:t xml:space="preserve">dimensional raw input</w:t>
      </w:r>
      <w:r>
        <w:t xml:space="preserve"> </w:t>
      </w:r>
      <m:oMath>
        <m:sSup>
          <m:e>
            <m:r>
              <m:rPr>
                <m:sty m:val="b"/>
              </m:rPr>
              <m:t>x</m:t>
            </m:r>
          </m:e>
          <m:sup>
            <m:r>
              <m:t>P</m:t>
            </m:r>
          </m:sup>
        </m:sSup>
      </m:oMath>
      <w:r>
        <w:t xml:space="preserve"> </w:t>
      </w:r>
      <w:r>
        <w:t xml:space="preserve">and</w:t>
      </w:r>
      <w:r>
        <w:t xml:space="preserve"> </w:t>
      </w:r>
      <m:oMath>
        <m:r>
          <m:t>Q</m:t>
        </m:r>
      </m:oMath>
      <w:r>
        <w:t xml:space="preserve"> </w:t>
      </w:r>
      <w:r>
        <w:t xml:space="preserve">dimensional output</w:t>
      </w:r>
      <w:r>
        <w:t xml:space="preserve"> </w:t>
      </w:r>
      <m:oMath>
        <m:sSup>
          <m:e>
            <m:groupChr>
              <m:groupChrPr>
                <m:chr m:val="^"/>
                <m:pos m:val="top"/>
                <m:vertJc m:val="bot"/>
              </m:groupChrPr>
              <m:e>
                <m:r>
                  <m:rPr>
                    <m:sty m:val="b"/>
                  </m:rPr>
                  <m:t>y</m:t>
                </m:r>
              </m:e>
            </m:groupChr>
          </m:e>
          <m:sup>
            <m:r>
              <m:t>Q</m:t>
            </m:r>
          </m:sup>
        </m:sSup>
      </m:oMath>
      <w:r>
        <w:t xml:space="preserve">, is assembled by recursively taking the output of the lower autoencoder layer as the input of the layer above, and ensuring the dimensionality of the output at the top is</w:t>
      </w:r>
      <w:r>
        <w:t xml:space="preserve"> </w:t>
      </w:r>
      <m:oMath>
        <m:r>
          <m:t>Q</m:t>
        </m:r>
      </m:oMath>
      <w:r>
        <w:t xml:space="preserve">.</w:t>
      </w:r>
      <w:r>
        <w:t xml:space="preserve"> </w:t>
      </w:r>
    </w:p>
    <w:p>
      <w:pPr>
        <w:pStyle w:val="BodyText"/>
      </w:pPr>
      <m:oMathPara>
        <m:oMathParaPr>
          <m:jc m:val="center"/>
        </m:oMathParaPr>
        <m:oMath>
          <m:m>
            <m:mPr>
              <m:baseJc m:val="center"/>
              <m:plcHide m:val="1"/>
              <m:mcs>
                <m:mc>
                  <m:mcPr>
                    <m:mcJc m:val="right"/>
                    <m:count m:val="1"/>
                  </m:mcPr>
                </m:mc>
                <m:mc>
                  <m:mcPr>
                    <m:mcJc m:val="left"/>
                    <m:count m:val="1"/>
                  </m:mcPr>
                </m:mc>
              </m:mcs>
            </m:mPr>
            <m:mr>
              <m:e>
                <m:sSup>
                  <m:e>
                    <m:groupChr>
                      <m:groupChrPr>
                        <m:chr m:val="^"/>
                        <m:pos m:val="top"/>
                        <m:vertJc m:val="bot"/>
                      </m:groupChrPr>
                      <m:e>
                        <m:r>
                          <m:rPr>
                            <m:sty m:val="b"/>
                          </m:rPr>
                          <m:t>y</m:t>
                        </m:r>
                      </m:e>
                    </m:groupChr>
                  </m:e>
                  <m:sup>
                    <m:r>
                      <m:t>Q</m:t>
                    </m:r>
                  </m:sup>
                </m:sSup>
              </m:e>
              <m:e>
                <m:r>
                  <m:t>=</m:t>
                </m:r>
                <m:sSubSup>
                  <m:e>
                    <m:r>
                      <m:rPr>
                        <m:sty m:val="b"/>
                      </m:rPr>
                      <m:t>z</m:t>
                    </m:r>
                  </m:e>
                  <m:sub>
                    <m:r>
                      <m:t>M</m:t>
                    </m:r>
                  </m:sub>
                  <m:sup>
                    <m:sSub>
                      <m:e>
                        <m:r>
                          <m:t>d</m:t>
                        </m:r>
                      </m:e>
                      <m:sub>
                        <m:r>
                          <m:t>M</m:t>
                        </m:r>
                      </m:sub>
                    </m:sSub>
                  </m:sup>
                </m:sSubSup>
              </m:e>
            </m:mr>
            <m:mr>
              <m:e>
                <m:sSubSup>
                  <m:e>
                    <m:r>
                      <m:rPr>
                        <m:sty m:val="b"/>
                      </m:rPr>
                      <m:t>z</m:t>
                    </m:r>
                  </m:e>
                  <m:sub>
                    <m:r>
                      <m:t>M</m:t>
                    </m:r>
                  </m:sub>
                  <m:sup>
                    <m:sSub>
                      <m:e>
                        <m:r>
                          <m:t>d</m:t>
                        </m:r>
                      </m:e>
                      <m:sub>
                        <m:r>
                          <m:t>M</m:t>
                        </m:r>
                      </m:sub>
                    </m:sSub>
                  </m:sup>
                </m:sSubSup>
              </m:e>
              <m:e>
                <m:r>
                  <m:t>=</m:t>
                </m:r>
                <m:r>
                  <m:t>s</m:t>
                </m:r>
                <m:r>
                  <m:t>(</m:t>
                </m:r>
                <m:sSubSup>
                  <m:e>
                    <m:r>
                      <m:rPr>
                        <m:sty m:val="b"/>
                      </m:rPr>
                      <m:t>W</m:t>
                    </m:r>
                  </m:e>
                  <m:sub>
                    <m:r>
                      <m:t>M</m:t>
                    </m:r>
                  </m:sub>
                  <m:sup>
                    <m:sSub>
                      <m:e>
                        <m:r>
                          <m:t>d</m:t>
                        </m:r>
                      </m:e>
                      <m:sub>
                        <m:r>
                          <m:t>M</m:t>
                        </m:r>
                      </m:sub>
                    </m:sSub>
                    <m:r>
                      <m:t>×</m:t>
                    </m:r>
                    <m:sSub>
                      <m:e>
                        <m:r>
                          <m:t>d</m:t>
                        </m:r>
                      </m:e>
                      <m:sub>
                        <m:r>
                          <m:t>M</m:t>
                        </m:r>
                        <m:r>
                          <m:t>−</m:t>
                        </m:r>
                        <m:r>
                          <m:t>1</m:t>
                        </m:r>
                      </m:sub>
                    </m:sSub>
                  </m:sup>
                </m:sSubSup>
                <m:sSubSup>
                  <m:e>
                    <m:r>
                      <m:rPr>
                        <m:sty m:val="b"/>
                      </m:rPr>
                      <m:t>z</m:t>
                    </m:r>
                  </m:e>
                  <m:sub>
                    <m:r>
                      <m:t>M</m:t>
                    </m:r>
                    <m:r>
                      <m:t>−</m:t>
                    </m:r>
                    <m:r>
                      <m:t>1</m:t>
                    </m:r>
                  </m:sub>
                  <m:sup>
                    <m:sSub>
                      <m:e>
                        <m:r>
                          <m:t>d</m:t>
                        </m:r>
                      </m:e>
                      <m:sub>
                        <m:r>
                          <m:t>M</m:t>
                        </m:r>
                        <m:r>
                          <m:t>−</m:t>
                        </m:r>
                        <m:r>
                          <m:t>1</m:t>
                        </m:r>
                      </m:sub>
                    </m:sSub>
                  </m:sup>
                </m:sSubSup>
                <m:r>
                  <m:t>+</m:t>
                </m:r>
                <m:sSubSup>
                  <m:e>
                    <m:r>
                      <m:rPr>
                        <m:sty m:val="b"/>
                      </m:rPr>
                      <m:t>b</m:t>
                    </m:r>
                  </m:e>
                  <m:sub>
                    <m:r>
                      <m:t>M</m:t>
                    </m:r>
                  </m:sub>
                  <m:sup>
                    <m:sSub>
                      <m:e>
                        <m:r>
                          <m:t>d</m:t>
                        </m:r>
                      </m:e>
                      <m:sub>
                        <m:r>
                          <m:t>M</m:t>
                        </m:r>
                      </m:sub>
                    </m:sSub>
                  </m:sup>
                </m:sSubSup>
                <m:r>
                  <m:t>)</m:t>
                </m:r>
              </m:e>
            </m:mr>
            <m:mr>
              <m:e>
                <m:sSubSup>
                  <m:e>
                    <m:r>
                      <m:rPr>
                        <m:sty m:val="b"/>
                      </m:rPr>
                      <m:t>z</m:t>
                    </m:r>
                  </m:e>
                  <m:sub>
                    <m:r>
                      <m:t>M</m:t>
                    </m:r>
                    <m:r>
                      <m:t>−</m:t>
                    </m:r>
                    <m:r>
                      <m:t>1</m:t>
                    </m:r>
                  </m:sub>
                  <m:sup>
                    <m:sSub>
                      <m:e>
                        <m:r>
                          <m:t>d</m:t>
                        </m:r>
                      </m:e>
                      <m:sub>
                        <m:r>
                          <m:t>M</m:t>
                        </m:r>
                        <m:r>
                          <m:t>−</m:t>
                        </m:r>
                        <m:r>
                          <m:t>1</m:t>
                        </m:r>
                      </m:sub>
                    </m:sSub>
                  </m:sup>
                </m:sSubSup>
              </m:e>
              <m:e>
                <m:r>
                  <m:t>=</m:t>
                </m:r>
                <m:r>
                  <m:t>s</m:t>
                </m:r>
                <m:r>
                  <m:t>(</m:t>
                </m:r>
                <m:sSubSup>
                  <m:e>
                    <m:r>
                      <m:rPr>
                        <m:sty m:val="b"/>
                      </m:rPr>
                      <m:t>W</m:t>
                    </m:r>
                  </m:e>
                  <m:sub>
                    <m:r>
                      <m:t>M</m:t>
                    </m:r>
                    <m:r>
                      <m:t>−</m:t>
                    </m:r>
                    <m:r>
                      <m:t>1</m:t>
                    </m:r>
                  </m:sub>
                  <m:sup>
                    <m:sSub>
                      <m:e>
                        <m:r>
                          <m:t>d</m:t>
                        </m:r>
                      </m:e>
                      <m:sub>
                        <m:r>
                          <m:t>M</m:t>
                        </m:r>
                        <m:r>
                          <m:t>−</m:t>
                        </m:r>
                        <m:r>
                          <m:t>1</m:t>
                        </m:r>
                      </m:sub>
                    </m:sSub>
                    <m:r>
                      <m:t>×</m:t>
                    </m:r>
                    <m:sSub>
                      <m:e>
                        <m:r>
                          <m:t>d</m:t>
                        </m:r>
                      </m:e>
                      <m:sub>
                        <m:r>
                          <m:t>M</m:t>
                        </m:r>
                        <m:r>
                          <m:t>−</m:t>
                        </m:r>
                        <m:r>
                          <m:t>2</m:t>
                        </m:r>
                      </m:sub>
                    </m:sSub>
                  </m:sup>
                </m:sSubSup>
                <m:sSubSup>
                  <m:e>
                    <m:r>
                      <m:rPr>
                        <m:sty m:val="b"/>
                      </m:rPr>
                      <m:t>z</m:t>
                    </m:r>
                  </m:e>
                  <m:sub>
                    <m:r>
                      <m:t>M</m:t>
                    </m:r>
                    <m:r>
                      <m:t>−</m:t>
                    </m:r>
                    <m:r>
                      <m:t>2</m:t>
                    </m:r>
                  </m:sub>
                  <m:sup>
                    <m:sSub>
                      <m:e>
                        <m:r>
                          <m:t>d</m:t>
                        </m:r>
                      </m:e>
                      <m:sub>
                        <m:r>
                          <m:t>M</m:t>
                        </m:r>
                        <m:r>
                          <m:t>−</m:t>
                        </m:r>
                        <m:r>
                          <m:t>2</m:t>
                        </m:r>
                      </m:sub>
                    </m:sSub>
                  </m:sup>
                </m:sSubSup>
                <m:r>
                  <m:t>+</m:t>
                </m:r>
                <m:sSubSup>
                  <m:e>
                    <m:r>
                      <m:rPr>
                        <m:sty m:val="b"/>
                      </m:rPr>
                      <m:t>b</m:t>
                    </m:r>
                  </m:e>
                  <m:sub>
                    <m:r>
                      <m:t>M</m:t>
                    </m:r>
                    <m:r>
                      <m:t>−</m:t>
                    </m:r>
                    <m:r>
                      <m:t>1</m:t>
                    </m:r>
                  </m:sub>
                  <m:sup>
                    <m:sSub>
                      <m:e>
                        <m:r>
                          <m:t>d</m:t>
                        </m:r>
                      </m:e>
                      <m:sub>
                        <m:r>
                          <m:t>M</m:t>
                        </m:r>
                        <m:r>
                          <m:t>−</m:t>
                        </m:r>
                        <m:r>
                          <m:t>1</m:t>
                        </m:r>
                      </m:sub>
                    </m:sSub>
                  </m:sup>
                </m:sSubSup>
                <m:r>
                  <m:t>)</m:t>
                </m:r>
              </m:e>
            </m:mr>
            <m:mr>
              <m:e/>
              <m:e>
                <m:r>
                  <m:t> </m:t>
                </m:r>
                <m:r>
                  <m:t> </m:t>
                </m:r>
                <m:r>
                  <m:t> </m:t>
                </m:r>
                <m:r>
                  <m:t> </m:t>
                </m:r>
                <m:r>
                  <m:t>⋮</m:t>
                </m:r>
              </m:e>
            </m:mr>
            <m:mr>
              <m:e>
                <m:sSubSup>
                  <m:e>
                    <m:r>
                      <m:rPr>
                        <m:sty m:val="b"/>
                      </m:rPr>
                      <m:t>z</m:t>
                    </m:r>
                  </m:e>
                  <m:sub>
                    <m:r>
                      <m:t>i</m:t>
                    </m:r>
                  </m:sub>
                  <m:sup>
                    <m:sSub>
                      <m:e>
                        <m:r>
                          <m:t>d</m:t>
                        </m:r>
                      </m:e>
                      <m:sub>
                        <m:r>
                          <m:t>i</m:t>
                        </m:r>
                      </m:sub>
                    </m:sSub>
                  </m:sup>
                </m:sSubSup>
              </m:e>
              <m:e>
                <m:r>
                  <m:t>=</m:t>
                </m:r>
                <m:r>
                  <m:t>s</m:t>
                </m:r>
                <m:r>
                  <m:t>(</m:t>
                </m:r>
                <m:sSubSup>
                  <m:e>
                    <m:r>
                      <m:rPr>
                        <m:sty m:val="b"/>
                      </m:rPr>
                      <m:t>W</m:t>
                    </m:r>
                  </m:e>
                  <m:sub>
                    <m:r>
                      <m:t>i</m:t>
                    </m:r>
                  </m:sub>
                  <m:sup>
                    <m:sSub>
                      <m:e>
                        <m:r>
                          <m:t>d</m:t>
                        </m:r>
                      </m:e>
                      <m:sub>
                        <m:r>
                          <m:t>i</m:t>
                        </m:r>
                      </m:sub>
                    </m:sSub>
                    <m:r>
                      <m:t>×</m:t>
                    </m:r>
                    <m:sSub>
                      <m:e>
                        <m:r>
                          <m:t>d</m:t>
                        </m:r>
                      </m:e>
                      <m:sub>
                        <m:r>
                          <m:t>i</m:t>
                        </m:r>
                        <m:r>
                          <m:t>−</m:t>
                        </m:r>
                        <m:r>
                          <m:t>1</m:t>
                        </m:r>
                      </m:sub>
                    </m:sSub>
                  </m:sup>
                </m:sSubSup>
                <m:sSubSup>
                  <m:e>
                    <m:r>
                      <m:rPr>
                        <m:sty m:val="b"/>
                      </m:rPr>
                      <m:t>z</m:t>
                    </m:r>
                  </m:e>
                  <m:sub>
                    <m:r>
                      <m:t>i</m:t>
                    </m:r>
                    <m:r>
                      <m:t>−</m:t>
                    </m:r>
                    <m:r>
                      <m:t>1</m:t>
                    </m:r>
                  </m:sub>
                  <m:sup>
                    <m:sSub>
                      <m:e>
                        <m:r>
                          <m:t>d</m:t>
                        </m:r>
                      </m:e>
                      <m:sub>
                        <m:r>
                          <m:t>i</m:t>
                        </m:r>
                        <m:r>
                          <m:t>−</m:t>
                        </m:r>
                        <m:r>
                          <m:t>1</m:t>
                        </m:r>
                      </m:sub>
                    </m:sSub>
                  </m:sup>
                </m:sSubSup>
                <m:r>
                  <m:t>+</m:t>
                </m:r>
                <m:sSubSup>
                  <m:e>
                    <m:r>
                      <m:rPr>
                        <m:sty m:val="b"/>
                      </m:rPr>
                      <m:t>b</m:t>
                    </m:r>
                  </m:e>
                  <m:sub>
                    <m:r>
                      <m:t>i</m:t>
                    </m:r>
                  </m:sub>
                  <m:sup>
                    <m:sSub>
                      <m:e>
                        <m:r>
                          <m:t>d</m:t>
                        </m:r>
                      </m:e>
                      <m:sub>
                        <m:r>
                          <m:t>i</m:t>
                        </m:r>
                      </m:sub>
                    </m:sSub>
                  </m:sup>
                </m:sSubSup>
                <m:r>
                  <m:t>)</m:t>
                </m:r>
              </m:e>
            </m:mr>
            <m:mr>
              <m:e/>
              <m:e>
                <m:r>
                  <m:t> </m:t>
                </m:r>
                <m:r>
                  <m:t> </m:t>
                </m:r>
                <m:r>
                  <m:t> </m:t>
                </m:r>
                <m:r>
                  <m:t> </m:t>
                </m:r>
                <m:r>
                  <m:t>⋮</m:t>
                </m:r>
              </m:e>
            </m:mr>
            <m:mr>
              <m:e>
                <m:sSubSup>
                  <m:e>
                    <m:r>
                      <m:rPr>
                        <m:sty m:val="b"/>
                      </m:rPr>
                      <m:t>z</m:t>
                    </m:r>
                  </m:e>
                  <m:sub>
                    <m:r>
                      <m:t>2</m:t>
                    </m:r>
                  </m:sub>
                  <m:sup>
                    <m:sSub>
                      <m:e>
                        <m:r>
                          <m:t>d</m:t>
                        </m:r>
                      </m:e>
                      <m:sub>
                        <m:r>
                          <m:t>2</m:t>
                        </m:r>
                      </m:sub>
                    </m:sSub>
                  </m:sup>
                </m:sSubSup>
              </m:e>
              <m:e>
                <m:r>
                  <m:t>=</m:t>
                </m:r>
                <m:r>
                  <m:t>s</m:t>
                </m:r>
                <m:r>
                  <m:t>(</m:t>
                </m:r>
                <m:sSubSup>
                  <m:e>
                    <m:r>
                      <m:rPr>
                        <m:sty m:val="b"/>
                      </m:rPr>
                      <m:t>W</m:t>
                    </m:r>
                  </m:e>
                  <m:sub>
                    <m:r>
                      <m:t>2</m:t>
                    </m:r>
                  </m:sub>
                  <m:sup>
                    <m:sSub>
                      <m:e>
                        <m:r>
                          <m:t>d</m:t>
                        </m:r>
                      </m:e>
                      <m:sub>
                        <m:r>
                          <m:t>2</m:t>
                        </m:r>
                      </m:sub>
                    </m:sSub>
                    <m:r>
                      <m:t>×</m:t>
                    </m:r>
                    <m:sSub>
                      <m:e>
                        <m:r>
                          <m:t>d</m:t>
                        </m:r>
                      </m:e>
                      <m:sub>
                        <m:r>
                          <m:t>1</m:t>
                        </m:r>
                      </m:sub>
                    </m:sSub>
                  </m:sup>
                </m:sSubSup>
                <m:sSubSup>
                  <m:e>
                    <m:r>
                      <m:rPr>
                        <m:sty m:val="b"/>
                      </m:rPr>
                      <m:t>z</m:t>
                    </m:r>
                  </m:e>
                  <m:sub>
                    <m:r>
                      <m:t>1</m:t>
                    </m:r>
                  </m:sub>
                  <m:sup>
                    <m:sSub>
                      <m:e>
                        <m:r>
                          <m:t>d</m:t>
                        </m:r>
                      </m:e>
                      <m:sub>
                        <m:r>
                          <m:t>1</m:t>
                        </m:r>
                      </m:sub>
                    </m:sSub>
                  </m:sup>
                </m:sSubSup>
                <m:r>
                  <m:t>+</m:t>
                </m:r>
                <m:sSubSup>
                  <m:e>
                    <m:r>
                      <m:rPr>
                        <m:sty m:val="b"/>
                      </m:rPr>
                      <m:t>b</m:t>
                    </m:r>
                  </m:e>
                  <m:sub>
                    <m:r>
                      <m:t>2</m:t>
                    </m:r>
                  </m:sub>
                  <m:sup>
                    <m:sSub>
                      <m:e>
                        <m:r>
                          <m:t>d</m:t>
                        </m:r>
                      </m:e>
                      <m:sub>
                        <m:r>
                          <m:t>2</m:t>
                        </m:r>
                      </m:sub>
                    </m:sSub>
                  </m:sup>
                </m:sSubSup>
                <m:r>
                  <m:t>)</m:t>
                </m:r>
              </m:e>
            </m:mr>
            <m:mr>
              <m:e>
                <m:sSubSup>
                  <m:e>
                    <m:r>
                      <m:rPr>
                        <m:sty m:val="b"/>
                      </m:rPr>
                      <m:t>z</m:t>
                    </m:r>
                  </m:e>
                  <m:sub>
                    <m:r>
                      <m:t>1</m:t>
                    </m:r>
                  </m:sub>
                  <m:sup>
                    <m:sSub>
                      <m:e>
                        <m:r>
                          <m:t>d</m:t>
                        </m:r>
                      </m:e>
                      <m:sub>
                        <m:r>
                          <m:t>1</m:t>
                        </m:r>
                      </m:sub>
                    </m:sSub>
                  </m:sup>
                </m:sSubSup>
              </m:e>
              <m:e>
                <m:r>
                  <m:t>=</m:t>
                </m:r>
                <m:r>
                  <m:t>s</m:t>
                </m:r>
                <m:r>
                  <m:t>(</m:t>
                </m:r>
                <m:sSubSup>
                  <m:e>
                    <m:r>
                      <m:rPr>
                        <m:sty m:val="b"/>
                      </m:rPr>
                      <m:t>W</m:t>
                    </m:r>
                  </m:e>
                  <m:sub>
                    <m:r>
                      <m:t>1</m:t>
                    </m:r>
                  </m:sub>
                  <m:sup>
                    <m:sSub>
                      <m:e>
                        <m:r>
                          <m:t>d</m:t>
                        </m:r>
                      </m:e>
                      <m:sub>
                        <m:r>
                          <m:t>1</m:t>
                        </m:r>
                      </m:sub>
                    </m:sSub>
                    <m:r>
                      <m:t>×</m:t>
                    </m:r>
                    <m:sSub>
                      <m:e>
                        <m:r>
                          <m:t>d</m:t>
                        </m:r>
                      </m:e>
                      <m:sub>
                        <m:r>
                          <m:t>0</m:t>
                        </m:r>
                      </m:sub>
                    </m:sSub>
                  </m:sup>
                </m:sSubSup>
                <m:sSubSup>
                  <m:e>
                    <m:r>
                      <m:rPr>
                        <m:sty m:val="b"/>
                      </m:rPr>
                      <m:t>z</m:t>
                    </m:r>
                  </m:e>
                  <m:sub>
                    <m:r>
                      <m:t>0</m:t>
                    </m:r>
                  </m:sub>
                  <m:sup>
                    <m:sSub>
                      <m:e>
                        <m:r>
                          <m:t>d</m:t>
                        </m:r>
                      </m:e>
                      <m:sub>
                        <m:r>
                          <m:t>0</m:t>
                        </m:r>
                      </m:sub>
                    </m:sSub>
                  </m:sup>
                </m:sSubSup>
                <m:r>
                  <m:t>+</m:t>
                </m:r>
                <m:sSubSup>
                  <m:e>
                    <m:r>
                      <m:rPr>
                        <m:sty m:val="b"/>
                      </m:rPr>
                      <m:t>b</m:t>
                    </m:r>
                  </m:e>
                  <m:sub>
                    <m:r>
                      <m:t>1</m:t>
                    </m:r>
                  </m:sub>
                  <m:sup>
                    <m:sSub>
                      <m:e>
                        <m:r>
                          <m:t>d</m:t>
                        </m:r>
                      </m:e>
                      <m:sub>
                        <m:r>
                          <m:t>1</m:t>
                        </m:r>
                      </m:sub>
                    </m:sSub>
                  </m:sup>
                </m:sSubSup>
                <m:r>
                  <m:t>)</m:t>
                </m:r>
              </m:e>
            </m:mr>
            <m:mr>
              <m:e>
                <m:sSubSup>
                  <m:e>
                    <m:r>
                      <m:rPr>
                        <m:sty m:val="b"/>
                      </m:rPr>
                      <m:t>z</m:t>
                    </m:r>
                  </m:e>
                  <m:sub>
                    <m:r>
                      <m:t>0</m:t>
                    </m:r>
                  </m:sub>
                  <m:sup>
                    <m:sSub>
                      <m:e>
                        <m:r>
                          <m:t>d</m:t>
                        </m:r>
                      </m:e>
                      <m:sub>
                        <m:r>
                          <m:t>0</m:t>
                        </m:r>
                      </m:sub>
                    </m:sSub>
                  </m:sup>
                </m:sSubSup>
              </m:e>
              <m:e>
                <m:r>
                  <m:t>=</m:t>
                </m:r>
                <m:sSup>
                  <m:e>
                    <m:r>
                      <m:rPr>
                        <m:sty m:val="b"/>
                      </m:rPr>
                      <m:t>x</m:t>
                    </m:r>
                  </m:e>
                  <m:sup>
                    <m:r>
                      <m:t>P</m:t>
                    </m:r>
                  </m:sup>
                </m:sSup>
                <m:r>
                  <m:t>,</m:t>
                </m:r>
              </m:e>
            </m:mr>
          </m:m>
        </m:oMath>
      </m:oMathPara>
    </w:p>
    <w:p>
      <w:pPr>
        <w:pStyle w:val="BodyText"/>
      </w:pPr>
      <w:r>
        <w:t xml:space="preserve"> </w:t>
      </w:r>
      <w:r>
        <w:t xml:space="preserve">where</w:t>
      </w:r>
      <w:r>
        <w:t xml:space="preserve"> </w:t>
      </w:r>
      <m:oMath>
        <m:sSup>
          <m:e>
            <m:r>
              <m:rPr>
                <m:sty m:val="b"/>
              </m:rPr>
              <m:t>x</m:t>
            </m:r>
          </m:e>
          <m:sup>
            <m:r>
              <m:t>P</m:t>
            </m:r>
          </m:sup>
        </m:sSup>
      </m:oMath>
      <w:r>
        <w:t xml:space="preserve"> </w:t>
      </w:r>
      <w:r>
        <w:t xml:space="preserve">is the</w:t>
      </w:r>
      <w:r>
        <w:t xml:space="preserve"> </w:t>
      </w:r>
      <m:oMath>
        <m:r>
          <m:t>P</m:t>
        </m:r>
      </m:oMath>
      <w:r>
        <w:t xml:space="preserve"> </w:t>
      </w:r>
      <w:r>
        <w:t xml:space="preserve">dimensional raw input of one individual, which is viewed as the output of non-existing</w:t>
      </w:r>
      <w:r>
        <w:t xml:space="preserve"> </w:t>
      </w:r>
      <m:oMath>
        <m:r>
          <m:t>0</m:t>
        </m:r>
      </m:oMath>
      <w:r>
        <w:t xml:space="preserve"> </w:t>
      </w:r>
      <w:r>
        <w:t xml:space="preserve">th. autoencoder, with</w:t>
      </w:r>
      <w:r>
        <w:t xml:space="preserve"> </w:t>
      </w:r>
      <m:oMath>
        <m:sSub>
          <m:e>
            <m:r>
              <m:t>d</m:t>
            </m:r>
          </m:e>
          <m:sub>
            <m:r>
              <m:t>0</m:t>
            </m:r>
          </m:sub>
        </m:sSub>
        <m:r>
          <m:t>=</m:t>
        </m:r>
        <m:r>
          <m:t>P</m:t>
        </m:r>
      </m:oMath>
      <w:r>
        <w:t xml:space="preserve">. Reading from bottom to top, the SA gradually abstracts higher order features from the</w:t>
      </w:r>
      <w:r>
        <w:t xml:space="preserve"> </w:t>
      </w:r>
      <m:oMath>
        <m:r>
          <m:t>P</m:t>
        </m:r>
      </m:oMath>
      <w:r>
        <w:t xml:space="preserve"> </w:t>
      </w:r>
      <w:r>
        <w:t xml:space="preserve">dimensional raw input</w:t>
      </w:r>
      <w:r>
        <w:t xml:space="preserve"> </w:t>
      </w:r>
      <m:oMath>
        <m:sSup>
          <m:e>
            <m:r>
              <m:rPr>
                <m:sty m:val="b"/>
              </m:rPr>
              <m:t>x</m:t>
            </m:r>
          </m:e>
          <m:sup>
            <m:r>
              <m:t>P</m:t>
            </m:r>
          </m:sup>
        </m:sSup>
      </m:oMath>
      <w:r>
        <w:t xml:space="preserve">, until the dimensionality of the output is as low as</w:t>
      </w:r>
      <w:r>
        <w:t xml:space="preserve"> </w:t>
      </w:r>
      <m:oMath>
        <m:sSub>
          <m:e>
            <m:r>
              <m:t>d</m:t>
            </m:r>
          </m:e>
          <m:sub>
            <m:r>
              <m:t>M</m:t>
            </m:r>
          </m:sub>
        </m:sSub>
        <m:r>
          <m:t>=</m:t>
        </m:r>
        <m:r>
          <m:t>Q</m:t>
        </m:r>
      </m:oMath>
      <w:r>
        <w:t xml:space="preserve">.</w:t>
      </w:r>
    </w:p>
    <w:p>
      <w:pPr>
        <w:pStyle w:val="BodyText"/>
      </w:pPr>
      <w:r>
        <w:t xml:space="preserve">The SA thus constructed is worthless without calibration. One must find the set of structure parameters</w:t>
      </w:r>
      <w:r>
        <w:t xml:space="preserve"> </w:t>
      </w:r>
      <m:oMath>
        <m:r>
          <m:rPr>
            <m:sty m:val="b"/>
          </m:rPr>
          <m:t>θ</m:t>
        </m:r>
        <m:r>
          <m:t>=</m:t>
        </m:r>
        <m:r>
          <m:t>{</m:t>
        </m:r>
        <m:sSub>
          <m:e>
            <m:r>
              <m:rPr>
                <m:sty m:val="b"/>
              </m:rPr>
              <m:t>W</m:t>
            </m:r>
          </m:e>
          <m:sub>
            <m:r>
              <m:t>1</m:t>
            </m:r>
          </m:sub>
        </m:sSub>
        <m:r>
          <m:t>,</m:t>
        </m:r>
        <m:sSub>
          <m:e>
            <m:r>
              <m:rPr>
                <m:sty m:val="b"/>
              </m:rPr>
              <m:t>b</m:t>
            </m:r>
          </m:e>
          <m:sub>
            <m:r>
              <m:t>1</m:t>
            </m:r>
          </m:sub>
        </m:sSub>
        <m:r>
          <m:t>,</m:t>
        </m:r>
        <m:sSub>
          <m:e>
            <m:r>
              <m:rPr>
                <m:sty m:val="b"/>
              </m:rPr>
              <m:t>W</m:t>
            </m:r>
          </m:e>
          <m:sub>
            <m:r>
              <m:t>2</m:t>
            </m:r>
          </m:sub>
        </m:sSub>
        <m:r>
          <m:t>,</m:t>
        </m:r>
        <m:sSub>
          <m:e>
            <m:r>
              <m:rPr>
                <m:sty m:val="b"/>
              </m:rPr>
              <m:t>b</m:t>
            </m:r>
          </m:e>
          <m:sub>
            <m:r>
              <m:t>2</m:t>
            </m:r>
          </m:sub>
        </m:sSub>
        <m:r>
          <m:t>,</m:t>
        </m:r>
        <m:r>
          <m:t>…</m:t>
        </m:r>
        <m:r>
          <m:t>,</m:t>
        </m:r>
        <m:sSub>
          <m:e>
            <m:r>
              <m:rPr>
                <m:sty m:val="b"/>
              </m:rPr>
              <m:t>W</m:t>
            </m:r>
          </m:e>
          <m:sub>
            <m:r>
              <m:t>M</m:t>
            </m:r>
          </m:sub>
        </m:sSub>
        <m:r>
          <m:t>,</m:t>
        </m:r>
        <m:sSub>
          <m:e>
            <m:r>
              <m:rPr>
                <m:sty m:val="b"/>
              </m:rPr>
              <m:t>b</m:t>
            </m:r>
          </m:e>
          <m:sub>
            <m:r>
              <m:t>M</m:t>
            </m:r>
          </m:sub>
        </m:sSub>
        <m:r>
          <m:t>}</m:t>
        </m:r>
      </m:oMath>
      <w:r>
        <w:t xml:space="preserve"> </w:t>
      </w:r>
      <w:r>
        <w:t xml:space="preserve">that best represents the body of knowledge regarding the data, which, in our case, is the knowlege of human cortex. Only then the SA is truely capable of abstracting meaningful features out of the raw input instead of haphazardly reducing it into a small but irrelevent output (e.g. a vector of</w:t>
      </w:r>
      <w:r>
        <w:t xml:space="preserve"> </w:t>
      </w:r>
      <m:oMath>
        <m:r>
          <m:t>Q</m:t>
        </m:r>
      </m:oMath>
      <w:r>
        <w:t xml:space="preserve"> </w:t>
      </w:r>
      <w:r>
        <w:t xml:space="preserve">random numbers). The</w:t>
      </w:r>
      <w:r>
        <w:t xml:space="preserve"> </w:t>
      </w:r>
      <w:r>
        <w:t xml:space="preserve">“</w:t>
      </w:r>
      <w:r>
        <w:t xml:space="preserve">goodness of abstraction</w:t>
      </w:r>
      <w:r>
        <w:t xml:space="preserve">”</w:t>
      </w:r>
      <w:r>
        <w:t xml:space="preserve"> </w:t>
      </w:r>
      <w:r>
        <w:t xml:space="preserve">can be inferred from the losted detail disagreement between the raw input,</w:t>
      </w:r>
      <w:r>
        <w:t xml:space="preserve"> </w:t>
      </w:r>
      <m:oMath>
        <m:sSup>
          <m:e>
            <m:r>
              <m:rPr>
                <m:sty m:val="b"/>
              </m:rPr>
              <m:t>x</m:t>
            </m:r>
          </m:e>
          <m:sup>
            <m:r>
              <m:t>P</m:t>
            </m:r>
          </m:sup>
        </m:sSup>
      </m:oMath>
      <w:r>
        <w:t xml:space="preserve">, and its mirrored self,</w:t>
      </w:r>
      <w:r>
        <w:t xml:space="preserve"> </w:t>
      </w:r>
      <m:oMath>
        <m:sSup>
          <m:e>
            <m:groupChr>
              <m:groupChrPr>
                <m:chr m:val="̃"/>
                <m:pos m:val="top"/>
                <m:vertJc m:val="bot"/>
              </m:groupChrPr>
              <m:e>
                <m:r>
                  <m:rPr>
                    <m:sty m:val="b"/>
                  </m:rPr>
                  <m:t>x</m:t>
                </m:r>
              </m:e>
            </m:groupChr>
          </m:e>
          <m:sup>
            <m:r>
              <m:t>P</m:t>
            </m:r>
          </m:sup>
        </m:sSup>
      </m:oMath>
      <w:r>
        <w:t xml:space="preserve">, which is the input reconstructed from</w:t>
      </w:r>
      <w:r>
        <w:t xml:space="preserve"> </w:t>
      </w:r>
      <m:oMath>
        <m:sSup>
          <m:e>
            <m:groupChr>
              <m:groupChrPr>
                <m:chr m:val="^"/>
                <m:pos m:val="top"/>
                <m:vertJc m:val="bot"/>
              </m:groupChrPr>
              <m:e>
                <m:r>
                  <m:rPr>
                    <m:sty m:val="b"/>
                  </m:rPr>
                  <m:t>y</m:t>
                </m:r>
              </m:e>
            </m:groupChr>
          </m:e>
          <m:sup>
            <m:r>
              <m:t>Q</m:t>
            </m:r>
          </m:sup>
        </m:sSup>
      </m:oMath>
      <w:r>
        <w:t xml:space="preserve">, the abstracted high order features. The rationale is that, the disagreement between</w:t>
      </w:r>
      <w:r>
        <w:t xml:space="preserve"> </w:t>
      </w:r>
      <m:oMath>
        <m:sSup>
          <m:e>
            <m:r>
              <m:rPr>
                <m:sty m:val="b"/>
              </m:rPr>
              <m:t>x</m:t>
            </m:r>
          </m:e>
          <m:sup>
            <m:r>
              <m:t>P</m:t>
            </m:r>
          </m:sup>
        </m:sSup>
      </m:oMath>
      <w:r>
        <w:t xml:space="preserve"> </w:t>
      </w:r>
      <w:r>
        <w:t xml:space="preserve">and</w:t>
      </w:r>
      <w:r>
        <w:t xml:space="preserve"> </w:t>
      </w:r>
      <m:oMath>
        <m:sSup>
          <m:e>
            <m:groupChr>
              <m:groupChrPr>
                <m:chr m:val="̃"/>
                <m:pos m:val="top"/>
                <m:vertJc m:val="bot"/>
              </m:groupChrPr>
              <m:e>
                <m:r>
                  <m:rPr>
                    <m:sty m:val="b"/>
                  </m:rPr>
                  <m:t>x</m:t>
                </m:r>
              </m:e>
            </m:groupChr>
          </m:e>
          <m:sup>
            <m:r>
              <m:t>P</m:t>
            </m:r>
          </m:sup>
        </m:sSup>
      </m:oMath>
      <w:r>
        <w:t xml:space="preserve"> </w:t>
      </w:r>
      <w:r>
        <w:t xml:space="preserve">measures how badly the restoration resemble the true original, which indirectly tells us how poorly the encoder had performed, because, a superior abstraction should be less likely to obstruct the recovery effort. Thus, the set of parameter that minimize the difference between the orignal</w:t>
      </w:r>
      <w:r>
        <w:t xml:space="preserve"> </w:t>
      </w:r>
      <m:oMath>
        <m:sSup>
          <m:e>
            <m:r>
              <m:rPr>
                <m:sty m:val="b"/>
              </m:rPr>
              <m:t>x</m:t>
            </m:r>
          </m:e>
          <m:sup>
            <m:r>
              <m:t>P</m:t>
            </m:r>
          </m:sup>
        </m:sSup>
      </m:oMath>
      <w:r>
        <w:t xml:space="preserve"> </w:t>
      </w:r>
      <w:r>
        <w:t xml:space="preserve">and the reconstructed</w:t>
      </w:r>
      <w:r>
        <w:t xml:space="preserve"> </w:t>
      </w:r>
      <m:oMath>
        <m:sSup>
          <m:e>
            <m:groupChr>
              <m:groupChrPr>
                <m:chr m:val="̃"/>
                <m:pos m:val="top"/>
                <m:vertJc m:val="bot"/>
              </m:groupChrPr>
              <m:e>
                <m:r>
                  <m:rPr>
                    <m:sty m:val="b"/>
                  </m:rPr>
                  <m:t>x</m:t>
                </m:r>
              </m:e>
            </m:groupChr>
          </m:e>
          <m:sup>
            <m:r>
              <m:t>P</m:t>
            </m:r>
          </m:sup>
        </m:sSup>
      </m:oMath>
      <w:r>
        <w:t xml:space="preserve"> </w:t>
      </w:r>
      <w:r>
        <w:t xml:space="preserve">will be considered the optimal configuration of the SA. The calibration guilded by such criteria is called unsupervised training, or unsupervised machine learning. The term</w:t>
      </w:r>
      <w:r>
        <w:t xml:space="preserve"> </w:t>
      </w:r>
      <w:r>
        <w:t xml:space="preserve">“</w:t>
      </w:r>
      <w:r>
        <w:t xml:space="preserve">unsupervised</w:t>
      </w:r>
      <w:r>
        <w:t xml:space="preserve">”</w:t>
      </w:r>
      <w:r>
        <w:t xml:space="preserve"> </w:t>
      </w:r>
      <w:r>
        <w:t xml:space="preserve">states the fact that no external knowledge other than the raw input</w:t>
      </w:r>
      <w:r>
        <w:t xml:space="preserve"> </w:t>
      </w:r>
      <m:oMath>
        <m:sSup>
          <m:e>
            <m:r>
              <m:rPr>
                <m:sty m:val="b"/>
              </m:rPr>
              <m:t>x</m:t>
            </m:r>
          </m:e>
          <m:sup>
            <m:r>
              <m:t>P</m:t>
            </m:r>
          </m:sup>
        </m:sSup>
      </m:oMath>
      <w:r>
        <w:t xml:space="preserve"> </w:t>
      </w:r>
      <w:r>
        <w:t xml:space="preserve">is needed. Instead of tuning the paramters to appeal a certain problem (e.g. logistic regression aims to maximize the classification accuray), unsuersvied learning encourage the SA to turn itself into an encrypted knowlege of the data of interest. Not requiring labeled data is the greatest strength of unsurpervised learning (e.g. logistic regression requires not just</w:t>
      </w:r>
      <w:r>
        <w:t xml:space="preserve"> </w:t>
      </w:r>
      <m:oMath>
        <m:r>
          <m:t>x</m:t>
        </m:r>
      </m:oMath>
      <w:r>
        <w:t xml:space="preserve">, but pairs of</w:t>
      </w:r>
      <w:r>
        <w:t xml:space="preserve"> </w:t>
      </w:r>
      <m:oMath>
        <m:r>
          <m:t>(</m:t>
        </m:r>
        <m:r>
          <m:t>x</m:t>
        </m:r>
        <m:r>
          <m:t>,</m:t>
        </m:r>
        <m:r>
          <m:t>y</m:t>
        </m:r>
        <m:r>
          <m:t>)</m:t>
        </m:r>
      </m:oMath>
      <w:r>
        <w:t xml:space="preserve"> </w:t>
      </w:r>
      <w:r>
        <w:t xml:space="preserve">to fit regression coefficients), which in turn allows a much larger pool of samples to contribute to the calibration, and, as new samples keep popping up, the SA can be continuously refined, mimicing a sentient being’s capabilty of learning new knowlege. In particular to our method, unsupervised learning ensure all 806 samples could contribute their cortex profiles to construct the SA, even if 427 of them cannot enter the joint U statistical analysis due to uncertainties in diagnosis.</w:t>
      </w:r>
    </w:p>
    <w:p>
      <w:pPr>
        <w:pStyle w:val="BodyText"/>
      </w:pPr>
      <w:r>
        <w:t xml:space="preserve">The new issue on the table is how to reconstruct the input, that is, a decoder counterpart of the stacked autoencoder is needed. The most nature way to build a decoder is to mirror the encoder structure, thus the decoder will also be a stack of</w:t>
      </w:r>
      <w:r>
        <w:t xml:space="preserve"> </w:t>
      </w:r>
      <m:oMath>
        <m:r>
          <m:t>M</m:t>
        </m:r>
      </m:oMath>
      <w:r>
        <w:t xml:space="preserve"> </w:t>
      </w:r>
      <w:r>
        <w:t xml:space="preserve">layers, each layer also performs linear recombination of its input, followed by a non-linear, element-wise transformation, but, the dimensionality change is in exactly reverse order of the SA. By mirrowing the</w:t>
      </w:r>
      <w:r>
        <w:t xml:space="preserve"> </w:t>
      </w:r>
      <m:oMath>
        <m:r>
          <m:t>i</m:t>
        </m:r>
      </m:oMath>
      <w:r>
        <w:t xml:space="preserve"> </w:t>
      </w:r>
      <w:r>
        <w:t xml:space="preserve">th. encoder in the SA, the</w:t>
      </w:r>
      <w:r>
        <w:t xml:space="preserve"> </w:t>
      </w:r>
      <m:oMath>
        <m:r>
          <m:t>i</m:t>
        </m:r>
      </m:oMath>
      <w:r>
        <w:t xml:space="preserve"> </w:t>
      </w:r>
      <w:r>
        <w:t xml:space="preserve">th. layer in the decoder stack is</w:t>
      </w:r>
      <w:r>
        <w:t xml:space="preserve"> </w:t>
      </w:r>
    </w:p>
    <w:p>
      <w:pPr>
        <w:pStyle w:val="BodyText"/>
      </w:pPr>
      <m:oMathPara>
        <m:oMathParaPr>
          <m:jc m:val="center"/>
        </m:oMathParaPr>
        <m:oMath>
          <m:sSubSup>
            <m:e>
              <m:groupChr>
                <m:groupChrPr>
                  <m:chr m:val="̃"/>
                  <m:pos m:val="top"/>
                  <m:vertJc m:val="bot"/>
                </m:groupChrPr>
                <m:e>
                  <m:r>
                    <m:rPr>
                      <m:sty m:val="b"/>
                    </m:rPr>
                    <m:t>z</m:t>
                  </m:r>
                </m:e>
              </m:groupChr>
            </m:e>
            <m:sub>
              <m:r>
                <m:t>i</m:t>
              </m:r>
              <m:r>
                <m:t>−</m:t>
              </m:r>
              <m:r>
                <m:t>1</m:t>
              </m:r>
            </m:sub>
            <m:sup>
              <m:sSub>
                <m:e>
                  <m:r>
                    <m:t>d</m:t>
                  </m:r>
                </m:e>
                <m:sub>
                  <m:r>
                    <m:t>i</m:t>
                  </m:r>
                  <m:r>
                    <m:t>−</m:t>
                  </m:r>
                  <m:r>
                    <m:t>1</m:t>
                  </m:r>
                </m:sub>
              </m:sSub>
            </m:sup>
          </m:sSubSup>
          <m:r>
            <m:t>=</m:t>
          </m:r>
          <m:r>
            <m:t>s</m:t>
          </m:r>
          <m:r>
            <m:t>(</m:t>
          </m:r>
          <m:sSubSup>
            <m:e>
              <m:groupChr>
                <m:groupChrPr>
                  <m:chr m:val="̃"/>
                  <m:pos m:val="top"/>
                  <m:vertJc m:val="bot"/>
                </m:groupChrPr>
                <m:e>
                  <m:r>
                    <m:rPr>
                      <m:sty m:val="b"/>
                    </m:rPr>
                    <m:t>W</m:t>
                  </m:r>
                </m:e>
              </m:groupChr>
            </m:e>
            <m:sub>
              <m:r>
                <m:t>i</m:t>
              </m:r>
            </m:sub>
            <m:sup>
              <m:sSub>
                <m:e>
                  <m:r>
                    <m:t>d</m:t>
                  </m:r>
                </m:e>
                <m:sub>
                  <m:r>
                    <m:t>i</m:t>
                  </m:r>
                  <m:r>
                    <m:t>−</m:t>
                  </m:r>
                  <m:r>
                    <m:t>1</m:t>
                  </m:r>
                </m:sub>
              </m:sSub>
              <m:r>
                <m:t>×</m:t>
              </m:r>
              <m:sSub>
                <m:e>
                  <m:r>
                    <m:t>d</m:t>
                  </m:r>
                </m:e>
                <m:sub>
                  <m:r>
                    <m:t>i</m:t>
                  </m:r>
                </m:sub>
              </m:sSub>
            </m:sup>
          </m:sSubSup>
          <m:sSubSup>
            <m:e>
              <m:groupChr>
                <m:groupChrPr>
                  <m:chr m:val="̃"/>
                  <m:pos m:val="top"/>
                  <m:vertJc m:val="bot"/>
                </m:groupChrPr>
                <m:e>
                  <m:r>
                    <m:rPr>
                      <m:sty m:val="b"/>
                    </m:rPr>
                    <m:t>z</m:t>
                  </m:r>
                </m:e>
              </m:groupChr>
            </m:e>
            <m:sub>
              <m:r>
                <m:t>i</m:t>
              </m:r>
            </m:sub>
            <m:sup>
              <m:sSub>
                <m:e>
                  <m:r>
                    <m:t>d</m:t>
                  </m:r>
                </m:e>
                <m:sub>
                  <m:r>
                    <m:t>i</m:t>
                  </m:r>
                </m:sub>
              </m:sSub>
            </m:sup>
          </m:sSubSup>
          <m:r>
            <m:t>+</m:t>
          </m:r>
          <m:sSubSup>
            <m:e>
              <m:groupChr>
                <m:groupChrPr>
                  <m:chr m:val="̃"/>
                  <m:pos m:val="top"/>
                  <m:vertJc m:val="bot"/>
                </m:groupChrPr>
                <m:e>
                  <m:r>
                    <m:rPr>
                      <m:sty m:val="b"/>
                    </m:rPr>
                    <m:t>b</m:t>
                  </m:r>
                </m:e>
              </m:groupChr>
            </m:e>
            <m:sub>
              <m:r>
                <m:t>i</m:t>
              </m:r>
            </m:sub>
            <m:sup>
              <m:sSub>
                <m:e>
                  <m:r>
                    <m:t>d</m:t>
                  </m:r>
                </m:e>
                <m:sub>
                  <m:r>
                    <m:t>i</m:t>
                  </m:r>
                  <m:r>
                    <m:t>−</m:t>
                  </m:r>
                  <m:r>
                    <m:t>1</m:t>
                  </m:r>
                </m:sub>
              </m:sSub>
            </m:sup>
          </m:sSubSup>
          <m:r>
            <m:t>)</m:t>
          </m:r>
          <m:r>
            <m:t>.</m:t>
          </m:r>
        </m:oMath>
      </m:oMathPara>
    </w:p>
    <w:p>
      <w:pPr>
        <w:pStyle w:val="BodyText"/>
      </w:pPr>
      <w:r>
        <w:t xml:space="preserve"> </w:t>
      </w:r>
      <w:r>
        <w:t xml:space="preserve">With the above layer definition, the decoder stack can be assembled in the same way the encoder stack was assembled. Continue with the</w:t>
      </w:r>
      <w:r>
        <w:t xml:space="preserve"> </w:t>
      </w:r>
      <m:oMath>
        <m:r>
          <m:t>M</m:t>
        </m:r>
      </m:oMath>
      <w:r>
        <w:t xml:space="preserve"> </w:t>
      </w:r>
      <w:r>
        <w:t xml:space="preserve">layered example SA in [eq:ES], its decoder counterpart is</w:t>
      </w:r>
      <w:r>
        <w:t xml:space="preserve"> </w:t>
      </w:r>
    </w:p>
    <w:p>
      <w:pPr>
        <w:pStyle w:val="BodyText"/>
      </w:pPr>
      <m:oMathPara>
        <m:oMathParaPr>
          <m:jc m:val="center"/>
        </m:oMathParaPr>
        <m:oMath>
          <m:m>
            <m:mPr>
              <m:baseJc m:val="center"/>
              <m:plcHide m:val="1"/>
              <m:mcs>
                <m:mc>
                  <m:mcPr>
                    <m:mcJc m:val="right"/>
                    <m:count m:val="1"/>
                  </m:mcPr>
                </m:mc>
                <m:mc>
                  <m:mcPr>
                    <m:mcJc m:val="left"/>
                    <m:count m:val="1"/>
                  </m:mcPr>
                </m:mc>
              </m:mcs>
            </m:mPr>
            <m:mr>
              <m:e>
                <m:sSup>
                  <m:e>
                    <m:groupChr>
                      <m:groupChrPr>
                        <m:chr m:val="̃"/>
                        <m:pos m:val="top"/>
                        <m:vertJc m:val="bot"/>
                      </m:groupChrPr>
                      <m:e>
                        <m:r>
                          <m:rPr>
                            <m:sty m:val="b"/>
                          </m:rPr>
                          <m:t>x</m:t>
                        </m:r>
                      </m:e>
                    </m:groupChr>
                  </m:e>
                  <m:sup>
                    <m:r>
                      <m:t>P</m:t>
                    </m:r>
                  </m:sup>
                </m:sSup>
              </m:e>
              <m:e>
                <m:r>
                  <m:t>=</m:t>
                </m:r>
                <m:sSubSup>
                  <m:e>
                    <m:groupChr>
                      <m:groupChrPr>
                        <m:chr m:val="̃"/>
                        <m:pos m:val="top"/>
                        <m:vertJc m:val="bot"/>
                      </m:groupChrPr>
                      <m:e>
                        <m:r>
                          <m:rPr>
                            <m:sty m:val="b"/>
                          </m:rPr>
                          <m:t>z</m:t>
                        </m:r>
                      </m:e>
                    </m:groupChr>
                  </m:e>
                  <m:sub>
                    <m:r>
                      <m:t>0</m:t>
                    </m:r>
                  </m:sub>
                  <m:sup>
                    <m:sSub>
                      <m:e>
                        <m:r>
                          <m:t>d</m:t>
                        </m:r>
                      </m:e>
                      <m:sub>
                        <m:r>
                          <m:t>0</m:t>
                        </m:r>
                      </m:sub>
                    </m:sSub>
                  </m:sup>
                </m:sSubSup>
              </m:e>
            </m:mr>
            <m:mr>
              <m:e>
                <m:sSubSup>
                  <m:e>
                    <m:groupChr>
                      <m:groupChrPr>
                        <m:chr m:val="̃"/>
                        <m:pos m:val="top"/>
                        <m:vertJc m:val="bot"/>
                      </m:groupChrPr>
                      <m:e>
                        <m:r>
                          <m:rPr>
                            <m:sty m:val="b"/>
                          </m:rPr>
                          <m:t>z</m:t>
                        </m:r>
                      </m:e>
                    </m:groupChr>
                  </m:e>
                  <m:sub>
                    <m:r>
                      <m:t>0</m:t>
                    </m:r>
                  </m:sub>
                  <m:sup>
                    <m:sSub>
                      <m:e>
                        <m:r>
                          <m:t>d</m:t>
                        </m:r>
                      </m:e>
                      <m:sub>
                        <m:r>
                          <m:t>0</m:t>
                        </m:r>
                      </m:sub>
                    </m:sSub>
                  </m:sup>
                </m:sSubSup>
              </m:e>
              <m:e>
                <m:r>
                  <m:t>=</m:t>
                </m:r>
                <m:r>
                  <m:t>s</m:t>
                </m:r>
                <m:r>
                  <m:t>(</m:t>
                </m:r>
                <m:sSubSup>
                  <m:e>
                    <m:groupChr>
                      <m:groupChrPr>
                        <m:chr m:val="̃"/>
                        <m:pos m:val="top"/>
                        <m:vertJc m:val="bot"/>
                      </m:groupChrPr>
                      <m:e>
                        <m:r>
                          <m:rPr>
                            <m:sty m:val="b"/>
                          </m:rPr>
                          <m:t>W</m:t>
                        </m:r>
                      </m:e>
                    </m:groupChr>
                  </m:e>
                  <m:sub>
                    <m:r>
                      <m:t>1</m:t>
                    </m:r>
                  </m:sub>
                  <m:sup>
                    <m:sSub>
                      <m:e>
                        <m:r>
                          <m:t>d</m:t>
                        </m:r>
                      </m:e>
                      <m:sub>
                        <m:r>
                          <m:t>0</m:t>
                        </m:r>
                      </m:sub>
                    </m:sSub>
                    <m:r>
                      <m:t>×</m:t>
                    </m:r>
                    <m:sSub>
                      <m:e>
                        <m:r>
                          <m:t>d</m:t>
                        </m:r>
                      </m:e>
                      <m:sub>
                        <m:r>
                          <m:t>1</m:t>
                        </m:r>
                      </m:sub>
                    </m:sSub>
                  </m:sup>
                </m:sSubSup>
                <m:sSubSup>
                  <m:e>
                    <m:groupChr>
                      <m:groupChrPr>
                        <m:chr m:val="̃"/>
                        <m:pos m:val="top"/>
                        <m:vertJc m:val="bot"/>
                      </m:groupChrPr>
                      <m:e>
                        <m:r>
                          <m:rPr>
                            <m:sty m:val="b"/>
                          </m:rPr>
                          <m:t>z</m:t>
                        </m:r>
                      </m:e>
                    </m:groupChr>
                  </m:e>
                  <m:sub>
                    <m:r>
                      <m:t>1</m:t>
                    </m:r>
                  </m:sub>
                  <m:sup>
                    <m:sSub>
                      <m:e>
                        <m:r>
                          <m:t>d</m:t>
                        </m:r>
                      </m:e>
                      <m:sub>
                        <m:r>
                          <m:t>1</m:t>
                        </m:r>
                      </m:sub>
                    </m:sSub>
                  </m:sup>
                </m:sSubSup>
                <m:r>
                  <m:t>+</m:t>
                </m:r>
                <m:sSubSup>
                  <m:e>
                    <m:groupChr>
                      <m:groupChrPr>
                        <m:chr m:val="̃"/>
                        <m:pos m:val="top"/>
                        <m:vertJc m:val="bot"/>
                      </m:groupChrPr>
                      <m:e>
                        <m:r>
                          <m:rPr>
                            <m:sty m:val="b"/>
                          </m:rPr>
                          <m:t>b</m:t>
                        </m:r>
                      </m:e>
                    </m:groupChr>
                  </m:e>
                  <m:sub>
                    <m:r>
                      <m:t>1</m:t>
                    </m:r>
                  </m:sub>
                  <m:sup>
                    <m:sSub>
                      <m:e>
                        <m:r>
                          <m:t>d</m:t>
                        </m:r>
                      </m:e>
                      <m:sub>
                        <m:r>
                          <m:t>0</m:t>
                        </m:r>
                      </m:sub>
                    </m:sSub>
                  </m:sup>
                </m:sSubSup>
                <m:r>
                  <m:t>)</m:t>
                </m:r>
              </m:e>
            </m:mr>
            <m:mr>
              <m:e>
                <m:sSubSup>
                  <m:e>
                    <m:groupChr>
                      <m:groupChrPr>
                        <m:chr m:val="̃"/>
                        <m:pos m:val="top"/>
                        <m:vertJc m:val="bot"/>
                      </m:groupChrPr>
                      <m:e>
                        <m:r>
                          <m:rPr>
                            <m:sty m:val="b"/>
                          </m:rPr>
                          <m:t>z</m:t>
                        </m:r>
                      </m:e>
                    </m:groupChr>
                  </m:e>
                  <m:sub>
                    <m:r>
                      <m:t>1</m:t>
                    </m:r>
                  </m:sub>
                  <m:sup>
                    <m:sSub>
                      <m:e>
                        <m:r>
                          <m:t>d</m:t>
                        </m:r>
                      </m:e>
                      <m:sub>
                        <m:r>
                          <m:t>1</m:t>
                        </m:r>
                      </m:sub>
                    </m:sSub>
                  </m:sup>
                </m:sSubSup>
              </m:e>
              <m:e>
                <m:r>
                  <m:t>=</m:t>
                </m:r>
                <m:r>
                  <m:t>s</m:t>
                </m:r>
                <m:r>
                  <m:t>(</m:t>
                </m:r>
                <m:sSubSup>
                  <m:e>
                    <m:groupChr>
                      <m:groupChrPr>
                        <m:chr m:val="̃"/>
                        <m:pos m:val="top"/>
                        <m:vertJc m:val="bot"/>
                      </m:groupChrPr>
                      <m:e>
                        <m:r>
                          <m:rPr>
                            <m:sty m:val="b"/>
                          </m:rPr>
                          <m:t>W</m:t>
                        </m:r>
                      </m:e>
                    </m:groupChr>
                  </m:e>
                  <m:sub>
                    <m:r>
                      <m:t>2</m:t>
                    </m:r>
                  </m:sub>
                  <m:sup>
                    <m:sSub>
                      <m:e>
                        <m:r>
                          <m:t>d</m:t>
                        </m:r>
                      </m:e>
                      <m:sub>
                        <m:r>
                          <m:t>1</m:t>
                        </m:r>
                      </m:sub>
                    </m:sSub>
                    <m:r>
                      <m:t>×</m:t>
                    </m:r>
                    <m:sSub>
                      <m:e>
                        <m:r>
                          <m:t>d</m:t>
                        </m:r>
                      </m:e>
                      <m:sub>
                        <m:r>
                          <m:t>2</m:t>
                        </m:r>
                      </m:sub>
                    </m:sSub>
                  </m:sup>
                </m:sSubSup>
                <m:sSubSup>
                  <m:e>
                    <m:groupChr>
                      <m:groupChrPr>
                        <m:chr m:val="̃"/>
                        <m:pos m:val="top"/>
                        <m:vertJc m:val="bot"/>
                      </m:groupChrPr>
                      <m:e>
                        <m:r>
                          <m:rPr>
                            <m:sty m:val="b"/>
                          </m:rPr>
                          <m:t>z</m:t>
                        </m:r>
                      </m:e>
                    </m:groupChr>
                  </m:e>
                  <m:sub>
                    <m:r>
                      <m:t>2</m:t>
                    </m:r>
                  </m:sub>
                  <m:sup>
                    <m:sSub>
                      <m:e>
                        <m:r>
                          <m:t>d</m:t>
                        </m:r>
                      </m:e>
                      <m:sub>
                        <m:r>
                          <m:t>2</m:t>
                        </m:r>
                      </m:sub>
                    </m:sSub>
                  </m:sup>
                </m:sSubSup>
                <m:r>
                  <m:t>+</m:t>
                </m:r>
                <m:sSubSup>
                  <m:e>
                    <m:groupChr>
                      <m:groupChrPr>
                        <m:chr m:val="̃"/>
                        <m:pos m:val="top"/>
                        <m:vertJc m:val="bot"/>
                      </m:groupChrPr>
                      <m:e>
                        <m:r>
                          <m:rPr>
                            <m:sty m:val="b"/>
                          </m:rPr>
                          <m:t>b</m:t>
                        </m:r>
                      </m:e>
                    </m:groupChr>
                  </m:e>
                  <m:sub>
                    <m:r>
                      <m:t>2</m:t>
                    </m:r>
                  </m:sub>
                  <m:sup>
                    <m:sSub>
                      <m:e>
                        <m:r>
                          <m:t>d</m:t>
                        </m:r>
                      </m:e>
                      <m:sub>
                        <m:r>
                          <m:t>1</m:t>
                        </m:r>
                      </m:sub>
                    </m:sSub>
                  </m:sup>
                </m:sSubSup>
                <m:r>
                  <m:t>)</m:t>
                </m:r>
              </m:e>
            </m:mr>
            <m:mr>
              <m:e/>
              <m:e>
                <m:r>
                  <m:t> </m:t>
                </m:r>
                <m:r>
                  <m:t> </m:t>
                </m:r>
                <m:r>
                  <m:t> </m:t>
                </m:r>
                <m:r>
                  <m:t> </m:t>
                </m:r>
                <m:r>
                  <m:t>⋮</m:t>
                </m:r>
              </m:e>
            </m:mr>
            <m:mr>
              <m:e>
                <m:sSubSup>
                  <m:e>
                    <m:groupChr>
                      <m:groupChrPr>
                        <m:chr m:val="̃"/>
                        <m:pos m:val="top"/>
                        <m:vertJc m:val="bot"/>
                      </m:groupChrPr>
                      <m:e>
                        <m:r>
                          <m:rPr>
                            <m:sty m:val="b"/>
                          </m:rPr>
                          <m:t>z</m:t>
                        </m:r>
                      </m:e>
                    </m:groupChr>
                  </m:e>
                  <m:sub>
                    <m:r>
                      <m:t>i</m:t>
                    </m:r>
                    <m:r>
                      <m:t>−</m:t>
                    </m:r>
                    <m:r>
                      <m:t>1</m:t>
                    </m:r>
                  </m:sub>
                  <m:sup>
                    <m:sSub>
                      <m:e>
                        <m:r>
                          <m:t>d</m:t>
                        </m:r>
                      </m:e>
                      <m:sub>
                        <m:r>
                          <m:t>i</m:t>
                        </m:r>
                        <m:r>
                          <m:t>−</m:t>
                        </m:r>
                        <m:r>
                          <m:t>1</m:t>
                        </m:r>
                      </m:sub>
                    </m:sSub>
                  </m:sup>
                </m:sSubSup>
              </m:e>
              <m:e>
                <m:r>
                  <m:t>=</m:t>
                </m:r>
                <m:r>
                  <m:t>s</m:t>
                </m:r>
                <m:r>
                  <m:t>(</m:t>
                </m:r>
                <m:sSubSup>
                  <m:e>
                    <m:groupChr>
                      <m:groupChrPr>
                        <m:chr m:val="̃"/>
                        <m:pos m:val="top"/>
                        <m:vertJc m:val="bot"/>
                      </m:groupChrPr>
                      <m:e>
                        <m:r>
                          <m:rPr>
                            <m:sty m:val="b"/>
                          </m:rPr>
                          <m:t>W</m:t>
                        </m:r>
                      </m:e>
                    </m:groupChr>
                  </m:e>
                  <m:sub>
                    <m:r>
                      <m:t>i</m:t>
                    </m:r>
                  </m:sub>
                  <m:sup>
                    <m:sSub>
                      <m:e>
                        <m:r>
                          <m:t>d</m:t>
                        </m:r>
                      </m:e>
                      <m:sub>
                        <m:r>
                          <m:t>i</m:t>
                        </m:r>
                        <m:r>
                          <m:t>−</m:t>
                        </m:r>
                        <m:r>
                          <m:t>1</m:t>
                        </m:r>
                      </m:sub>
                    </m:sSub>
                    <m:r>
                      <m:t>×</m:t>
                    </m:r>
                    <m:sSub>
                      <m:e>
                        <m:r>
                          <m:t>d</m:t>
                        </m:r>
                      </m:e>
                      <m:sub>
                        <m:r>
                          <m:t>i</m:t>
                        </m:r>
                      </m:sub>
                    </m:sSub>
                  </m:sup>
                </m:sSubSup>
                <m:sSubSup>
                  <m:e>
                    <m:groupChr>
                      <m:groupChrPr>
                        <m:chr m:val="̃"/>
                        <m:pos m:val="top"/>
                        <m:vertJc m:val="bot"/>
                      </m:groupChrPr>
                      <m:e>
                        <m:r>
                          <m:rPr>
                            <m:sty m:val="b"/>
                          </m:rPr>
                          <m:t>z</m:t>
                        </m:r>
                      </m:e>
                    </m:groupChr>
                  </m:e>
                  <m:sub>
                    <m:r>
                      <m:t>i</m:t>
                    </m:r>
                  </m:sub>
                  <m:sup>
                    <m:sSub>
                      <m:e>
                        <m:r>
                          <m:t>d</m:t>
                        </m:r>
                      </m:e>
                      <m:sub>
                        <m:r>
                          <m:t>i</m:t>
                        </m:r>
                      </m:sub>
                    </m:sSub>
                  </m:sup>
                </m:sSubSup>
                <m:r>
                  <m:t>+</m:t>
                </m:r>
                <m:sSubSup>
                  <m:e>
                    <m:groupChr>
                      <m:groupChrPr>
                        <m:chr m:val="̃"/>
                        <m:pos m:val="top"/>
                        <m:vertJc m:val="bot"/>
                      </m:groupChrPr>
                      <m:e>
                        <m:r>
                          <m:rPr>
                            <m:sty m:val="b"/>
                          </m:rPr>
                          <m:t>b</m:t>
                        </m:r>
                      </m:e>
                    </m:groupChr>
                  </m:e>
                  <m:sub>
                    <m:r>
                      <m:t>i</m:t>
                    </m:r>
                  </m:sub>
                  <m:sup>
                    <m:sSub>
                      <m:e>
                        <m:r>
                          <m:t>d</m:t>
                        </m:r>
                      </m:e>
                      <m:sub>
                        <m:r>
                          <m:t>i</m:t>
                        </m:r>
                        <m:r>
                          <m:t>−</m:t>
                        </m:r>
                        <m:r>
                          <m:t>1</m:t>
                        </m:r>
                      </m:sub>
                    </m:sSub>
                  </m:sup>
                </m:sSubSup>
                <m:r>
                  <m:t>)</m:t>
                </m:r>
              </m:e>
            </m:mr>
            <m:mr>
              <m:e/>
              <m:e>
                <m:r>
                  <m:t> </m:t>
                </m:r>
                <m:r>
                  <m:t> </m:t>
                </m:r>
                <m:r>
                  <m:t> </m:t>
                </m:r>
                <m:r>
                  <m:t> </m:t>
                </m:r>
                <m:r>
                  <m:t>⋮</m:t>
                </m:r>
              </m:e>
            </m:mr>
            <m:mr>
              <m:e>
                <m:sSubSup>
                  <m:e>
                    <m:groupChr>
                      <m:groupChrPr>
                        <m:chr m:val="̃"/>
                        <m:pos m:val="top"/>
                        <m:vertJc m:val="bot"/>
                      </m:groupChrPr>
                      <m:e>
                        <m:r>
                          <m:rPr>
                            <m:sty m:val="b"/>
                          </m:rPr>
                          <m:t>z</m:t>
                        </m:r>
                      </m:e>
                    </m:groupChr>
                  </m:e>
                  <m:sub>
                    <m:r>
                      <m:t>M</m:t>
                    </m:r>
                    <m:r>
                      <m:t>−</m:t>
                    </m:r>
                    <m:r>
                      <m:t>2</m:t>
                    </m:r>
                  </m:sub>
                  <m:sup>
                    <m:sSub>
                      <m:e>
                        <m:r>
                          <m:t>d</m:t>
                        </m:r>
                      </m:e>
                      <m:sub>
                        <m:r>
                          <m:t>M</m:t>
                        </m:r>
                        <m:r>
                          <m:t>−</m:t>
                        </m:r>
                        <m:r>
                          <m:t>2</m:t>
                        </m:r>
                      </m:sub>
                    </m:sSub>
                  </m:sup>
                </m:sSubSup>
              </m:e>
              <m:e>
                <m:r>
                  <m:t>=</m:t>
                </m:r>
                <m:r>
                  <m:t>s</m:t>
                </m:r>
                <m:r>
                  <m:t>(</m:t>
                </m:r>
                <m:sSubSup>
                  <m:e>
                    <m:groupChr>
                      <m:groupChrPr>
                        <m:chr m:val="̃"/>
                        <m:pos m:val="top"/>
                        <m:vertJc m:val="bot"/>
                      </m:groupChrPr>
                      <m:e>
                        <m:r>
                          <m:rPr>
                            <m:sty m:val="b"/>
                          </m:rPr>
                          <m:t>W</m:t>
                        </m:r>
                      </m:e>
                    </m:groupChr>
                  </m:e>
                  <m:sub>
                    <m:r>
                      <m:t>M</m:t>
                    </m:r>
                    <m:r>
                      <m:t>−</m:t>
                    </m:r>
                    <m:r>
                      <m:t>1</m:t>
                    </m:r>
                  </m:sub>
                  <m:sup>
                    <m:sSub>
                      <m:e>
                        <m:r>
                          <m:t>d</m:t>
                        </m:r>
                      </m:e>
                      <m:sub>
                        <m:r>
                          <m:t>M</m:t>
                        </m:r>
                        <m:r>
                          <m:t>−</m:t>
                        </m:r>
                        <m:r>
                          <m:t>2</m:t>
                        </m:r>
                      </m:sub>
                    </m:sSub>
                    <m:r>
                      <m:t>×</m:t>
                    </m:r>
                    <m:sSub>
                      <m:e>
                        <m:r>
                          <m:t>d</m:t>
                        </m:r>
                      </m:e>
                      <m:sub>
                        <m:r>
                          <m:t>M</m:t>
                        </m:r>
                        <m:r>
                          <m:t>−</m:t>
                        </m:r>
                        <m:r>
                          <m:t>1</m:t>
                        </m:r>
                      </m:sub>
                    </m:sSub>
                  </m:sup>
                </m:sSubSup>
                <m:sSubSup>
                  <m:e>
                    <m:groupChr>
                      <m:groupChrPr>
                        <m:chr m:val="̃"/>
                        <m:pos m:val="top"/>
                        <m:vertJc m:val="bot"/>
                      </m:groupChrPr>
                      <m:e>
                        <m:r>
                          <m:rPr>
                            <m:sty m:val="b"/>
                          </m:rPr>
                          <m:t>z</m:t>
                        </m:r>
                      </m:e>
                    </m:groupChr>
                  </m:e>
                  <m:sub>
                    <m:r>
                      <m:t>M</m:t>
                    </m:r>
                    <m:r>
                      <m:t>−</m:t>
                    </m:r>
                    <m:r>
                      <m:t>1</m:t>
                    </m:r>
                  </m:sub>
                  <m:sup>
                    <m:sSub>
                      <m:e>
                        <m:r>
                          <m:t>d</m:t>
                        </m:r>
                      </m:e>
                      <m:sub>
                        <m:r>
                          <m:t>M</m:t>
                        </m:r>
                        <m:r>
                          <m:t>−</m:t>
                        </m:r>
                        <m:r>
                          <m:t>1</m:t>
                        </m:r>
                      </m:sub>
                    </m:sSub>
                  </m:sup>
                </m:sSubSup>
                <m:r>
                  <m:t>+</m:t>
                </m:r>
                <m:sSubSup>
                  <m:e>
                    <m:groupChr>
                      <m:groupChrPr>
                        <m:chr m:val="̃"/>
                        <m:pos m:val="top"/>
                        <m:vertJc m:val="bot"/>
                      </m:groupChrPr>
                      <m:e>
                        <m:r>
                          <m:rPr>
                            <m:sty m:val="b"/>
                          </m:rPr>
                          <m:t>b</m:t>
                        </m:r>
                      </m:e>
                    </m:groupChr>
                  </m:e>
                  <m:sub>
                    <m:r>
                      <m:t>M</m:t>
                    </m:r>
                    <m:r>
                      <m:t>−</m:t>
                    </m:r>
                    <m:r>
                      <m:t>1</m:t>
                    </m:r>
                  </m:sub>
                  <m:sup>
                    <m:sSub>
                      <m:e>
                        <m:r>
                          <m:t>d</m:t>
                        </m:r>
                      </m:e>
                      <m:sub>
                        <m:r>
                          <m:t>M</m:t>
                        </m:r>
                        <m:r>
                          <m:t>−</m:t>
                        </m:r>
                        <m:r>
                          <m:t>2</m:t>
                        </m:r>
                      </m:sub>
                    </m:sSub>
                  </m:sup>
                </m:sSubSup>
                <m:r>
                  <m:t>)</m:t>
                </m:r>
              </m:e>
            </m:mr>
            <m:mr>
              <m:e>
                <m:sSubSup>
                  <m:e>
                    <m:groupChr>
                      <m:groupChrPr>
                        <m:chr m:val="̃"/>
                        <m:pos m:val="top"/>
                        <m:vertJc m:val="bot"/>
                      </m:groupChrPr>
                      <m:e>
                        <m:r>
                          <m:rPr>
                            <m:sty m:val="b"/>
                          </m:rPr>
                          <m:t>z</m:t>
                        </m:r>
                      </m:e>
                    </m:groupChr>
                  </m:e>
                  <m:sub>
                    <m:r>
                      <m:t>M</m:t>
                    </m:r>
                    <m:r>
                      <m:t>−</m:t>
                    </m:r>
                    <m:r>
                      <m:t>1</m:t>
                    </m:r>
                  </m:sub>
                  <m:sup>
                    <m:sSub>
                      <m:e>
                        <m:r>
                          <m:t>d</m:t>
                        </m:r>
                      </m:e>
                      <m:sub>
                        <m:r>
                          <m:t>M</m:t>
                        </m:r>
                        <m:r>
                          <m:t>−</m:t>
                        </m:r>
                        <m:r>
                          <m:t>1</m:t>
                        </m:r>
                      </m:sub>
                    </m:sSub>
                  </m:sup>
                </m:sSubSup>
              </m:e>
              <m:e>
                <m:r>
                  <m:t>=</m:t>
                </m:r>
                <m:r>
                  <m:t>s</m:t>
                </m:r>
                <m:r>
                  <m:t>(</m:t>
                </m:r>
                <m:sSubSup>
                  <m:e>
                    <m:groupChr>
                      <m:groupChrPr>
                        <m:chr m:val="̃"/>
                        <m:pos m:val="top"/>
                        <m:vertJc m:val="bot"/>
                      </m:groupChrPr>
                      <m:e>
                        <m:r>
                          <m:rPr>
                            <m:sty m:val="b"/>
                          </m:rPr>
                          <m:t>W</m:t>
                        </m:r>
                      </m:e>
                    </m:groupChr>
                  </m:e>
                  <m:sub>
                    <m:r>
                      <m:t>M</m:t>
                    </m:r>
                  </m:sub>
                  <m:sup>
                    <m:sSub>
                      <m:e>
                        <m:r>
                          <m:t>d</m:t>
                        </m:r>
                      </m:e>
                      <m:sub>
                        <m:r>
                          <m:t>M</m:t>
                        </m:r>
                        <m:r>
                          <m:t>−</m:t>
                        </m:r>
                        <m:r>
                          <m:t>1</m:t>
                        </m:r>
                      </m:sub>
                    </m:sSub>
                    <m:r>
                      <m:t>×</m:t>
                    </m:r>
                    <m:sSub>
                      <m:e>
                        <m:r>
                          <m:t>d</m:t>
                        </m:r>
                      </m:e>
                      <m:sub>
                        <m:r>
                          <m:t>M</m:t>
                        </m:r>
                      </m:sub>
                    </m:sSub>
                  </m:sup>
                </m:sSubSup>
                <m:sSubSup>
                  <m:e>
                    <m:groupChr>
                      <m:groupChrPr>
                        <m:chr m:val="̃"/>
                        <m:pos m:val="top"/>
                        <m:vertJc m:val="bot"/>
                      </m:groupChrPr>
                      <m:e>
                        <m:r>
                          <m:rPr>
                            <m:sty m:val="b"/>
                          </m:rPr>
                          <m:t>z</m:t>
                        </m:r>
                      </m:e>
                    </m:groupChr>
                  </m:e>
                  <m:sub>
                    <m:r>
                      <m:t>M</m:t>
                    </m:r>
                  </m:sub>
                  <m:sup>
                    <m:sSub>
                      <m:e>
                        <m:r>
                          <m:t>d</m:t>
                        </m:r>
                      </m:e>
                      <m:sub>
                        <m:r>
                          <m:t>M</m:t>
                        </m:r>
                      </m:sub>
                    </m:sSub>
                  </m:sup>
                </m:sSubSup>
                <m:r>
                  <m:t>+</m:t>
                </m:r>
                <m:sSubSup>
                  <m:e>
                    <m:groupChr>
                      <m:groupChrPr>
                        <m:chr m:val="̃"/>
                        <m:pos m:val="top"/>
                        <m:vertJc m:val="bot"/>
                      </m:groupChrPr>
                      <m:e>
                        <m:r>
                          <m:rPr>
                            <m:sty m:val="b"/>
                          </m:rPr>
                          <m:t>b</m:t>
                        </m:r>
                      </m:e>
                    </m:groupChr>
                  </m:e>
                  <m:sub>
                    <m:r>
                      <m:t>M</m:t>
                    </m:r>
                  </m:sub>
                  <m:sup>
                    <m:sSub>
                      <m:e>
                        <m:r>
                          <m:t>d</m:t>
                        </m:r>
                      </m:e>
                      <m:sub>
                        <m:r>
                          <m:t>M</m:t>
                        </m:r>
                        <m:r>
                          <m:t>−</m:t>
                        </m:r>
                        <m:r>
                          <m:t>1</m:t>
                        </m:r>
                      </m:sub>
                    </m:sSub>
                  </m:sup>
                </m:sSubSup>
                <m:r>
                  <m:t>)</m:t>
                </m:r>
              </m:e>
            </m:mr>
            <m:mr>
              <m:e>
                <m:sSubSup>
                  <m:e>
                    <m:groupChr>
                      <m:groupChrPr>
                        <m:chr m:val="̃"/>
                        <m:pos m:val="top"/>
                        <m:vertJc m:val="bot"/>
                      </m:groupChrPr>
                      <m:e>
                        <m:r>
                          <m:rPr>
                            <m:sty m:val="b"/>
                          </m:rPr>
                          <m:t>z</m:t>
                        </m:r>
                      </m:e>
                    </m:groupChr>
                  </m:e>
                  <m:sub>
                    <m:r>
                      <m:t>M</m:t>
                    </m:r>
                  </m:sub>
                  <m:sup>
                    <m:sSub>
                      <m:e>
                        <m:r>
                          <m:t>d</m:t>
                        </m:r>
                      </m:e>
                      <m:sub>
                        <m:r>
                          <m:t>M</m:t>
                        </m:r>
                      </m:sub>
                    </m:sSub>
                  </m:sup>
                </m:sSubSup>
              </m:e>
              <m:e>
                <m:r>
                  <m:t>=</m:t>
                </m:r>
                <m:sSup>
                  <m:e>
                    <m:groupChr>
                      <m:groupChrPr>
                        <m:chr m:val="^"/>
                        <m:pos m:val="top"/>
                        <m:vertJc m:val="bot"/>
                      </m:groupChrPr>
                      <m:e>
                        <m:r>
                          <m:rPr>
                            <m:sty m:val="b"/>
                          </m:rPr>
                          <m:t>y</m:t>
                        </m:r>
                      </m:e>
                    </m:groupChr>
                  </m:e>
                  <m:sup>
                    <m:r>
                      <m:t>Q</m:t>
                    </m:r>
                  </m:sup>
                </m:sSup>
                <m:r>
                  <m:t>.</m:t>
                </m:r>
              </m:e>
            </m:mr>
          </m:m>
        </m:oMath>
      </m:oMathPara>
    </w:p>
    <w:p>
      <w:pPr>
        <w:pStyle w:val="BodyText"/>
      </w:pPr>
      <w:r>
        <w:t xml:space="preserve"> </w:t>
      </w:r>
      <w:r>
        <w:t xml:space="preserve">Reading from bottom to top, the decoder gradually adds details back to the abstracted feature</w:t>
      </w:r>
      <w:r>
        <w:t xml:space="preserve"> </w:t>
      </w:r>
      <m:oMath>
        <m:sSup>
          <m:e>
            <m:groupChr>
              <m:groupChrPr>
                <m:chr m:val="^"/>
                <m:pos m:val="top"/>
                <m:vertJc m:val="bot"/>
              </m:groupChrPr>
              <m:e>
                <m:r>
                  <m:rPr>
                    <m:sty m:val="b"/>
                  </m:rPr>
                  <m:t>y</m:t>
                </m:r>
              </m:e>
            </m:groupChr>
          </m:e>
          <m:sup>
            <m:r>
              <m:t>Q</m:t>
            </m:r>
          </m:sup>
        </m:sSup>
      </m:oMath>
      <w:r>
        <w:t xml:space="preserve">, and eventually produce a retored state of the raw input on its top, denoted by</w:t>
      </w:r>
      <w:r>
        <w:t xml:space="preserve"> </w:t>
      </w:r>
      <m:oMath>
        <m:sSup>
          <m:e>
            <m:groupChr>
              <m:groupChrPr>
                <m:chr m:val="̃"/>
                <m:pos m:val="top"/>
                <m:vertJc m:val="bot"/>
              </m:groupChrPr>
              <m:e>
                <m:r>
                  <m:rPr>
                    <m:sty m:val="b"/>
                  </m:rPr>
                  <m:t>x</m:t>
                </m:r>
              </m:e>
            </m:groupChr>
          </m:e>
          <m:sup>
            <m:r>
              <m:t>P</m:t>
            </m:r>
          </m:sup>
        </m:sSup>
      </m:oMath>
      <w:r>
        <w:t xml:space="preserve">. The restoration process is reflected, and driven by the dimenality change from</w:t>
      </w:r>
      <w:r>
        <w:t xml:space="preserve"> </w:t>
      </w:r>
      <m:oMath>
        <m:sSub>
          <m:e>
            <m:r>
              <m:t>d</m:t>
            </m:r>
          </m:e>
          <m:sub>
            <m:r>
              <m:t>M</m:t>
            </m:r>
          </m:sub>
        </m:sSub>
        <m:r>
          <m:t>=</m:t>
        </m:r>
        <m:r>
          <m:t>Q</m:t>
        </m:r>
      </m:oMath>
      <w:r>
        <w:t xml:space="preserve"> </w:t>
      </w:r>
      <w:r>
        <w:t xml:space="preserve">to</w:t>
      </w:r>
      <w:r>
        <w:t xml:space="preserve"> </w:t>
      </w:r>
      <m:oMath>
        <m:sSub>
          <m:e>
            <m:r>
              <m:t>d</m:t>
            </m:r>
          </m:e>
          <m:sub>
            <m:r>
              <m:t>0</m:t>
            </m:r>
          </m:sub>
        </m:sSub>
        <m:r>
          <m:t>=</m:t>
        </m:r>
        <m:r>
          <m:t>P</m:t>
        </m:r>
      </m:oMath>
      <w:r>
        <w:t xml:space="preserve">, which is in exact reversed order of the SA. Now with both encoder and decoder stacks ready, the complete cycle of encoding and reconstruction is done by treating the top output of the SA ([eq:ES]), that is, the abstracted code</w:t>
      </w:r>
      <w:r>
        <w:t xml:space="preserve"> </w:t>
      </w:r>
      <m:oMath>
        <m:sSup>
          <m:e>
            <m:groupChr>
              <m:groupChrPr>
                <m:chr m:val="^"/>
                <m:pos m:val="top"/>
                <m:vertJc m:val="bot"/>
              </m:groupChrPr>
              <m:e>
                <m:r>
                  <m:rPr>
                    <m:sty m:val="b"/>
                  </m:rPr>
                  <m:t>y</m:t>
                </m:r>
              </m:e>
            </m:groupChr>
          </m:e>
          <m:sup>
            <m:r>
              <m:t>P</m:t>
            </m:r>
          </m:sup>
        </m:sSup>
      </m:oMath>
      <w:r>
        <w:t xml:space="preserve">, as the lowest input of the decoder stack. The combined the structure is</w:t>
      </w:r>
      <w:r>
        <w:t xml:space="preserve"> </w:t>
      </w:r>
    </w:p>
    <w:p>
      <w:pPr>
        <w:pStyle w:val="BodyText"/>
      </w:pPr>
      <m:oMathPara>
        <m:oMathParaPr>
          <m:jc m:val="center"/>
        </m:oMathParaPr>
        <m:oMath>
          <m:m>
            <m:mPr>
              <m:baseJc m:val="center"/>
              <m:plcHide m:val="1"/>
              <m:mcs>
                <m:mc>
                  <m:mcPr>
                    <m:mcJc m:val="right"/>
                    <m:count m:val="1"/>
                  </m:mcPr>
                </m:mc>
                <m:mc>
                  <m:mcPr>
                    <m:mcJc m:val="left"/>
                    <m:count m:val="1"/>
                  </m:mcPr>
                </m:mc>
              </m:mcs>
            </m:mPr>
            <m:mr>
              <m:e>
                <m:sSup>
                  <m:e>
                    <m:groupChr>
                      <m:groupChrPr>
                        <m:chr m:val="̃"/>
                        <m:pos m:val="top"/>
                        <m:vertJc m:val="bot"/>
                      </m:groupChrPr>
                      <m:e>
                        <m:r>
                          <m:rPr>
                            <m:sty m:val="b"/>
                          </m:rPr>
                          <m:t>x</m:t>
                        </m:r>
                      </m:e>
                    </m:groupChr>
                  </m:e>
                  <m:sup>
                    <m:r>
                      <m:t>P</m:t>
                    </m:r>
                  </m:sup>
                </m:sSup>
              </m:e>
              <m:e>
                <m:r>
                  <m:t>=</m:t>
                </m:r>
                <m:sSubSup>
                  <m:e>
                    <m:groupChr>
                      <m:groupChrPr>
                        <m:chr m:val="̃"/>
                        <m:pos m:val="top"/>
                        <m:vertJc m:val="bot"/>
                      </m:groupChrPr>
                      <m:e>
                        <m:r>
                          <m:rPr>
                            <m:sty m:val="b"/>
                          </m:rPr>
                          <m:t>z</m:t>
                        </m:r>
                      </m:e>
                    </m:groupChr>
                  </m:e>
                  <m:sub>
                    <m:r>
                      <m:t>0</m:t>
                    </m:r>
                  </m:sub>
                  <m:sup>
                    <m:sSub>
                      <m:e>
                        <m:r>
                          <m:t>d</m:t>
                        </m:r>
                      </m:e>
                      <m:sub>
                        <m:r>
                          <m:t>0</m:t>
                        </m:r>
                      </m:sub>
                    </m:sSub>
                  </m:sup>
                </m:sSubSup>
              </m:e>
            </m:mr>
            <m:mr>
              <m:e>
                <m:sSubSup>
                  <m:e>
                    <m:groupChr>
                      <m:groupChrPr>
                        <m:chr m:val="̃"/>
                        <m:pos m:val="top"/>
                        <m:vertJc m:val="bot"/>
                      </m:groupChrPr>
                      <m:e>
                        <m:r>
                          <m:rPr>
                            <m:sty m:val="b"/>
                          </m:rPr>
                          <m:t>z</m:t>
                        </m:r>
                      </m:e>
                    </m:groupChr>
                  </m:e>
                  <m:sub>
                    <m:r>
                      <m:t>0</m:t>
                    </m:r>
                  </m:sub>
                  <m:sup>
                    <m:sSub>
                      <m:e>
                        <m:r>
                          <m:t>d</m:t>
                        </m:r>
                      </m:e>
                      <m:sub>
                        <m:r>
                          <m:t>0</m:t>
                        </m:r>
                      </m:sub>
                    </m:sSub>
                  </m:sup>
                </m:sSubSup>
              </m:e>
              <m:e>
                <m:r>
                  <m:t>=</m:t>
                </m:r>
                <m:r>
                  <m:t>s</m:t>
                </m:r>
                <m:r>
                  <m:t>(</m:t>
                </m:r>
                <m:sSubSup>
                  <m:e>
                    <m:groupChr>
                      <m:groupChrPr>
                        <m:chr m:val="̃"/>
                        <m:pos m:val="top"/>
                        <m:vertJc m:val="bot"/>
                      </m:groupChrPr>
                      <m:e>
                        <m:r>
                          <m:rPr>
                            <m:sty m:val="b"/>
                          </m:rPr>
                          <m:t>W</m:t>
                        </m:r>
                      </m:e>
                    </m:groupChr>
                  </m:e>
                  <m:sub>
                    <m:r>
                      <m:t>1</m:t>
                    </m:r>
                  </m:sub>
                  <m:sup>
                    <m:sSub>
                      <m:e>
                        <m:r>
                          <m:t>d</m:t>
                        </m:r>
                      </m:e>
                      <m:sub>
                        <m:r>
                          <m:t>0</m:t>
                        </m:r>
                      </m:sub>
                    </m:sSub>
                    <m:r>
                      <m:t>×</m:t>
                    </m:r>
                    <m:sSub>
                      <m:e>
                        <m:r>
                          <m:t>d</m:t>
                        </m:r>
                      </m:e>
                      <m:sub>
                        <m:r>
                          <m:t>1</m:t>
                        </m:r>
                      </m:sub>
                    </m:sSub>
                  </m:sup>
                </m:sSubSup>
                <m:sSubSup>
                  <m:e>
                    <m:groupChr>
                      <m:groupChrPr>
                        <m:chr m:val="̃"/>
                        <m:pos m:val="top"/>
                        <m:vertJc m:val="bot"/>
                      </m:groupChrPr>
                      <m:e>
                        <m:r>
                          <m:rPr>
                            <m:sty m:val="b"/>
                          </m:rPr>
                          <m:t>z</m:t>
                        </m:r>
                      </m:e>
                    </m:groupChr>
                  </m:e>
                  <m:sub>
                    <m:r>
                      <m:t>1</m:t>
                    </m:r>
                  </m:sub>
                  <m:sup>
                    <m:sSub>
                      <m:e>
                        <m:r>
                          <m:t>d</m:t>
                        </m:r>
                      </m:e>
                      <m:sub>
                        <m:r>
                          <m:t>1</m:t>
                        </m:r>
                      </m:sub>
                    </m:sSub>
                  </m:sup>
                </m:sSubSup>
                <m:r>
                  <m:t>+</m:t>
                </m:r>
                <m:sSubSup>
                  <m:e>
                    <m:groupChr>
                      <m:groupChrPr>
                        <m:chr m:val="̃"/>
                        <m:pos m:val="top"/>
                        <m:vertJc m:val="bot"/>
                      </m:groupChrPr>
                      <m:e>
                        <m:r>
                          <m:rPr>
                            <m:sty m:val="b"/>
                          </m:rPr>
                          <m:t>b</m:t>
                        </m:r>
                      </m:e>
                    </m:groupChr>
                  </m:e>
                  <m:sub>
                    <m:r>
                      <m:t>1</m:t>
                    </m:r>
                  </m:sub>
                  <m:sup>
                    <m:sSub>
                      <m:e>
                        <m:r>
                          <m:t>d</m:t>
                        </m:r>
                      </m:e>
                      <m:sub>
                        <m:r>
                          <m:t>0</m:t>
                        </m:r>
                      </m:sub>
                    </m:sSub>
                  </m:sup>
                </m:sSubSup>
                <m:r>
                  <m:t>)</m:t>
                </m:r>
              </m:e>
            </m:mr>
            <m:mr>
              <m:e/>
              <m:e>
                <m:r>
                  <m:t> </m:t>
                </m:r>
                <m:r>
                  <m:t> </m:t>
                </m:r>
                <m:r>
                  <m:t> </m:t>
                </m:r>
                <m:r>
                  <m:t> </m:t>
                </m:r>
                <m:r>
                  <m:t>⋮</m:t>
                </m:r>
              </m:e>
            </m:mr>
            <m:mr>
              <m:e>
                <m:sSubSup>
                  <m:e>
                    <m:groupChr>
                      <m:groupChrPr>
                        <m:chr m:val="̃"/>
                        <m:pos m:val="top"/>
                        <m:vertJc m:val="bot"/>
                      </m:groupChrPr>
                      <m:e>
                        <m:r>
                          <m:rPr>
                            <m:sty m:val="b"/>
                          </m:rPr>
                          <m:t>z</m:t>
                        </m:r>
                      </m:e>
                    </m:groupChr>
                  </m:e>
                  <m:sub>
                    <m:r>
                      <m:t>M</m:t>
                    </m:r>
                    <m:r>
                      <m:t>−</m:t>
                    </m:r>
                    <m:r>
                      <m:t>1</m:t>
                    </m:r>
                  </m:sub>
                  <m:sup>
                    <m:sSub>
                      <m:e>
                        <m:r>
                          <m:t>d</m:t>
                        </m:r>
                      </m:e>
                      <m:sub>
                        <m:r>
                          <m:t>M</m:t>
                        </m:r>
                        <m:r>
                          <m:t>−</m:t>
                        </m:r>
                        <m:r>
                          <m:t>1</m:t>
                        </m:r>
                      </m:sub>
                    </m:sSub>
                  </m:sup>
                </m:sSubSup>
              </m:e>
              <m:e>
                <m:r>
                  <m:t>=</m:t>
                </m:r>
                <m:r>
                  <m:t>s</m:t>
                </m:r>
                <m:r>
                  <m:t>(</m:t>
                </m:r>
                <m:sSubSup>
                  <m:e>
                    <m:groupChr>
                      <m:groupChrPr>
                        <m:chr m:val="̃"/>
                        <m:pos m:val="top"/>
                        <m:vertJc m:val="bot"/>
                      </m:groupChrPr>
                      <m:e>
                        <m:r>
                          <m:rPr>
                            <m:sty m:val="b"/>
                          </m:rPr>
                          <m:t>W</m:t>
                        </m:r>
                      </m:e>
                    </m:groupChr>
                  </m:e>
                  <m:sub>
                    <m:r>
                      <m:t>M</m:t>
                    </m:r>
                  </m:sub>
                  <m:sup>
                    <m:sSub>
                      <m:e>
                        <m:r>
                          <m:t>d</m:t>
                        </m:r>
                      </m:e>
                      <m:sub>
                        <m:r>
                          <m:t>M</m:t>
                        </m:r>
                        <m:r>
                          <m:t>−</m:t>
                        </m:r>
                        <m:r>
                          <m:t>1</m:t>
                        </m:r>
                      </m:sub>
                    </m:sSub>
                    <m:r>
                      <m:t>×</m:t>
                    </m:r>
                    <m:sSub>
                      <m:e>
                        <m:r>
                          <m:t>d</m:t>
                        </m:r>
                      </m:e>
                      <m:sub>
                        <m:r>
                          <m:t>M</m:t>
                        </m:r>
                      </m:sub>
                    </m:sSub>
                  </m:sup>
                </m:sSubSup>
                <m:sSubSup>
                  <m:e>
                    <m:groupChr>
                      <m:groupChrPr>
                        <m:chr m:val="̃"/>
                        <m:pos m:val="top"/>
                        <m:vertJc m:val="bot"/>
                      </m:groupChrPr>
                      <m:e>
                        <m:r>
                          <m:rPr>
                            <m:sty m:val="b"/>
                          </m:rPr>
                          <m:t>z</m:t>
                        </m:r>
                      </m:e>
                    </m:groupChr>
                  </m:e>
                  <m:sub>
                    <m:r>
                      <m:t>M</m:t>
                    </m:r>
                  </m:sub>
                  <m:sup>
                    <m:sSub>
                      <m:e>
                        <m:r>
                          <m:t>d</m:t>
                        </m:r>
                      </m:e>
                      <m:sub>
                        <m:r>
                          <m:t>M</m:t>
                        </m:r>
                      </m:sub>
                    </m:sSub>
                  </m:sup>
                </m:sSubSup>
                <m:r>
                  <m:t>+</m:t>
                </m:r>
                <m:sSubSup>
                  <m:e>
                    <m:groupChr>
                      <m:groupChrPr>
                        <m:chr m:val="̃"/>
                        <m:pos m:val="top"/>
                        <m:vertJc m:val="bot"/>
                      </m:groupChrPr>
                      <m:e>
                        <m:r>
                          <m:rPr>
                            <m:sty m:val="b"/>
                          </m:rPr>
                          <m:t>b</m:t>
                        </m:r>
                      </m:e>
                    </m:groupChr>
                  </m:e>
                  <m:sub>
                    <m:r>
                      <m:t>M</m:t>
                    </m:r>
                  </m:sub>
                  <m:sup>
                    <m:sSub>
                      <m:e>
                        <m:r>
                          <m:t>d</m:t>
                        </m:r>
                      </m:e>
                      <m:sub>
                        <m:r>
                          <m:t>M</m:t>
                        </m:r>
                        <m:r>
                          <m:t>−</m:t>
                        </m:r>
                        <m:r>
                          <m:t>1</m:t>
                        </m:r>
                      </m:sub>
                    </m:sSub>
                  </m:sup>
                </m:sSubSup>
                <m:r>
                  <m:t>)</m:t>
                </m:r>
              </m:e>
            </m:mr>
            <m:mr>
              <m:e>
                <m:sSubSup>
                  <m:e>
                    <m:groupChr>
                      <m:groupChrPr>
                        <m:chr m:val="̃"/>
                        <m:pos m:val="top"/>
                        <m:vertJc m:val="bot"/>
                      </m:groupChrPr>
                      <m:e>
                        <m:r>
                          <m:rPr>
                            <m:sty m:val="b"/>
                          </m:rPr>
                          <m:t>z</m:t>
                        </m:r>
                      </m:e>
                    </m:groupChr>
                  </m:e>
                  <m:sub>
                    <m:r>
                      <m:t>M</m:t>
                    </m:r>
                  </m:sub>
                  <m:sup>
                    <m:sSub>
                      <m:e>
                        <m:r>
                          <m:t>d</m:t>
                        </m:r>
                      </m:e>
                      <m:sub>
                        <m:r>
                          <m:t>M</m:t>
                        </m:r>
                      </m:sub>
                    </m:sSub>
                  </m:sup>
                </m:sSubSup>
              </m:e>
              <m:e>
                <m:r>
                  <m:t>=</m:t>
                </m:r>
                <m:groupChr>
                  <m:groupChrPr>
                    <m:chr m:val="^"/>
                    <m:pos m:val="top"/>
                    <m:vertJc m:val="bot"/>
                  </m:groupChrPr>
                  <m:e>
                    <m:r>
                      <m:rPr>
                        <m:sty m:val="b"/>
                      </m:rPr>
                      <m:t>y</m:t>
                    </m:r>
                  </m:e>
                </m:groupChr>
                <m:r>
                  <m:t>=</m:t>
                </m:r>
                <m:sSubSup>
                  <m:e>
                    <m:r>
                      <m:rPr>
                        <m:sty m:val="b"/>
                      </m:rPr>
                      <m:t>z</m:t>
                    </m:r>
                  </m:e>
                  <m:sub>
                    <m:r>
                      <m:t>M</m:t>
                    </m:r>
                  </m:sub>
                  <m:sup>
                    <m:sSub>
                      <m:e>
                        <m:r>
                          <m:t>d</m:t>
                        </m:r>
                      </m:e>
                      <m:sub>
                        <m:r>
                          <m:t>M</m:t>
                        </m:r>
                      </m:sub>
                    </m:sSub>
                  </m:sup>
                </m:sSubSup>
              </m:e>
            </m:mr>
            <m:mr>
              <m:e>
                <m:sSubSup>
                  <m:e>
                    <m:r>
                      <m:rPr>
                        <m:sty m:val="b"/>
                      </m:rPr>
                      <m:t>z</m:t>
                    </m:r>
                  </m:e>
                  <m:sub>
                    <m:r>
                      <m:t>M</m:t>
                    </m:r>
                  </m:sub>
                  <m:sup>
                    <m:sSub>
                      <m:e>
                        <m:r>
                          <m:t>d</m:t>
                        </m:r>
                      </m:e>
                      <m:sub>
                        <m:r>
                          <m:t>M</m:t>
                        </m:r>
                      </m:sub>
                    </m:sSub>
                  </m:sup>
                </m:sSubSup>
              </m:e>
              <m:e>
                <m:r>
                  <m:t>=</m:t>
                </m:r>
                <m:r>
                  <m:t>s</m:t>
                </m:r>
                <m:r>
                  <m:t>(</m:t>
                </m:r>
                <m:sSubSup>
                  <m:e>
                    <m:r>
                      <m:rPr>
                        <m:sty m:val="b"/>
                      </m:rPr>
                      <m:t>W</m:t>
                    </m:r>
                  </m:e>
                  <m:sub>
                    <m:r>
                      <m:t>M</m:t>
                    </m:r>
                  </m:sub>
                  <m:sup>
                    <m:sSub>
                      <m:e>
                        <m:r>
                          <m:t>d</m:t>
                        </m:r>
                      </m:e>
                      <m:sub>
                        <m:r>
                          <m:t>M</m:t>
                        </m:r>
                      </m:sub>
                    </m:sSub>
                    <m:r>
                      <m:t>×</m:t>
                    </m:r>
                    <m:sSub>
                      <m:e>
                        <m:r>
                          <m:t>d</m:t>
                        </m:r>
                      </m:e>
                      <m:sub>
                        <m:r>
                          <m:t>M</m:t>
                        </m:r>
                        <m:r>
                          <m:t>−</m:t>
                        </m:r>
                        <m:r>
                          <m:t>1</m:t>
                        </m:r>
                      </m:sub>
                    </m:sSub>
                  </m:sup>
                </m:sSubSup>
                <m:sSubSup>
                  <m:e>
                    <m:r>
                      <m:rPr>
                        <m:sty m:val="b"/>
                      </m:rPr>
                      <m:t>z</m:t>
                    </m:r>
                  </m:e>
                  <m:sub>
                    <m:r>
                      <m:t>M</m:t>
                    </m:r>
                    <m:r>
                      <m:t>−</m:t>
                    </m:r>
                    <m:r>
                      <m:t>1</m:t>
                    </m:r>
                  </m:sub>
                  <m:sup>
                    <m:sSub>
                      <m:e>
                        <m:r>
                          <m:t>d</m:t>
                        </m:r>
                      </m:e>
                      <m:sub>
                        <m:r>
                          <m:t>M</m:t>
                        </m:r>
                        <m:r>
                          <m:t>−</m:t>
                        </m:r>
                        <m:r>
                          <m:t>1</m:t>
                        </m:r>
                      </m:sub>
                    </m:sSub>
                  </m:sup>
                </m:sSubSup>
                <m:r>
                  <m:t>+</m:t>
                </m:r>
                <m:sSubSup>
                  <m:e>
                    <m:r>
                      <m:rPr>
                        <m:sty m:val="b"/>
                      </m:rPr>
                      <m:t>b</m:t>
                    </m:r>
                  </m:e>
                  <m:sub>
                    <m:r>
                      <m:t>M</m:t>
                    </m:r>
                  </m:sub>
                  <m:sup>
                    <m:sSub>
                      <m:e>
                        <m:r>
                          <m:t>d</m:t>
                        </m:r>
                      </m:e>
                      <m:sub>
                        <m:r>
                          <m:t>M</m:t>
                        </m:r>
                      </m:sub>
                    </m:sSub>
                  </m:sup>
                </m:sSubSup>
                <m:r>
                  <m:t>)</m:t>
                </m:r>
              </m:e>
            </m:mr>
            <m:mr>
              <m:e/>
              <m:e>
                <m:r>
                  <m:t> </m:t>
                </m:r>
                <m:r>
                  <m:t> </m:t>
                </m:r>
                <m:r>
                  <m:t> </m:t>
                </m:r>
                <m:r>
                  <m:t> </m:t>
                </m:r>
                <m:r>
                  <m:t>⋮</m:t>
                </m:r>
              </m:e>
            </m:mr>
            <m:mr>
              <m:e>
                <m:sSubSup>
                  <m:e>
                    <m:r>
                      <m:rPr>
                        <m:sty m:val="b"/>
                      </m:rPr>
                      <m:t>z</m:t>
                    </m:r>
                  </m:e>
                  <m:sub>
                    <m:r>
                      <m:t>1</m:t>
                    </m:r>
                  </m:sub>
                  <m:sup>
                    <m:sSub>
                      <m:e>
                        <m:r>
                          <m:t>d</m:t>
                        </m:r>
                      </m:e>
                      <m:sub>
                        <m:r>
                          <m:t>1</m:t>
                        </m:r>
                      </m:sub>
                    </m:sSub>
                  </m:sup>
                </m:sSubSup>
              </m:e>
              <m:e>
                <m:r>
                  <m:t>=</m:t>
                </m:r>
                <m:r>
                  <m:t>s</m:t>
                </m:r>
                <m:r>
                  <m:t>(</m:t>
                </m:r>
                <m:sSubSup>
                  <m:e>
                    <m:r>
                      <m:rPr>
                        <m:sty m:val="b"/>
                      </m:rPr>
                      <m:t>W</m:t>
                    </m:r>
                  </m:e>
                  <m:sub>
                    <m:r>
                      <m:t>1</m:t>
                    </m:r>
                  </m:sub>
                  <m:sup>
                    <m:sSub>
                      <m:e>
                        <m:r>
                          <m:t>d</m:t>
                        </m:r>
                      </m:e>
                      <m:sub>
                        <m:r>
                          <m:t>1</m:t>
                        </m:r>
                      </m:sub>
                    </m:sSub>
                    <m:r>
                      <m:t>×</m:t>
                    </m:r>
                    <m:sSub>
                      <m:e>
                        <m:r>
                          <m:t>d</m:t>
                        </m:r>
                      </m:e>
                      <m:sub>
                        <m:r>
                          <m:t>0</m:t>
                        </m:r>
                      </m:sub>
                    </m:sSub>
                  </m:sup>
                </m:sSubSup>
                <m:sSubSup>
                  <m:e>
                    <m:r>
                      <m:rPr>
                        <m:sty m:val="b"/>
                      </m:rPr>
                      <m:t>z</m:t>
                    </m:r>
                  </m:e>
                  <m:sub>
                    <m:r>
                      <m:t>0</m:t>
                    </m:r>
                  </m:sub>
                  <m:sup>
                    <m:sSub>
                      <m:e>
                        <m:r>
                          <m:t>d</m:t>
                        </m:r>
                      </m:e>
                      <m:sub>
                        <m:r>
                          <m:t>0</m:t>
                        </m:r>
                      </m:sub>
                    </m:sSub>
                  </m:sup>
                </m:sSubSup>
                <m:r>
                  <m:t>+</m:t>
                </m:r>
                <m:sSubSup>
                  <m:e>
                    <m:r>
                      <m:rPr>
                        <m:sty m:val="b"/>
                      </m:rPr>
                      <m:t>b</m:t>
                    </m:r>
                  </m:e>
                  <m:sub>
                    <m:r>
                      <m:t>1</m:t>
                    </m:r>
                  </m:sub>
                  <m:sup>
                    <m:sSub>
                      <m:e>
                        <m:r>
                          <m:t>d</m:t>
                        </m:r>
                      </m:e>
                      <m:sub>
                        <m:r>
                          <m:t>1</m:t>
                        </m:r>
                      </m:sub>
                    </m:sSub>
                  </m:sup>
                </m:sSubSup>
                <m:r>
                  <m:t>)</m:t>
                </m:r>
              </m:e>
            </m:mr>
            <m:mr>
              <m:e>
                <m:sSubSup>
                  <m:e>
                    <m:r>
                      <m:rPr>
                        <m:sty m:val="b"/>
                      </m:rPr>
                      <m:t>z</m:t>
                    </m:r>
                  </m:e>
                  <m:sub>
                    <m:r>
                      <m:t>0</m:t>
                    </m:r>
                  </m:sub>
                  <m:sup>
                    <m:sSub>
                      <m:e>
                        <m:r>
                          <m:t>d</m:t>
                        </m:r>
                      </m:e>
                      <m:sub>
                        <m:r>
                          <m:t>0</m:t>
                        </m:r>
                      </m:sub>
                    </m:sSub>
                  </m:sup>
                </m:sSubSup>
              </m:e>
              <m:e>
                <m:r>
                  <m:t>=</m:t>
                </m:r>
                <m:sSup>
                  <m:e>
                    <m:r>
                      <m:rPr>
                        <m:sty m:val="b"/>
                      </m:rPr>
                      <m:t>x</m:t>
                    </m:r>
                  </m:e>
                  <m:sup>
                    <m:r>
                      <m:t>P</m:t>
                    </m:r>
                  </m:sup>
                </m:sSup>
              </m:e>
            </m:mr>
          </m:m>
          <m:r>
            <m:t>.</m:t>
          </m:r>
        </m:oMath>
      </m:oMathPara>
    </w:p>
    <w:p>
      <w:pPr>
        <w:pStyle w:val="BodyText"/>
      </w:pPr>
      <w:r>
        <w:t xml:space="preserve"> </w:t>
      </w:r>
      <w:r>
        <w:t xml:space="preserve">In addition to structure mirroring, a common strategy to train an stacked autoencoder is to constrain the weight matrix in a decoder layer to be the transpose of its encoder counterpart, that is, by forcing</w:t>
      </w:r>
      <w:r>
        <w:t xml:space="preserve"> </w:t>
      </w:r>
      <m:oMath>
        <m:sSubSup>
          <m:e>
            <m:groupChr>
              <m:groupChrPr>
                <m:chr m:val="̃"/>
                <m:pos m:val="top"/>
                <m:vertJc m:val="bot"/>
              </m:groupChrPr>
              <m:e>
                <m:r>
                  <m:rPr>
                    <m:sty m:val="b"/>
                  </m:rPr>
                  <m:t>W</m:t>
                </m:r>
              </m:e>
            </m:groupChr>
          </m:e>
          <m:sub>
            <m:r>
              <m:t>i</m:t>
            </m:r>
          </m:sub>
          <m:sup>
            <m:sSub>
              <m:e>
                <m:r>
                  <m:t>d</m:t>
                </m:r>
              </m:e>
              <m:sub>
                <m:r>
                  <m:t>i</m:t>
                </m:r>
                <m:r>
                  <m:t>−</m:t>
                </m:r>
                <m:r>
                  <m:t>1</m:t>
                </m:r>
              </m:sub>
            </m:sSub>
            <m:r>
              <m:t>×</m:t>
            </m:r>
            <m:sSub>
              <m:e>
                <m:r>
                  <m:t>d</m:t>
                </m:r>
              </m:e>
              <m:sub>
                <m:r>
                  <m:t>i</m:t>
                </m:r>
              </m:sub>
            </m:sSub>
          </m:sup>
        </m:sSubSup>
        <m:r>
          <m:t>≡</m:t>
        </m:r>
        <m:sSubSup>
          <m:e>
            <m:r>
              <m:rPr>
                <m:sty m:val="b"/>
              </m:rPr>
              <m:t>W</m:t>
            </m:r>
          </m:e>
          <m:sub>
            <m:r>
              <m:t>i</m:t>
            </m:r>
          </m:sub>
          <m:sup>
            <m:sSub>
              <m:e>
                <m:r>
                  <m:t>d</m:t>
                </m:r>
              </m:e>
              <m:sub>
                <m:r>
                  <m:t>i</m:t>
                </m:r>
              </m:sub>
            </m:sSub>
            <m:r>
              <m:t>×</m:t>
            </m:r>
            <m:sSub>
              <m:e>
                <m:r>
                  <m:t>d</m:t>
                </m:r>
              </m:e>
              <m:sub>
                <m:r>
                  <m:t>i</m:t>
                </m:r>
                <m:r>
                  <m:t>−</m:t>
                </m:r>
                <m:r>
                  <m:t>1</m:t>
                </m:r>
              </m:sub>
            </m:sSub>
            <m:r>
              <m:t>′</m:t>
            </m:r>
          </m:sup>
        </m:sSubSup>
      </m:oMath>
      <w:r>
        <w:t xml:space="preserve">, the</w:t>
      </w:r>
      <w:r>
        <w:t xml:space="preserve"> </w:t>
      </w:r>
      <m:oMath>
        <m:r>
          <m:t>i</m:t>
        </m:r>
      </m:oMath>
      <w:r>
        <w:t xml:space="preserve"> </w:t>
      </w:r>
      <w:r>
        <w:t xml:space="preserve">th. decoder layer become</w:t>
      </w:r>
      <w:r>
        <w:t xml:space="preserve"> </w:t>
      </w:r>
    </w:p>
    <w:p>
      <w:pPr>
        <w:pStyle w:val="BodyText"/>
      </w:pPr>
      <m:oMathPara>
        <m:oMathParaPr>
          <m:jc m:val="center"/>
        </m:oMathParaPr>
        <m:oMath>
          <m:sSubSup>
            <m:e>
              <m:groupChr>
                <m:groupChrPr>
                  <m:chr m:val="̃"/>
                  <m:pos m:val="top"/>
                  <m:vertJc m:val="bot"/>
                </m:groupChrPr>
                <m:e>
                  <m:r>
                    <m:rPr>
                      <m:sty m:val="b"/>
                    </m:rPr>
                    <m:t>z</m:t>
                  </m:r>
                </m:e>
              </m:groupChr>
            </m:e>
            <m:sub>
              <m:r>
                <m:t>i</m:t>
              </m:r>
              <m:r>
                <m:t>−</m:t>
              </m:r>
              <m:r>
                <m:t>1</m:t>
              </m:r>
            </m:sub>
            <m:sup>
              <m:sSub>
                <m:e>
                  <m:r>
                    <m:t>d</m:t>
                  </m:r>
                </m:e>
                <m:sub>
                  <m:r>
                    <m:t>i</m:t>
                  </m:r>
                  <m:r>
                    <m:t>−</m:t>
                  </m:r>
                  <m:r>
                    <m:t>1</m:t>
                  </m:r>
                </m:sub>
              </m:sSub>
            </m:sup>
          </m:sSubSup>
          <m:r>
            <m:t>=</m:t>
          </m:r>
          <m:r>
            <m:t>s</m:t>
          </m:r>
          <m:r>
            <m:t>(</m:t>
          </m:r>
          <m:sSubSup>
            <m:e>
              <m:r>
                <m:rPr>
                  <m:sty m:val="b"/>
                </m:rPr>
                <m:t>W</m:t>
              </m:r>
            </m:e>
            <m:sub>
              <m:r>
                <m:t>i</m:t>
              </m:r>
            </m:sub>
            <m:sup>
              <m:sSub>
                <m:e>
                  <m:r>
                    <m:t>d</m:t>
                  </m:r>
                </m:e>
                <m:sub>
                  <m:r>
                    <m:t>i</m:t>
                  </m:r>
                </m:sub>
              </m:sSub>
              <m:r>
                <m:t>×</m:t>
              </m:r>
              <m:sSub>
                <m:e>
                  <m:r>
                    <m:t>d</m:t>
                  </m:r>
                </m:e>
                <m:sub>
                  <m:r>
                    <m:t>i</m:t>
                  </m:r>
                  <m:r>
                    <m:t>−</m:t>
                  </m:r>
                  <m:r>
                    <m:t>1</m:t>
                  </m:r>
                </m:sub>
              </m:sSub>
              <m:r>
                <m:t>′</m:t>
              </m:r>
            </m:sup>
          </m:sSubSup>
          <m:sSubSup>
            <m:e>
              <m:groupChr>
                <m:groupChrPr>
                  <m:chr m:val="̃"/>
                  <m:pos m:val="top"/>
                  <m:vertJc m:val="bot"/>
                </m:groupChrPr>
                <m:e>
                  <m:r>
                    <m:rPr>
                      <m:sty m:val="b"/>
                    </m:rPr>
                    <m:t>z</m:t>
                  </m:r>
                </m:e>
              </m:groupChr>
            </m:e>
            <m:sub>
              <m:r>
                <m:t>i</m:t>
              </m:r>
            </m:sub>
            <m:sup>
              <m:sSub>
                <m:e>
                  <m:r>
                    <m:t>d</m:t>
                  </m:r>
                </m:e>
                <m:sub>
                  <m:r>
                    <m:t>i</m:t>
                  </m:r>
                </m:sub>
              </m:sSub>
            </m:sup>
          </m:sSubSup>
          <m:r>
            <m:t>+</m:t>
          </m:r>
          <m:sSubSup>
            <m:e>
              <m:groupChr>
                <m:groupChrPr>
                  <m:chr m:val="̃"/>
                  <m:pos m:val="top"/>
                  <m:vertJc m:val="bot"/>
                </m:groupChrPr>
                <m:e>
                  <m:r>
                    <m:rPr>
                      <m:sty m:val="b"/>
                    </m:rPr>
                    <m:t>b</m:t>
                  </m:r>
                </m:e>
              </m:groupChr>
            </m:e>
            <m:sub>
              <m:r>
                <m:t>i</m:t>
              </m:r>
            </m:sub>
            <m:sup>
              <m:sSub>
                <m:e>
                  <m:r>
                    <m:t>d</m:t>
                  </m:r>
                </m:e>
                <m:sub>
                  <m:r>
                    <m:t>i</m:t>
                  </m:r>
                  <m:r>
                    <m:t>−</m:t>
                  </m:r>
                  <m:r>
                    <m:t>1</m:t>
                  </m:r>
                </m:sub>
              </m:sSub>
            </m:sup>
          </m:sSubSup>
          <m:r>
            <m:t>)</m:t>
          </m:r>
          <m:r>
            <m:t>.</m:t>
          </m:r>
        </m:oMath>
      </m:oMathPara>
    </w:p>
    <w:p>
      <w:pPr>
        <w:pStyle w:val="BodyText"/>
      </w:pPr>
      <w:r>
        <w:t xml:space="preserve"> </w:t>
      </w:r>
      <w:r>
        <w:t xml:space="preserve">Our method adopts this strategy, which not only halve the number of parameter to be tuned but also follow the common sense that encoding and decoding are essentially symmetric concept. More importantly, the constraint encourages the optimization to create an optimal SA, not an inferior SA coupled with a superior decoder stack on its top. Afterall, our best interest is the high order features</w:t>
      </w:r>
      <w:r>
        <w:t xml:space="preserve"> </w:t>
      </w:r>
      <m:oMath>
        <m:groupChr>
          <m:groupChrPr>
            <m:chr m:val="^"/>
            <m:pos m:val="top"/>
            <m:vertJc m:val="bot"/>
          </m:groupChrPr>
          <m:e>
            <m:r>
              <m:rPr>
                <m:sty m:val="b"/>
              </m:rPr>
              <m:t>y</m:t>
            </m:r>
          </m:e>
        </m:groupChr>
      </m:oMath>
      <w:r>
        <w:t xml:space="preserve">, not the reconstructed input</w:t>
      </w:r>
      <w:r>
        <w:t xml:space="preserve"> </w:t>
      </w:r>
      <m:oMath>
        <m:groupChr>
          <m:groupChrPr>
            <m:chr m:val="̃"/>
            <m:pos m:val="top"/>
            <m:vertJc m:val="bot"/>
          </m:groupChrPr>
          <m:e>
            <m:r>
              <m:rPr>
                <m:sty m:val="b"/>
              </m:rPr>
              <m:t>x</m:t>
            </m:r>
          </m:e>
        </m:groupChr>
      </m:oMath>
      <w:r>
        <w:t xml:space="preserve">.</w:t>
      </w:r>
    </w:p>
    <w:p>
      <w:pPr>
        <w:pStyle w:val="BodyText"/>
      </w:pPr>
      <w:r>
        <w:t xml:space="preserve">The next thing to do is to measure the total disagreement between original profiles and reconstructed profiles for all the samples, which is called the reconstruction loss</w:t>
      </w:r>
      <w:r>
        <w:t xml:space="preserve"> </w:t>
      </w:r>
      <m:oMath>
        <m:r>
          <m:t>L</m:t>
        </m:r>
      </m:oMath>
      <w:r>
        <w:t xml:space="preserve">. For now, the most popular form is cross entrophy</w:t>
      </w:r>
    </w:p>
    <w:p>
      <w:pPr>
        <w:pStyle w:val="BodyText"/>
      </w:pPr>
      <m:oMathPara>
        <m:oMathParaPr>
          <m:jc m:val="center"/>
        </m:oMathParaPr>
        <m:oMath>
          <m:r>
            <m:t>L</m:t>
          </m:r>
          <m:r>
            <m:t>(</m:t>
          </m:r>
          <m:sSup>
            <m:e>
              <m:r>
                <m:rPr>
                  <m:sty m:val="b"/>
                </m:rPr>
                <m:t>X</m:t>
              </m:r>
            </m:e>
            <m:sup>
              <m:r>
                <m:t>N</m:t>
              </m:r>
              <m:r>
                <m:t>×</m:t>
              </m:r>
              <m:r>
                <m:t>P</m:t>
              </m:r>
            </m:sup>
          </m:sSup>
          <m:r>
            <m:t>,</m:t>
          </m:r>
          <m:sSup>
            <m:e>
              <m:groupChr>
                <m:groupChrPr>
                  <m:chr m:val="̃"/>
                  <m:pos m:val="top"/>
                  <m:vertJc m:val="bot"/>
                </m:groupChrPr>
                <m:e>
                  <m:r>
                    <m:rPr>
                      <m:sty m:val="b"/>
                    </m:rPr>
                    <m:t>X</m:t>
                  </m:r>
                </m:e>
              </m:groupChr>
            </m:e>
            <m:sup>
              <m:r>
                <m:t>N</m:t>
              </m:r>
              <m:r>
                <m:t>×</m:t>
              </m:r>
              <m:r>
                <m:t>P</m:t>
              </m:r>
            </m:sup>
          </m:sSup>
          <m:r>
            <m:t>)</m:t>
          </m:r>
          <m:r>
            <m:t>=</m:t>
          </m:r>
          <m:r>
            <m:t>−</m:t>
          </m:r>
          <m:nary>
            <m:naryPr>
              <m:chr m:val="∑"/>
              <m:limLoc m:val="undOvr"/>
              <m:subHide m:val="0"/>
              <m:supHide m:val="0"/>
            </m:naryPr>
            <m:sub>
              <m:r>
                <m:t>j</m:t>
              </m:r>
              <m:r>
                <m:t>=</m:t>
              </m:r>
              <m:r>
                <m:t>1</m:t>
              </m:r>
            </m:sub>
            <m:sup>
              <m:r>
                <m:t>N</m:t>
              </m:r>
            </m:sup>
            <m:e>
              <m:nary>
                <m:naryPr>
                  <m:chr m:val="∑"/>
                  <m:limLoc m:val="undOvr"/>
                  <m:subHide m:val="0"/>
                  <m:supHide m:val="0"/>
                </m:naryPr>
                <m:sub>
                  <m:r>
                    <m:t>k</m:t>
                  </m:r>
                  <m:r>
                    <m:t>=</m:t>
                  </m:r>
                  <m:r>
                    <m:t>1</m:t>
                  </m:r>
                </m:sub>
                <m:sup>
                  <m:r>
                    <m:t>P</m:t>
                  </m:r>
                </m:sup>
                <m:e>
                  <m:r>
                    <m:t>[</m:t>
                  </m:r>
                </m:e>
              </m:nary>
              <m:sSub>
                <m:e>
                  <m:r>
                    <m:t>x</m:t>
                  </m:r>
                </m:e>
                <m:sub>
                  <m:r>
                    <m:t>j</m:t>
                  </m:r>
                  <m:r>
                    <m:t>k</m:t>
                  </m:r>
                </m:sub>
              </m:sSub>
              <m:r>
                <m:rPr>
                  <m:sty m:val="p"/>
                </m:rPr>
                <m:t>log</m:t>
              </m:r>
              <m:sSub>
                <m:e>
                  <m:groupChr>
                    <m:groupChrPr>
                      <m:chr m:val="̃"/>
                      <m:pos m:val="top"/>
                      <m:vertJc m:val="bot"/>
                    </m:groupChrPr>
                    <m:e>
                      <m:r>
                        <m:t>x</m:t>
                      </m:r>
                    </m:e>
                  </m:groupChr>
                </m:e>
                <m:sub>
                  <m:r>
                    <m:t>j</m:t>
                  </m:r>
                  <m:r>
                    <m:t>k</m:t>
                  </m:r>
                </m:sub>
              </m:sSub>
              <m:r>
                <m:t>+</m:t>
              </m:r>
              <m:r>
                <m:t>(</m:t>
              </m:r>
              <m:r>
                <m:t>1</m:t>
              </m:r>
              <m:r>
                <m:t>−</m:t>
              </m:r>
              <m:sSub>
                <m:e>
                  <m:r>
                    <m:t>x</m:t>
                  </m:r>
                </m:e>
                <m:sub>
                  <m:r>
                    <m:t>j</m:t>
                  </m:r>
                  <m:r>
                    <m:t>k</m:t>
                  </m:r>
                </m:sub>
              </m:sSub>
              <m:r>
                <m:t>)</m:t>
              </m:r>
              <m:r>
                <m:rPr>
                  <m:sty m:val="p"/>
                </m:rPr>
                <m:t>log</m:t>
              </m:r>
              <m:r>
                <m:t>(</m:t>
              </m:r>
              <m:r>
                <m:t>1</m:t>
              </m:r>
              <m:r>
                <m:t>−</m:t>
              </m:r>
              <m:sSub>
                <m:e>
                  <m:groupChr>
                    <m:groupChrPr>
                      <m:chr m:val="̃"/>
                      <m:pos m:val="top"/>
                      <m:vertJc m:val="bot"/>
                    </m:groupChrPr>
                    <m:e>
                      <m:r>
                        <m:t>x</m:t>
                      </m:r>
                    </m:e>
                  </m:groupChr>
                </m:e>
                <m:sub>
                  <m:r>
                    <m:t>j</m:t>
                  </m:r>
                  <m:r>
                    <m:t>k</m:t>
                  </m:r>
                </m:sub>
              </m:sSub>
              <m:r>
                <m:t>)</m:t>
              </m:r>
              <m:r>
                <m:t>]</m:t>
              </m:r>
            </m:e>
          </m:nary>
          <m:r>
            <m:t>.</m:t>
          </m:r>
        </m:oMath>
      </m:oMathPara>
    </w:p>
    <w:p>
      <w:pPr>
        <w:pStyle w:val="BodyText"/>
      </w:pPr>
      <w:r>
        <w:t xml:space="preserve">The two</w:t>
      </w:r>
      <w:r>
        <w:t xml:space="preserve"> </w:t>
      </w:r>
      <m:oMath>
        <m:r>
          <m:t>N</m:t>
        </m:r>
        <m:r>
          <m:t>×</m:t>
        </m:r>
        <m:r>
          <m:t>P</m:t>
        </m:r>
      </m:oMath>
      <w:r>
        <w:t xml:space="preserve"> </w:t>
      </w:r>
      <w:r>
        <w:t xml:space="preserve">matrices</w:t>
      </w:r>
      <w:r>
        <w:t xml:space="preserve"> </w:t>
      </w:r>
      <m:oMath>
        <m:sSup>
          <m:e>
            <m:r>
              <m:rPr>
                <m:sty m:val="b"/>
              </m:rPr>
              <m:t>X</m:t>
            </m:r>
          </m:e>
          <m:sup>
            <m:r>
              <m:t>N</m:t>
            </m:r>
            <m:r>
              <m:t>×</m:t>
            </m:r>
            <m:r>
              <m:t>P</m:t>
            </m:r>
          </m:sup>
        </m:sSup>
      </m:oMath>
      <w:r>
        <w:t xml:space="preserve"> </w:t>
      </w:r>
      <w:r>
        <w:t xml:space="preserve">and</w:t>
      </w:r>
      <w:r>
        <w:t xml:space="preserve"> </w:t>
      </w:r>
      <m:oMath>
        <m:sSup>
          <m:e>
            <m:groupChr>
              <m:groupChrPr>
                <m:chr m:val="̃"/>
                <m:pos m:val="top"/>
                <m:vertJc m:val="bot"/>
              </m:groupChrPr>
              <m:e>
                <m:r>
                  <m:rPr>
                    <m:sty m:val="b"/>
                  </m:rPr>
                  <m:t>X</m:t>
                </m:r>
              </m:e>
            </m:groupChr>
          </m:e>
          <m:sup>
            <m:r>
              <m:t>N</m:t>
            </m:r>
            <m:r>
              <m:t>×</m:t>
            </m:r>
            <m:r>
              <m:t>P</m:t>
            </m:r>
          </m:sup>
        </m:sSup>
      </m:oMath>
      <w:r>
        <w:t xml:space="preserve"> </w:t>
      </w:r>
      <w:r>
        <w:t xml:space="preserve">store the original and the reconstructed profiles of all</w:t>
      </w:r>
      <w:r>
        <w:t xml:space="preserve"> </w:t>
      </w:r>
      <m:oMath>
        <m:r>
          <m:t>N</m:t>
        </m:r>
      </m:oMath>
      <w:r>
        <w:t xml:space="preserve"> </w:t>
      </w:r>
      <w:r>
        <w:t xml:space="preserve">samples, respectively, with each individual sample indexed by</w:t>
      </w:r>
      <w:r>
        <w:t xml:space="preserve"> </w:t>
      </w:r>
      <m:oMath>
        <m:r>
          <m:t>j</m:t>
        </m:r>
        <m:r>
          <m:t>=</m:t>
        </m:r>
        <m:r>
          <m:t>(</m:t>
        </m:r>
        <m:r>
          <m:t>1</m:t>
        </m:r>
        <m:r>
          <m:t>,</m:t>
        </m:r>
        <m:r>
          <m:t>…</m:t>
        </m:r>
        <m:r>
          <m:t>,</m:t>
        </m:r>
        <m:r>
          <m:t>N</m:t>
        </m:r>
        <m:r>
          <m:t>)</m:t>
        </m:r>
      </m:oMath>
      <w:r>
        <w:t xml:space="preserve">, and the elements in each sample profile indexed by</w:t>
      </w:r>
      <w:r>
        <w:t xml:space="preserve"> </w:t>
      </w:r>
      <m:oMath>
        <m:r>
          <m:t>k</m:t>
        </m:r>
        <m:r>
          <m:t>=</m:t>
        </m:r>
        <m:r>
          <m:t>(</m:t>
        </m:r>
        <m:r>
          <m:t>1</m:t>
        </m:r>
        <m:r>
          <m:t>,</m:t>
        </m:r>
        <m:r>
          <m:t>…</m:t>
        </m:r>
        <m:r>
          <m:t>,</m:t>
        </m:r>
        <m:r>
          <m:t>P</m:t>
        </m:r>
        <m:r>
          <m:t>)</m:t>
        </m:r>
      </m:oMath>
      <w:r>
        <w:t xml:space="preserve">. One could view the restoration of</w:t>
      </w:r>
      <w:r>
        <w:t xml:space="preserve"> </w:t>
      </w:r>
      <m:oMath>
        <m:r>
          <m:rPr>
            <m:sty m:val="b"/>
          </m:rPr>
          <m:t>X</m:t>
        </m:r>
      </m:oMath>
      <w:r>
        <w:t xml:space="preserve"> </w:t>
      </w:r>
      <w:r>
        <w:t xml:space="preserve">from</w:t>
      </w:r>
      <w:r>
        <w:t xml:space="preserve"> </w:t>
      </w:r>
      <m:oMath>
        <m:r>
          <m:t>Y</m:t>
        </m:r>
        <m:r>
          <m:t>H</m:t>
        </m:r>
        <m:r>
          <m:t>T</m:t>
        </m:r>
      </m:oMath>
      <w:r>
        <w:t xml:space="preserve"> </w:t>
      </w:r>
      <w:r>
        <w:t xml:space="preserve">as an array of binary classification problems, with the true probabilities being</w:t>
      </w:r>
      <w:r>
        <w:t xml:space="preserve"> </w:t>
      </w:r>
      <m:oMath>
        <m:r>
          <m:rPr>
            <m:sty m:val="b"/>
          </m:rPr>
          <m:t>X</m:t>
        </m:r>
      </m:oMath>
      <w:r>
        <w:t xml:space="preserve">, the predicted probability being</w:t>
      </w:r>
      <w:r>
        <w:t xml:space="preserve"> </w:t>
      </w:r>
      <m:oMath>
        <m:groupChr>
          <m:groupChrPr>
            <m:chr m:val="̃"/>
            <m:pos m:val="top"/>
            <m:vertJc m:val="bot"/>
          </m:groupChrPr>
          <m:e>
            <m:r>
              <m:rPr>
                <m:sty m:val="b"/>
              </m:rPr>
              <m:t>X</m:t>
            </m:r>
          </m:e>
        </m:groupChr>
      </m:oMath>
      <w:r>
        <w:t xml:space="preserve">. The reconstruction loss</w:t>
      </w:r>
      <w:r>
        <w:t xml:space="preserve"> </w:t>
      </w:r>
      <m:oMath>
        <m:r>
          <m:t>L</m:t>
        </m:r>
      </m:oMath>
      <w:r>
        <w:t xml:space="preserve"> </w:t>
      </w:r>
      <w:r>
        <w:t xml:space="preserve">closely resembles the deviance of a logistic regression analysis which measures of how badly the fitted model reflects the observed reality. With the reconstruction loss</w:t>
      </w:r>
      <w:r>
        <w:t xml:space="preserve"> </w:t>
      </w:r>
      <m:oMath>
        <m:r>
          <m:t>L</m:t>
        </m:r>
      </m:oMath>
      <w:r>
        <w:t xml:space="preserve"> </w:t>
      </w:r>
      <w:r>
        <w:t xml:space="preserve">defined, the calibration of SA become a numerical optimization problem</w:t>
      </w:r>
      <w:r>
        <w:t xml:space="preserve"> </w:t>
      </w:r>
    </w:p>
    <w:p>
      <w:pPr>
        <w:pStyle w:val="BodyText"/>
      </w:pPr>
      <m:oMathPara>
        <m:oMathParaPr>
          <m:jc m:val="center"/>
        </m:oMathParaPr>
        <m:oMath>
          <m:r>
            <m:rPr>
              <m:sty m:val="b"/>
            </m:rPr>
            <m:t>Θ</m:t>
          </m:r>
          <m:r>
            <m:t>=</m:t>
          </m:r>
          <m:limLow>
            <m:e>
              <m:r>
                <m:rPr>
                  <m:sty m:val="p"/>
                </m:rPr>
                <m:t>min</m:t>
              </m:r>
            </m:e>
            <m:lim>
              <m:r>
                <m:rPr>
                  <m:sty m:val="b"/>
                </m:rPr>
                <m:t>Θ</m:t>
              </m:r>
            </m:lim>
          </m:limLow>
          <m:r>
            <m:t>L</m:t>
          </m:r>
          <m:r>
            <m:t>(</m:t>
          </m:r>
          <m:sSup>
            <m:e>
              <m:groupChr>
                <m:groupChrPr>
                  <m:chr m:val="̃"/>
                  <m:pos m:val="top"/>
                  <m:vertJc m:val="bot"/>
                </m:groupChrPr>
                <m:e>
                  <m:r>
                    <m:rPr>
                      <m:sty m:val="b"/>
                    </m:rPr>
                    <m:t>X</m:t>
                  </m:r>
                </m:e>
              </m:groupChr>
            </m:e>
            <m:sup>
              <m:r>
                <m:t>N</m:t>
              </m:r>
              <m:r>
                <m:t>×</m:t>
              </m:r>
              <m:r>
                <m:t>P</m:t>
              </m:r>
            </m:sup>
          </m:sSup>
          <m:r>
            <m:t>,</m:t>
          </m:r>
          <m:sSup>
            <m:e>
              <m:r>
                <m:rPr>
                  <m:sty m:val="b"/>
                </m:rPr>
                <m:t>X</m:t>
              </m:r>
            </m:e>
            <m:sup>
              <m:r>
                <m:t>N</m:t>
              </m:r>
              <m:r>
                <m:t>×</m:t>
              </m:r>
              <m:r>
                <m:t>P</m:t>
              </m:r>
            </m:sup>
          </m:sSup>
          <m:r>
            <m:t>)</m:t>
          </m:r>
          <m:r>
            <m:t>.</m:t>
          </m:r>
        </m:oMath>
      </m:oMathPara>
    </w:p>
    <w:p>
      <w:pPr>
        <w:pStyle w:val="BodyText"/>
      </w:pPr>
      <w:r>
        <w:t xml:space="preserve"> </w:t>
      </w:r>
      <w:r>
        <w:t xml:space="preserve">With the constraint ([eq:CW]) on the weight matrices in the decoder stack, the set of parameters to be tuned is</w:t>
      </w:r>
      <w:r>
        <w:t xml:space="preserve"> </w:t>
      </w:r>
    </w:p>
    <w:p>
      <w:pPr>
        <w:pStyle w:val="BodyText"/>
      </w:pPr>
      <m:oMathPara>
        <m:oMathParaPr>
          <m:jc m:val="center"/>
        </m:oMathParaPr>
        <m:oMath>
          <m:r>
            <m:rPr>
              <m:sty m:val="b"/>
            </m:rPr>
            <m:t>Θ</m:t>
          </m:r>
          <m:r>
            <m:t>=</m:t>
          </m:r>
          <m:r>
            <m:t>{</m:t>
          </m:r>
          <m:sSubSup>
            <m:e>
              <m:r>
                <m:rPr>
                  <m:sty m:val="b"/>
                </m:rPr>
                <m:t>W</m:t>
              </m:r>
            </m:e>
            <m:sub>
              <m:r>
                <m:t>1</m:t>
              </m:r>
            </m:sub>
            <m:sup>
              <m:sSub>
                <m:e>
                  <m:r>
                    <m:t>d</m:t>
                  </m:r>
                </m:e>
                <m:sub>
                  <m:r>
                    <m:t>1</m:t>
                  </m:r>
                </m:sub>
              </m:sSub>
              <m:r>
                <m:t>×</m:t>
              </m:r>
              <m:sSub>
                <m:e>
                  <m:r>
                    <m:t>d</m:t>
                  </m:r>
                </m:e>
                <m:sub>
                  <m:r>
                    <m:t>0</m:t>
                  </m:r>
                </m:sub>
              </m:sSub>
            </m:sup>
          </m:sSubSup>
          <m:r>
            <m:t>,</m:t>
          </m:r>
          <m:sSubSup>
            <m:e>
              <m:r>
                <m:rPr>
                  <m:sty m:val="b"/>
                </m:rPr>
                <m:t>b</m:t>
              </m:r>
            </m:e>
            <m:sub>
              <m:r>
                <m:t>1</m:t>
              </m:r>
            </m:sub>
            <m:sup>
              <m:sSub>
                <m:e>
                  <m:r>
                    <m:t>d</m:t>
                  </m:r>
                </m:e>
                <m:sub>
                  <m:r>
                    <m:t>1</m:t>
                  </m:r>
                </m:sub>
              </m:sSub>
            </m:sup>
          </m:sSubSup>
          <m:r>
            <m:t>,</m:t>
          </m:r>
          <m:sSubSup>
            <m:e>
              <m:groupChr>
                <m:groupChrPr>
                  <m:chr m:val="̃"/>
                  <m:pos m:val="top"/>
                  <m:vertJc m:val="bot"/>
                </m:groupChrPr>
                <m:e>
                  <m:r>
                    <m:rPr>
                      <m:sty m:val="b"/>
                    </m:rPr>
                    <m:t>b</m:t>
                  </m:r>
                </m:e>
              </m:groupChr>
            </m:e>
            <m:sub>
              <m:r>
                <m:t>1</m:t>
              </m:r>
            </m:sub>
            <m:sup>
              <m:sSub>
                <m:e>
                  <m:r>
                    <m:t>d</m:t>
                  </m:r>
                </m:e>
                <m:sub>
                  <m:r>
                    <m:t>0</m:t>
                  </m:r>
                </m:sub>
              </m:sSub>
            </m:sup>
          </m:sSubSup>
          <m:r>
            <m:t>}</m:t>
          </m:r>
          <m:r>
            <m:t>∪</m:t>
          </m:r>
          <m:r>
            <m:t>{</m:t>
          </m:r>
          <m:sSubSup>
            <m:e>
              <m:r>
                <m:rPr>
                  <m:sty m:val="b"/>
                </m:rPr>
                <m:t>W</m:t>
              </m:r>
            </m:e>
            <m:sub>
              <m:r>
                <m:t>2</m:t>
              </m:r>
            </m:sub>
            <m:sup>
              <m:sSub>
                <m:e>
                  <m:r>
                    <m:t>d</m:t>
                  </m:r>
                </m:e>
                <m:sub>
                  <m:r>
                    <m:t>2</m:t>
                  </m:r>
                </m:sub>
              </m:sSub>
              <m:r>
                <m:t>×</m:t>
              </m:r>
              <m:sSub>
                <m:e>
                  <m:r>
                    <m:t>d</m:t>
                  </m:r>
                </m:e>
                <m:sub>
                  <m:r>
                    <m:t>1</m:t>
                  </m:r>
                </m:sub>
              </m:sSub>
            </m:sup>
          </m:sSubSup>
          <m:r>
            <m:t>,</m:t>
          </m:r>
          <m:sSubSup>
            <m:e>
              <m:r>
                <m:rPr>
                  <m:sty m:val="b"/>
                </m:rPr>
                <m:t>b</m:t>
              </m:r>
            </m:e>
            <m:sub>
              <m:r>
                <m:t>2</m:t>
              </m:r>
            </m:sub>
            <m:sup>
              <m:sSub>
                <m:e>
                  <m:r>
                    <m:t>d</m:t>
                  </m:r>
                </m:e>
                <m:sub>
                  <m:r>
                    <m:t>2</m:t>
                  </m:r>
                </m:sub>
              </m:sSub>
            </m:sup>
          </m:sSubSup>
          <m:r>
            <m:t>,</m:t>
          </m:r>
          <m:sSubSup>
            <m:e>
              <m:groupChr>
                <m:groupChrPr>
                  <m:chr m:val="̃"/>
                  <m:pos m:val="top"/>
                  <m:vertJc m:val="bot"/>
                </m:groupChrPr>
                <m:e>
                  <m:r>
                    <m:rPr>
                      <m:sty m:val="b"/>
                    </m:rPr>
                    <m:t>b</m:t>
                  </m:r>
                </m:e>
              </m:groupChr>
            </m:e>
            <m:sub>
              <m:r>
                <m:t>2</m:t>
              </m:r>
            </m:sub>
            <m:sup>
              <m:sSub>
                <m:e>
                  <m:r>
                    <m:t>d</m:t>
                  </m:r>
                </m:e>
                <m:sub>
                  <m:r>
                    <m:t>1</m:t>
                  </m:r>
                </m:sub>
              </m:sSub>
            </m:sup>
          </m:sSubSup>
          <m:r>
            <m:t>}</m:t>
          </m:r>
          <m:r>
            <m:t>…</m:t>
          </m:r>
          <m:r>
            <m:t>∪</m:t>
          </m:r>
          <m:r>
            <m:t>{</m:t>
          </m:r>
          <m:sSubSup>
            <m:e>
              <m:r>
                <m:rPr>
                  <m:sty m:val="b"/>
                </m:rPr>
                <m:t>W</m:t>
              </m:r>
            </m:e>
            <m:sub>
              <m:r>
                <m:t>M</m:t>
              </m:r>
            </m:sub>
            <m:sup>
              <m:sSub>
                <m:e>
                  <m:r>
                    <m:t>d</m:t>
                  </m:r>
                </m:e>
                <m:sub>
                  <m:r>
                    <m:t>M</m:t>
                  </m:r>
                </m:sub>
              </m:sSub>
              <m:r>
                <m:t>×</m:t>
              </m:r>
              <m:sSub>
                <m:e>
                  <m:r>
                    <m:t>d</m:t>
                  </m:r>
                </m:e>
                <m:sub>
                  <m:r>
                    <m:t>M</m:t>
                  </m:r>
                  <m:r>
                    <m:t>−</m:t>
                  </m:r>
                  <m:r>
                    <m:t>1</m:t>
                  </m:r>
                </m:sub>
              </m:sSub>
            </m:sup>
          </m:sSubSup>
          <m:r>
            <m:t>,</m:t>
          </m:r>
          <m:sSubSup>
            <m:e>
              <m:r>
                <m:rPr>
                  <m:sty m:val="b"/>
                </m:rPr>
                <m:t>b</m:t>
              </m:r>
            </m:e>
            <m:sub>
              <m:r>
                <m:t>M</m:t>
              </m:r>
            </m:sub>
            <m:sup>
              <m:sSub>
                <m:e>
                  <m:r>
                    <m:t>d</m:t>
                  </m:r>
                </m:e>
                <m:sub>
                  <m:r>
                    <m:t>M</m:t>
                  </m:r>
                </m:sub>
              </m:sSub>
            </m:sup>
          </m:sSubSup>
          <m:r>
            <m:t>,</m:t>
          </m:r>
          <m:sSubSup>
            <m:e>
              <m:groupChr>
                <m:groupChrPr>
                  <m:chr m:val="̃"/>
                  <m:pos m:val="top"/>
                  <m:vertJc m:val="bot"/>
                </m:groupChrPr>
                <m:e>
                  <m:r>
                    <m:rPr>
                      <m:sty m:val="b"/>
                    </m:rPr>
                    <m:t>b</m:t>
                  </m:r>
                </m:e>
              </m:groupChr>
            </m:e>
            <m:sub>
              <m:r>
                <m:t>M</m:t>
              </m:r>
            </m:sub>
            <m:sup>
              <m:sSub>
                <m:e>
                  <m:r>
                    <m:t>d</m:t>
                  </m:r>
                </m:e>
                <m:sub>
                  <m:r>
                    <m:t>M</m:t>
                  </m:r>
                  <m:r>
                    <m:t>−</m:t>
                  </m:r>
                  <m:r>
                    <m:t>1</m:t>
                  </m:r>
                </m:sub>
              </m:sSub>
            </m:sup>
          </m:sSubSup>
          <m:r>
            <m:t>}</m:t>
          </m:r>
          <m:r>
            <m:t>,</m:t>
          </m:r>
        </m:oMath>
      </m:oMathPara>
    </w:p>
    <w:p>
      <w:pPr>
        <w:pStyle w:val="BodyText"/>
      </w:pPr>
      <w:r>
        <w:t xml:space="preserve"> </w:t>
      </w:r>
      <w:r>
        <w:t xml:space="preserve">whose size is</w:t>
      </w:r>
      <w:r>
        <w:t xml:space="preserve"> </w:t>
      </w:r>
      <m:oMath>
        <m:r>
          <m:t>|</m:t>
        </m:r>
        <m:r>
          <m:rPr>
            <m:sty m:val="b"/>
          </m:rPr>
          <m:t>Θ</m:t>
        </m:r>
        <m:r>
          <m:t>|</m:t>
        </m:r>
        <m:r>
          <m:t>=</m:t>
        </m:r>
        <m:nary>
          <m:naryPr>
            <m:chr m:val="∑"/>
            <m:limLoc m:val="undOvr"/>
            <m:subHide m:val="0"/>
            <m:supHide m:val="0"/>
          </m:naryPr>
          <m:sub>
            <m:r>
              <m:t>i</m:t>
            </m:r>
            <m:r>
              <m:t>=</m:t>
            </m:r>
            <m:r>
              <m:t>1</m:t>
            </m:r>
          </m:sub>
          <m:sup>
            <m:r>
              <m:t>M</m:t>
            </m:r>
          </m:sup>
          <m:e>
            <m:sSub>
              <m:e>
                <m:r>
                  <m:t>d</m:t>
                </m:r>
              </m:e>
              <m:sub>
                <m:r>
                  <m:t>i</m:t>
                </m:r>
              </m:sub>
            </m:sSub>
            <m:sSub>
              <m:e>
                <m:r>
                  <m:t>d</m:t>
                </m:r>
              </m:e>
              <m:sub>
                <m:r>
                  <m:t>i</m:t>
                </m:r>
                <m:r>
                  <m:t>−</m:t>
                </m:r>
                <m:r>
                  <m:t>1</m:t>
                </m:r>
              </m:sub>
            </m:sSub>
          </m:e>
        </m:nary>
        <m:r>
          <m:t>+</m:t>
        </m:r>
        <m:nary>
          <m:naryPr>
            <m:chr m:val="∑"/>
            <m:limLoc m:val="undOvr"/>
            <m:subHide m:val="0"/>
            <m:supHide m:val="0"/>
          </m:naryPr>
          <m:sub>
            <m:r>
              <m:t>j</m:t>
            </m:r>
            <m:r>
              <m:t>=</m:t>
            </m:r>
            <m:r>
              <m:t>1</m:t>
            </m:r>
          </m:sub>
          <m:sup>
            <m:r>
              <m:t>M</m:t>
            </m:r>
          </m:sup>
          <m:e>
            <m:r>
              <m:t>(</m:t>
            </m:r>
            <m:sSub>
              <m:e>
                <m:r>
                  <m:t>d</m:t>
                </m:r>
              </m:e>
              <m:sub>
                <m:r>
                  <m:t>j</m:t>
                </m:r>
              </m:sub>
            </m:sSub>
            <m:r>
              <m:t>+</m:t>
            </m:r>
            <m:sSub>
              <m:e>
                <m:r>
                  <m:t>d</m:t>
                </m:r>
              </m:e>
              <m:sub>
                <m:r>
                  <m:t>j</m:t>
                </m:r>
                <m:r>
                  <m:t>−</m:t>
                </m:r>
                <m:r>
                  <m:t>1</m:t>
                </m:r>
              </m:sub>
            </m:sSub>
            <m:r>
              <m:t>)</m:t>
            </m:r>
          </m:e>
        </m:nary>
      </m:oMath>
      <w:r>
        <w:t xml:space="preserve">, which is</w:t>
      </w:r>
      <w:r>
        <w:t xml:space="preserve"> </w:t>
      </w:r>
      <m:oMath>
        <m:nary>
          <m:naryPr>
            <m:chr m:val="∑"/>
            <m:limLoc m:val="undOvr"/>
            <m:subHide m:val="0"/>
            <m:supHide m:val="0"/>
          </m:naryPr>
          <m:sub>
            <m:r>
              <m:t>i</m:t>
            </m:r>
            <m:r>
              <m:t>=</m:t>
            </m:r>
            <m:r>
              <m:t>1</m:t>
            </m:r>
          </m:sub>
          <m:sup>
            <m:r>
              <m:t>M</m:t>
            </m:r>
          </m:sup>
          <m:e>
            <m:sSub>
              <m:e>
                <m:r>
                  <m:t>d</m:t>
                </m:r>
              </m:e>
              <m:sub>
                <m:r>
                  <m:t>i</m:t>
                </m:r>
              </m:sub>
            </m:sSub>
            <m:sSub>
              <m:e>
                <m:r>
                  <m:t>d</m:t>
                </m:r>
              </m:e>
              <m:sub>
                <m:r>
                  <m:t>i</m:t>
                </m:r>
                <m:r>
                  <m:t>−</m:t>
                </m:r>
                <m:r>
                  <m:t>1</m:t>
                </m:r>
              </m:sub>
            </m:sSub>
          </m:e>
        </m:nary>
      </m:oMath>
      <w:r>
        <w:t xml:space="preserve"> </w:t>
      </w:r>
      <w:r>
        <w:t xml:space="preserve">parameters less then the non-constrained decoder. The optimization procedure is is done by gradient guided iterative algorithm, which is covered in the appendix section.</w:t>
      </w:r>
    </w:p>
    <w:p>
      <w:pPr>
        <w:pStyle w:val="BodyText"/>
      </w:pPr>
      <w:r>
        <w:t xml:space="preserve">The optimization is computational intense, because the number of parameters</w:t>
      </w:r>
      <w:r>
        <w:t xml:space="preserve"> </w:t>
      </w:r>
      <m:oMath>
        <m:r>
          <m:t>|</m:t>
        </m:r>
        <m:r>
          <m:rPr>
            <m:sty m:val="b"/>
          </m:rPr>
          <m:t>Θ</m:t>
        </m:r>
        <m:r>
          <m:t>|</m:t>
        </m:r>
      </m:oMath>
      <w:r>
        <w:t xml:space="preserve"> </w:t>
      </w:r>
      <w:r>
        <w:t xml:space="preserve">is usually large. When the number of layers in the encoder – decoders stacks is also large, the computation use to be inhibitively hard, because with the same number of allowed parameters, the complexity of the function represented by a network grows exponentially with the number of layers, that is, a deeper SA has more local minimum in the parameter space for the reconstruction loss</w:t>
      </w:r>
      <w:r>
        <w:t xml:space="preserve"> </w:t>
      </w:r>
      <m:oMath>
        <m:r>
          <m:t>L</m:t>
        </m:r>
      </m:oMath>
      <w:r>
        <w:t xml:space="preserve"> </w:t>
      </w:r>
      <w:r>
        <w:t xml:space="preserve">to fall into. Yet, complex function also stands for high flexibility, which makes deeper network enormously intrigging, since a exponentially richer funtion space means a much better chance to find a network that could further reduce</w:t>
      </w:r>
      <w:r>
        <w:t xml:space="preserve"> </w:t>
      </w:r>
      <m:oMath>
        <m:r>
          <m:t>L</m:t>
        </m:r>
      </m:oMath>
      <w:r>
        <w:t xml:space="preserve"> </w:t>
      </w:r>
      <w:r>
        <w:t xml:space="preserve">and at the same time produce even more compact abstraction. Deep artificial neuro networks have revived its popularity in recent years, thanks to the break through in its training procedure, which is now popularly dubbed</w:t>
      </w:r>
      <w:r>
        <w:t xml:space="preserve"> </w:t>
      </w:r>
      <w:r>
        <w:t xml:space="preserve">“</w:t>
      </w:r>
      <w:r>
        <w:t xml:space="preserve">deep learning</w:t>
      </w:r>
      <w:r>
        <w:t xml:space="preserve">”</w:t>
      </w:r>
      <w:r>
        <w:t xml:space="preserve">. For our method, we implement the layer-wise greedy pre-training procedure</w:t>
      </w:r>
      <w:r>
        <w:t xml:space="preserve"> </w:t>
      </w:r>
      <w:r>
        <w:t xml:space="preserve">Bengio et al. (2007; Vincent et al. 2010)</w:t>
      </w:r>
      <w:r>
        <w:t xml:space="preserve">. The idea is to first train each encoder layer separately, then fine tune of the entire structure afterwards. To perform the layer-wise pre-training, the output of</w:t>
      </w:r>
      <w:r>
        <w:t xml:space="preserve"> </w:t>
      </w:r>
      <m:oMath>
        <m:r>
          <m:t>i</m:t>
        </m:r>
      </m:oMath>
      <w:r>
        <w:t xml:space="preserve"> </w:t>
      </w:r>
      <w:r>
        <w:t xml:space="preserve">th. autoencoder</w:t>
      </w:r>
      <w:r>
        <w:t xml:space="preserve"> </w:t>
      </w:r>
      <m:oMath>
        <m:sSub>
          <m:e>
            <m:r>
              <m:rPr>
                <m:sty m:val="b"/>
              </m:rPr>
              <m:t>z</m:t>
            </m:r>
          </m:e>
          <m:sub>
            <m:r>
              <m:t>i</m:t>
            </m:r>
          </m:sub>
        </m:sSub>
      </m:oMath>
      <w:r>
        <w:t xml:space="preserve"> </w:t>
      </w:r>
      <w:r>
        <w:t xml:space="preserve">is not sent to the</w:t>
      </w:r>
      <w:r>
        <w:t xml:space="preserve"> </w:t>
      </w:r>
      <m:oMath>
        <m:r>
          <m:t>i</m:t>
        </m:r>
        <m:r>
          <m:t>+</m:t>
        </m:r>
        <m:r>
          <m:t>1</m:t>
        </m:r>
      </m:oMath>
      <w:r>
        <w:t xml:space="preserve"> </w:t>
      </w:r>
      <w:r>
        <w:t xml:space="preserve">th. autoencoder like ([eq:ED]) does, but instead is redirected to its decoder counterpart immediately to produce an intermidiate reconstruction</w:t>
      </w:r>
      <w:r>
        <w:t xml:space="preserve"> </w:t>
      </w:r>
      <m:oMath>
        <m:sSub>
          <m:e>
            <m:groupChr>
              <m:groupChrPr>
                <m:chr m:val="̃"/>
                <m:pos m:val="top"/>
                <m:vertJc m:val="bot"/>
              </m:groupChrPr>
              <m:e>
                <m:r>
                  <m:rPr>
                    <m:sty m:val="b"/>
                  </m:rPr>
                  <m:t>z</m:t>
                </m:r>
              </m:e>
            </m:groupChr>
          </m:e>
          <m:sub>
            <m:r>
              <m:t>i</m:t>
            </m:r>
          </m:sub>
        </m:sSub>
      </m:oMath>
      <w:r>
        <w:t xml:space="preserve">,</w:t>
      </w:r>
      <w:r>
        <w:t xml:space="preserve"> </w:t>
      </w:r>
    </w:p>
    <w:p>
      <w:pPr>
        <w:pStyle w:val="BodyText"/>
      </w:pPr>
      <m:oMathPara>
        <m:oMathParaPr>
          <m:jc m:val="center"/>
        </m:oMathParaPr>
        <m:oMath>
          <m:m>
            <m:mPr>
              <m:baseJc m:val="center"/>
              <m:plcHide m:val="1"/>
              <m:mcs>
                <m:mc>
                  <m:mcPr>
                    <m:mcJc m:val="right"/>
                    <m:count m:val="1"/>
                  </m:mcPr>
                </m:mc>
                <m:mc>
                  <m:mcPr>
                    <m:mcJc m:val="left"/>
                    <m:count m:val="1"/>
                  </m:mcPr>
                </m:mc>
              </m:mcs>
            </m:mPr>
            <m:mr>
              <m:e>
                <m:sSub>
                  <m:e>
                    <m:groupChr>
                      <m:groupChrPr>
                        <m:chr m:val="̃"/>
                        <m:pos m:val="top"/>
                        <m:vertJc m:val="bot"/>
                      </m:groupChrPr>
                      <m:e>
                        <m:r>
                          <m:rPr>
                            <m:sty m:val="b"/>
                          </m:rPr>
                          <m:t>z</m:t>
                        </m:r>
                      </m:e>
                    </m:groupChr>
                  </m:e>
                  <m:sub>
                    <m:r>
                      <m:t>i</m:t>
                    </m:r>
                  </m:sub>
                </m:sSub>
              </m:e>
              <m:e>
                <m:r>
                  <m:t>=</m:t>
                </m:r>
                <m:r>
                  <m:t>s</m:t>
                </m:r>
                <m:r>
                  <m:t>(</m:t>
                </m:r>
                <m:sSub>
                  <m:e>
                    <m:groupChr>
                      <m:groupChrPr>
                        <m:chr m:val="̃"/>
                        <m:pos m:val="top"/>
                        <m:vertJc m:val="bot"/>
                      </m:groupChrPr>
                      <m:e>
                        <m:r>
                          <m:rPr>
                            <m:sty m:val="b"/>
                          </m:rPr>
                          <m:t>W</m:t>
                        </m:r>
                      </m:e>
                    </m:groupChr>
                  </m:e>
                  <m:sub>
                    <m:r>
                      <m:t>i</m:t>
                    </m:r>
                    <m:r>
                      <m:t>+</m:t>
                    </m:r>
                    <m:r>
                      <m:t>1</m:t>
                    </m:r>
                  </m:sub>
                </m:sSub>
                <m:sSub>
                  <m:e>
                    <m:groupChr>
                      <m:groupChrPr>
                        <m:chr m:val="̃"/>
                        <m:pos m:val="top"/>
                        <m:vertJc m:val="bot"/>
                      </m:groupChrPr>
                      <m:e>
                        <m:r>
                          <m:rPr>
                            <m:sty m:val="b"/>
                          </m:rPr>
                          <m:t>z</m:t>
                        </m:r>
                      </m:e>
                    </m:groupChr>
                  </m:e>
                  <m:sub>
                    <m:r>
                      <m:t>i</m:t>
                    </m:r>
                    <m:r>
                      <m:t>+</m:t>
                    </m:r>
                    <m:r>
                      <m:t>1</m:t>
                    </m:r>
                  </m:sub>
                </m:sSub>
                <m:r>
                  <m:t>+</m:t>
                </m:r>
                <m:sSub>
                  <m:e>
                    <m:groupChr>
                      <m:groupChrPr>
                        <m:chr m:val="̃"/>
                        <m:pos m:val="top"/>
                        <m:vertJc m:val="bot"/>
                      </m:groupChrPr>
                      <m:e>
                        <m:r>
                          <m:rPr>
                            <m:sty m:val="b"/>
                          </m:rPr>
                          <m:t>b</m:t>
                        </m:r>
                      </m:e>
                    </m:groupChr>
                  </m:e>
                  <m:sub>
                    <m:r>
                      <m:t>i</m:t>
                    </m:r>
                    <m:r>
                      <m:t>+</m:t>
                    </m:r>
                    <m:r>
                      <m:t>1</m:t>
                    </m:r>
                  </m:sub>
                </m:sSub>
                <m:r>
                  <m:t>)</m:t>
                </m:r>
              </m:e>
            </m:mr>
            <m:mr>
              <m:e>
                <m:sSub>
                  <m:e>
                    <m:groupChr>
                      <m:groupChrPr>
                        <m:chr m:val="̃"/>
                        <m:pos m:val="top"/>
                        <m:vertJc m:val="bot"/>
                      </m:groupChrPr>
                      <m:e>
                        <m:r>
                          <m:rPr>
                            <m:sty m:val="b"/>
                          </m:rPr>
                          <m:t>z</m:t>
                        </m:r>
                      </m:e>
                    </m:groupChr>
                  </m:e>
                  <m:sub>
                    <m:r>
                      <m:t>i</m:t>
                    </m:r>
                    <m:r>
                      <m:t>+</m:t>
                    </m:r>
                    <m:r>
                      <m:t>1</m:t>
                    </m:r>
                  </m:sub>
                </m:sSub>
              </m:e>
              <m:e>
                <m:r>
                  <m:t>=</m:t>
                </m:r>
                <m:sSub>
                  <m:e>
                    <m:groupChr>
                      <m:groupChrPr>
                        <m:chr m:val="^"/>
                        <m:pos m:val="top"/>
                        <m:vertJc m:val="bot"/>
                      </m:groupChrPr>
                      <m:e>
                        <m:r>
                          <m:rPr>
                            <m:sty m:val="b"/>
                          </m:rPr>
                          <m:t>y</m:t>
                        </m:r>
                      </m:e>
                    </m:groupChr>
                  </m:e>
                  <m:sub>
                    <m:r>
                      <m:t>i</m:t>
                    </m:r>
                    <m:r>
                      <m:t>+</m:t>
                    </m:r>
                    <m:r>
                      <m:t>1</m:t>
                    </m:r>
                  </m:sub>
                </m:sSub>
                <m:r>
                  <m:t>=</m:t>
                </m:r>
                <m:sSub>
                  <m:e>
                    <m:r>
                      <m:rPr>
                        <m:sty m:val="b"/>
                      </m:rPr>
                      <m:t>z</m:t>
                    </m:r>
                  </m:e>
                  <m:sub>
                    <m:r>
                      <m:t>i</m:t>
                    </m:r>
                    <m:r>
                      <m:t>+</m:t>
                    </m:r>
                    <m:r>
                      <m:t>1</m:t>
                    </m:r>
                  </m:sub>
                </m:sSub>
              </m:e>
            </m:mr>
            <m:mr>
              <m:e>
                <m:sSub>
                  <m:e>
                    <m:r>
                      <m:rPr>
                        <m:sty m:val="b"/>
                      </m:rPr>
                      <m:t>z</m:t>
                    </m:r>
                  </m:e>
                  <m:sub>
                    <m:r>
                      <m:t>i</m:t>
                    </m:r>
                    <m:r>
                      <m:t>+</m:t>
                    </m:r>
                    <m:r>
                      <m:t>1</m:t>
                    </m:r>
                  </m:sub>
                </m:sSub>
              </m:e>
              <m:e>
                <m:r>
                  <m:t>=</m:t>
                </m:r>
                <m:r>
                  <m:t>s</m:t>
                </m:r>
                <m:r>
                  <m:t>(</m:t>
                </m:r>
                <m:sSub>
                  <m:e>
                    <m:r>
                      <m:rPr>
                        <m:sty m:val="b"/>
                      </m:rPr>
                      <m:t>W</m:t>
                    </m:r>
                  </m:e>
                  <m:sub>
                    <m:r>
                      <m:t>i</m:t>
                    </m:r>
                    <m:r>
                      <m:t>+</m:t>
                    </m:r>
                    <m:r>
                      <m:t>1</m:t>
                    </m:r>
                  </m:sub>
                </m:sSub>
                <m:sSub>
                  <m:e>
                    <m:r>
                      <m:rPr>
                        <m:sty m:val="b"/>
                      </m:rPr>
                      <m:t>z</m:t>
                    </m:r>
                  </m:e>
                  <m:sub>
                    <m:r>
                      <m:t>i</m:t>
                    </m:r>
                  </m:sub>
                </m:sSub>
                <m:r>
                  <m:t>+</m:t>
                </m:r>
                <m:sSub>
                  <m:e>
                    <m:r>
                      <m:rPr>
                        <m:sty m:val="b"/>
                      </m:rPr>
                      <m:t>b</m:t>
                    </m:r>
                  </m:e>
                  <m:sub>
                    <m:r>
                      <m:t>i</m:t>
                    </m:r>
                    <m:r>
                      <m:t>+</m:t>
                    </m:r>
                    <m:r>
                      <m:t>1</m:t>
                    </m:r>
                  </m:sub>
                </m:sSub>
                <m:r>
                  <m:t>)</m:t>
                </m:r>
              </m:e>
            </m:mr>
          </m:m>
        </m:oMath>
      </m:oMathPara>
    </w:p>
    <w:p>
      <w:pPr>
        <w:pStyle w:val="BodyText"/>
      </w:pPr>
      <w:r>
        <w:t xml:space="preserve"> </w:t>
      </w:r>
      <w:r>
        <w:t xml:space="preserve">where</w:t>
      </w:r>
      <w:r>
        <w:t xml:space="preserve"> </w:t>
      </w:r>
      <m:oMath>
        <m:r>
          <m:t>i</m:t>
        </m:r>
        <m:r>
          <m:t>=</m:t>
        </m:r>
        <m:r>
          <m:t>0</m:t>
        </m:r>
        <m:r>
          <m:t>…</m:t>
        </m:r>
        <m:r>
          <m:t>M</m:t>
        </m:r>
      </m:oMath>
      <w:r>
        <w:t xml:space="preserve">. The</w:t>
      </w:r>
      <w:r>
        <w:t xml:space="preserve"> </w:t>
      </w:r>
      <m:oMath>
        <m:r>
          <m:t>i</m:t>
        </m:r>
      </m:oMath>
      <w:r>
        <w:t xml:space="preserve"> </w:t>
      </w:r>
      <w:r>
        <w:t xml:space="preserve">th. encoder–decoder tuple can be trained by minimizing the local reconstruction loss</w:t>
      </w:r>
      <w:r>
        <w:t xml:space="preserve"> </w:t>
      </w:r>
      <m:oMath>
        <m:sSub>
          <m:e>
            <m:r>
              <m:t>L</m:t>
            </m:r>
          </m:e>
          <m:sub>
            <m:r>
              <m:t>i</m:t>
            </m:r>
          </m:sub>
        </m:sSub>
        <m:r>
          <m:t>=</m:t>
        </m:r>
        <m:r>
          <m:t>L</m:t>
        </m:r>
        <m:r>
          <m:t>(</m:t>
        </m:r>
        <m:sSub>
          <m:e>
            <m:r>
              <m:rPr>
                <m:sty m:val="b"/>
              </m:rPr>
              <m:t>z</m:t>
            </m:r>
          </m:e>
          <m:sub>
            <m:r>
              <m:t>i</m:t>
            </m:r>
            <m:r>
              <m:t>−</m:t>
            </m:r>
            <m:r>
              <m:t>1</m:t>
            </m:r>
          </m:sub>
        </m:sSub>
        <m:r>
          <m:t>,</m:t>
        </m:r>
        <m:groupChr>
          <m:groupChrPr>
            <m:chr m:val="̃"/>
            <m:pos m:val="top"/>
            <m:vertJc m:val="bot"/>
          </m:groupChrPr>
          <m:e>
            <m:r>
              <m:rPr>
                <m:sty m:val="b"/>
              </m:rPr>
              <m:t>z</m:t>
            </m:r>
          </m:e>
        </m:groupChr>
        <m:r>
          <m:t>i</m:t>
        </m:r>
        <m:r>
          <m:t>−</m:t>
        </m:r>
        <m:r>
          <m:t>1</m:t>
        </m:r>
        <m:r>
          <m:t>)</m:t>
        </m:r>
      </m:oMath>
      <w:r>
        <w:t xml:space="preserve">, which is fairly easy thanks to the small number of parameters in</w:t>
      </w:r>
      <w:r>
        <w:t xml:space="preserve"> </w:t>
      </w:r>
      <m:oMath>
        <m:sSub>
          <m:e>
            <m:r>
              <m:rPr>
                <m:sty m:val="b"/>
              </m:rPr>
              <m:t>Θ</m:t>
            </m:r>
          </m:e>
          <m:sub>
            <m:r>
              <m:t>i</m:t>
            </m:r>
          </m:sub>
        </m:sSub>
        <m:r>
          <m:t>=</m:t>
        </m:r>
        <m:r>
          <m:t>{</m:t>
        </m:r>
        <m:sSubSup>
          <m:e>
            <m:r>
              <m:rPr>
                <m:sty m:val="b"/>
              </m:rPr>
              <m:t>W</m:t>
            </m:r>
          </m:e>
          <m:sub>
            <m:r>
              <m:t>i</m:t>
            </m:r>
          </m:sub>
          <m:sup>
            <m:sSub>
              <m:e>
                <m:r>
                  <m:t>d</m:t>
                </m:r>
              </m:e>
              <m:sub>
                <m:r>
                  <m:t>i</m:t>
                </m:r>
              </m:sub>
            </m:sSub>
            <m:r>
              <m:t>×</m:t>
            </m:r>
            <m:sSub>
              <m:e>
                <m:r>
                  <m:t>d</m:t>
                </m:r>
              </m:e>
              <m:sub>
                <m:r>
                  <m:t>i</m:t>
                </m:r>
                <m:r>
                  <m:t>−</m:t>
                </m:r>
                <m:r>
                  <m:t>1</m:t>
                </m:r>
              </m:sub>
            </m:sSub>
          </m:sup>
        </m:sSubSup>
        <m:r>
          <m:t>,</m:t>
        </m:r>
        <m:sSubSup>
          <m:e>
            <m:r>
              <m:rPr>
                <m:sty m:val="b"/>
              </m:rPr>
              <m:t>b</m:t>
            </m:r>
          </m:e>
          <m:sub>
            <m:r>
              <m:t>i</m:t>
            </m:r>
          </m:sub>
          <m:sup>
            <m:sSub>
              <m:e>
                <m:r>
                  <m:t>d</m:t>
                </m:r>
              </m:e>
              <m:sub>
                <m:r>
                  <m:t>i</m:t>
                </m:r>
              </m:sub>
            </m:sSub>
          </m:sup>
        </m:sSubSup>
        <m:r>
          <m:t>,</m:t>
        </m:r>
        <m:sSubSup>
          <m:e>
            <m:groupChr>
              <m:groupChrPr>
                <m:chr m:val="̃"/>
                <m:pos m:val="top"/>
                <m:vertJc m:val="bot"/>
              </m:groupChrPr>
              <m:e>
                <m:r>
                  <m:rPr>
                    <m:sty m:val="b"/>
                  </m:rPr>
                  <m:t>b</m:t>
                </m:r>
              </m:e>
            </m:groupChr>
          </m:e>
          <m:sub>
            <m:r>
              <m:t>i</m:t>
            </m:r>
          </m:sub>
          <m:sup>
            <m:sSub>
              <m:e>
                <m:r>
                  <m:t>d</m:t>
                </m:r>
              </m:e>
              <m:sub>
                <m:r>
                  <m:t>i</m:t>
                </m:r>
                <m:r>
                  <m:t>−</m:t>
                </m:r>
                <m:r>
                  <m:t>1</m:t>
                </m:r>
              </m:sub>
            </m:sSub>
          </m:sup>
        </m:sSubSup>
        <m:r>
          <m:t>}</m:t>
        </m:r>
      </m:oMath>
      <w:r>
        <w:t xml:space="preserve">. A total of</w:t>
      </w:r>
      <w:r>
        <w:t xml:space="preserve"> </w:t>
      </w:r>
      <m:oMath>
        <m:r>
          <m:t>M</m:t>
        </m:r>
      </m:oMath>
      <w:r>
        <w:t xml:space="preserve"> </w:t>
      </w:r>
      <w:r>
        <w:t xml:space="preserve">such tuples is formed and trained separately. What the greedy layer-wise pre-training has done is non-randomly initialize the entire structure to a state closer to optimum. After pre-training, all the encoders and the decoders are wired together like [eq:ED] and fine tuned together. The comprehensive fine tuning will reach convergence much faster and less likely to fall into a poor local minimum then a direct training scheme without the pre-training.</w:t>
      </w:r>
    </w:p>
    <w:p>
      <w:pPr>
        <w:pStyle w:val="Heading2"/>
      </w:pPr>
      <w:bookmarkStart w:id="31" w:name="implementation"/>
      <w:bookmarkEnd w:id="31"/>
      <w:r>
        <w:t xml:space="preserve">Implementation</w:t>
      </w:r>
    </w:p>
    <w:p>
      <w:pPr>
        <w:pStyle w:val="FirstParagraph"/>
      </w:pPr>
      <w:r>
        <w:t xml:space="preserve">The method we propose will be based on the joint GMSU statistic</w:t>
      </w:r>
      <w:r>
        <w:t xml:space="preserve"> </w:t>
      </w:r>
      <m:oMath>
        <m:sSub>
          <m:e>
            <m:r>
              <m:t>U</m:t>
            </m:r>
          </m:e>
          <m:sub>
            <m:r>
              <m:t>J</m:t>
            </m:r>
          </m:sub>
        </m:sSub>
      </m:oMath>
      <w:r>
        <w:t xml:space="preserve"> </w:t>
      </w:r>
      <w:r>
        <w:t xml:space="preserve">formulated with three kernel functions corresponding to the three profiles. To test the rubostness and versatility of the proposed method, we simulated continuous and dichotomous phenotypes from the effect of purely genomic, purely vertex and mixed basis. Under these scenarios, the statistical power of</w:t>
      </w:r>
      <w:r>
        <w:t xml:space="preserve"> </w:t>
      </w:r>
      <m:oMath>
        <m:sSub>
          <m:e>
            <m:r>
              <m:t>U</m:t>
            </m:r>
          </m:e>
          <m:sub>
            <m:r>
              <m:t>J</m:t>
            </m:r>
          </m:sub>
        </m:sSub>
      </m:oMath>
      <w:r>
        <w:t xml:space="preserve"> </w:t>
      </w:r>
      <w:r>
        <w:t xml:space="preserve">is compared with simplified</w:t>
      </w:r>
      <w:r>
        <w:t xml:space="preserve"> </w:t>
      </w:r>
      <m:oMath>
        <m:sSub>
          <m:e>
            <m:r>
              <m:t>U</m:t>
            </m:r>
          </m:e>
          <m:sub>
            <m:r>
              <m:t>G</m:t>
            </m:r>
          </m:sub>
        </m:sSub>
      </m:oMath>
      <w:r>
        <w:t xml:space="preserve"> </w:t>
      </w:r>
      <w:r>
        <w:t xml:space="preserve">and</w:t>
      </w:r>
      <w:r>
        <w:t xml:space="preserve"> </w:t>
      </w:r>
      <m:oMath>
        <m:sSub>
          <m:e>
            <m:r>
              <m:t>U</m:t>
            </m:r>
          </m:e>
          <m:sub>
            <m:r>
              <m:t>V</m:t>
            </m:r>
          </m:sub>
        </m:sSub>
      </m:oMath>
      <w:r>
        <w:t xml:space="preserve"> </w:t>
      </w:r>
      <w:r>
        <w:t xml:space="preserve">whose null hypothesis is more specific but supposedly less flexible.</w:t>
      </w:r>
    </w:p>
    <w:p>
      <w:pPr>
        <w:pStyle w:val="BodyText"/>
      </w:pPr>
      <w:r>
        <w:t xml:space="preserve">The method also suggests replacing the vertices in the cortex profile with high order features abstracted from them through the training of a stacked autoencoder (SA). In every iteration of the aforementioned simulation scenarios, all 806 cortex sample profiles are utilized to train a 4 layered SA, which is used to replace the original profile with the abstracted features whose dimensionality is 16 times smaller. The newly derived U statistics are compared with the one relying on the original vertices.</w:t>
      </w:r>
    </w:p>
    <w:p>
      <w:pPr>
        <w:pStyle w:val="BodyText"/>
      </w:pPr>
      <w:r>
        <w:t xml:space="preserve">Lastly, we pick out 327 individual whose real diagnosis status is certain (either healthy control or Alzheimer’s disease/Dementia case) and apply the proposed method to screen for associations among diagnosis, genes and cortex regions.</w:t>
      </w:r>
    </w:p>
    <w:p>
      <w:pPr>
        <w:pStyle w:val="Heading1"/>
      </w:pPr>
      <w:bookmarkStart w:id="32" w:name="simulation"/>
      <w:bookmarkEnd w:id="32"/>
      <w:r>
        <w:t xml:space="preserve">Simulation</w:t>
      </w:r>
    </w:p>
    <w:p>
      <w:pPr>
        <w:pStyle w:val="FirstParagraph"/>
      </w:pPr>
      <w:r>
        <w:t xml:space="preserve">The simulations are based on the real NGS and MRI data of 806 ADNI participants with both profiles. Each iteration run choose a pair of genomic and cortical testing units. The genomic testing unit is a gene with 5kp upstream and downstream flanking window. As for the cortex, a testing unit is a region of 512 vertices randomly picked from the entire cortical surface, which is is roughly an oval of 2.8mm in diameter. The genomic effect and vertex effect are simulated by assigning values drawn from standard normal distribution to a certain percentage of the variants randomly selected from a testing unit (e.g. polymophisms in a gene or vertices in an oval cortical region). The purely genomic and vertex based response are then generated as the product of the testing unit with the simulated effect. An additive and an interactive response are also created by adding up the two basic responses, with and without an additional element-wise product of the two. Lastly, we assign some noise to the generated responses. For now we will focuse on continous respones, the simulation study for dichotomous responses will be covered later.</w:t>
      </w:r>
    </w:p>
    <w:p>
      <w:pPr>
        <w:pStyle w:val="BodyText"/>
      </w:pPr>
      <w:r>
        <w:rPr>
          <w:b/>
        </w:rPr>
        <w:t xml:space="preserve">Robustness of the Joint U</w:t>
      </w:r>
      <w:r>
        <w:br w:type="textWrapping"/>
      </w:r>
      <w:r>
        <w:t xml:space="preserve">The first set of study aims to test the robustness of the joint U statistics</w:t>
      </w:r>
      <w:r>
        <w:t xml:space="preserve"> </w:t>
      </w:r>
      <m:oMath>
        <m:sSub>
          <m:e>
            <m:r>
              <m:t>U</m:t>
            </m:r>
          </m:e>
          <m:sub>
            <m:r>
              <m:t>J</m:t>
            </m:r>
          </m:sub>
        </m:sSub>
      </m:oMath>
      <w:r>
        <w:t xml:space="preserve"> </w:t>
      </w:r>
      <w:r>
        <w:t xml:space="preserve">under very likely circumstances of model mis-specification. The power performance of the joint U is compared with the two simpler statistics without either genomic or vertex kernel function. The performance under 8 sample size setting and the 4 scenarios of effect composition is shown in Figure [fig:PWR_CNT_KNL].</w:t>
      </w:r>
    </w:p>
    <w:p>
      <w:pPr>
        <w:pStyle w:val="BodyText"/>
      </w:pPr>
      <w:r>
        <w:t xml:space="preserve">[fig:PWR_CNT_KNL]</w:t>
      </w:r>
      <w:r>
        <w:t xml:space="preserve"> </w:t>
      </w:r>
      <w:r>
        <w:drawing>
          <wp:inline>
            <wp:extent cx="2857500" cy="2857500"/>
            <wp:effectExtent b="0" l="0" r="0" t="0"/>
            <wp:docPr descr="Joint U v.s. Parsimonious U statistics" id="1" name="Picture"/>
            <a:graphic>
              <a:graphicData uri="http://schemas.openxmlformats.org/drawingml/2006/picture">
                <pic:pic>
                  <pic:nvPicPr>
                    <pic:cNvPr descr="img/PWR_CNT_KNL.png" id="0" name="Picture"/>
                    <pic:cNvPicPr>
                      <a:picLocks noChangeArrowheads="1" noChangeAspect="1"/>
                    </pic:cNvPicPr>
                  </pic:nvPicPr>
                  <pic:blipFill>
                    <a:blip r:embed="rId33"/>
                    <a:stretch>
                      <a:fillRect/>
                    </a:stretch>
                  </pic:blipFill>
                  <pic:spPr bwMode="auto">
                    <a:xfrm>
                      <a:off x="0" y="0"/>
                      <a:ext cx="2857500" cy="2857500"/>
                    </a:xfrm>
                    <a:prstGeom prst="rect">
                      <a:avLst/>
                    </a:prstGeom>
                    <a:noFill/>
                    <a:ln w="9525">
                      <a:noFill/>
                      <a:headEnd/>
                      <a:tailEnd/>
                    </a:ln>
                  </pic:spPr>
                </pic:pic>
              </a:graphicData>
            </a:graphic>
          </wp:inline>
        </w:drawing>
      </w:r>
    </w:p>
    <w:p>
      <w:pPr>
        <w:pStyle w:val="BodyText"/>
      </w:pPr>
      <w:r>
        <w:t xml:space="preserve">The top row of Figure [fig:PWR_CNT_KNL] shows that, the two parsimonious statistics</w:t>
      </w:r>
      <w:r>
        <w:t xml:space="preserve"> </w:t>
      </w:r>
      <m:oMath>
        <m:sSub>
          <m:e>
            <m:r>
              <m:t>U</m:t>
            </m:r>
          </m:e>
          <m:sub>
            <m:r>
              <m:t>G</m:t>
            </m:r>
          </m:sub>
        </m:sSub>
      </m:oMath>
      <w:r>
        <w:t xml:space="preserve"> </w:t>
      </w:r>
      <w:r>
        <w:t xml:space="preserve">and</w:t>
      </w:r>
      <w:r>
        <w:t xml:space="preserve"> </w:t>
      </w:r>
      <m:oMath>
        <m:sSub>
          <m:e>
            <m:r>
              <m:t>U</m:t>
            </m:r>
          </m:e>
          <m:sub>
            <m:r>
              <m:t>V</m:t>
            </m:r>
          </m:sub>
        </m:sSub>
      </m:oMath>
      <w:r>
        <w:t xml:space="preserve"> </w:t>
      </w:r>
      <w:r>
        <w:t xml:space="preserve">performed the best when the underlying effects were indeed purely genomic and vertex backed, respectively, but they are completely powerless when the actual effect compostion do not concure with their choice of U-kernel functions. In constrast, the joint statistic</w:t>
      </w:r>
      <w:r>
        <w:t xml:space="preserve"> </w:t>
      </w:r>
      <m:oMath>
        <m:sSub>
          <m:e>
            <m:r>
              <m:t>U</m:t>
            </m:r>
          </m:e>
          <m:sub>
            <m:r>
              <m:t>J</m:t>
            </m:r>
          </m:sub>
        </m:sSub>
      </m:oMath>
      <w:r>
        <w:t xml:space="preserve"> </w:t>
      </w:r>
      <w:r>
        <w:t xml:space="preserve">performed fairly well under both circumstances, close to the optimal power displayed by correlty specified parsimonious models. The bottom row of Figure [fig:PWR_CNT_KNL] shows joint U statistic</w:t>
      </w:r>
      <w:r>
        <w:t xml:space="preserve"> </w:t>
      </w:r>
      <m:oMath>
        <m:sSub>
          <m:e>
            <m:r>
              <m:t>U</m:t>
            </m:r>
          </m:e>
          <m:sub>
            <m:r>
              <m:t>J</m:t>
            </m:r>
          </m:sub>
        </m:sSub>
      </m:oMath>
      <w:r>
        <w:t xml:space="preserve"> </w:t>
      </w:r>
      <w:r>
        <w:t xml:space="preserve">outperformed both</w:t>
      </w:r>
      <w:r>
        <w:t xml:space="preserve"> </w:t>
      </w:r>
      <m:oMath>
        <m:sSub>
          <m:e>
            <m:r>
              <m:t>U</m:t>
            </m:r>
          </m:e>
          <m:sub>
            <m:r>
              <m:t>G</m:t>
            </m:r>
          </m:sub>
        </m:sSub>
      </m:oMath>
      <w:r>
        <w:t xml:space="preserve"> </w:t>
      </w:r>
      <w:r>
        <w:t xml:space="preserve">and</w:t>
      </w:r>
      <w:r>
        <w:t xml:space="preserve"> </w:t>
      </w:r>
      <m:oMath>
        <m:sSub>
          <m:e>
            <m:r>
              <m:t>U</m:t>
            </m:r>
          </m:e>
          <m:sub>
            <m:r>
              <m:t>V</m:t>
            </m:r>
          </m:sub>
        </m:sSub>
      </m:oMath>
      <w:r>
        <w:t xml:space="preserve"> </w:t>
      </w:r>
      <w:r>
        <w:t xml:space="preserve">when the effect is additve, either with (Figure [fig:PWR_CNT_KNL] down left) or without (Figure [fig:PWR_CNT_KNL] down right) an additional interaction term.</w:t>
      </w:r>
    </w:p>
    <w:p>
      <w:pPr>
        <w:pStyle w:val="BodyText"/>
      </w:pPr>
      <w:r>
        <w:rPr>
          <w:b/>
        </w:rPr>
        <w:t xml:space="preserve">Grouping and Aggregation on Vertices</w:t>
      </w:r>
      <w:r>
        <w:br w:type="textWrapping"/>
      </w:r>
      <w:r>
        <w:t xml:space="preserve">We known vertices in a cortax profile do not have</w:t>
      </w:r>
      <w:r>
        <w:t xml:space="preserve"> </w:t>
      </w:r>
      <w:r>
        <w:t xml:space="preserve">“</w:t>
      </w:r>
      <w:r>
        <w:t xml:space="preserve">low MAF</w:t>
      </w:r>
      <w:r>
        <w:t xml:space="preserve">”</w:t>
      </w:r>
      <w:r>
        <w:t xml:space="preserve"> </w:t>
      </w:r>
      <w:r>
        <w:t xml:space="preserve">issue that rare genomic variants have, but the grouping and aggregation strategy used by analysis of NGS data may still benefit analysis involving cortial surfaces. The second study aims to see weather an aggregated cortical testing unit achieve higher power than the per-vertex based VWA followed by FDR (false discovery rate) correction. Comparison of the two strategy is done under the same 8 sample size and 4 effect compositions, but without the</w:t>
      </w:r>
      <w:r>
        <w:t xml:space="preserve"> </w:t>
      </w:r>
      <m:oMath>
        <m:sSub>
          <m:e>
            <m:r>
              <m:t>U</m:t>
            </m:r>
          </m:e>
          <m:sub>
            <m:r>
              <m:t>G</m:t>
            </m:r>
          </m:sub>
        </m:sSub>
      </m:oMath>
      <w:r>
        <w:t xml:space="preserve"> </w:t>
      </w:r>
      <w:r>
        <w:t xml:space="preserve">statistics since it does not involves cortex profile. The result is shown in Figure [fig:PWR_CNT_VWA].</w:t>
      </w:r>
    </w:p>
    <w:p>
      <w:pPr>
        <w:pStyle w:val="BodyText"/>
      </w:pPr>
      <w:r>
        <w:t xml:space="preserve">[fig:PWR_CNT_VWA]</w:t>
      </w:r>
      <w:r>
        <w:t xml:space="preserve"> </w:t>
      </w:r>
      <w:r>
        <w:drawing>
          <wp:inline>
            <wp:extent cx="2857500" cy="2857500"/>
            <wp:effectExtent b="0" l="0" r="0" t="0"/>
            <wp:docPr descr="Vertex Grouping &amp; Aggregation v.s. Vertex-wise Analysis" id="1" name="Picture"/>
            <a:graphic>
              <a:graphicData uri="http://schemas.openxmlformats.org/drawingml/2006/picture">
                <pic:pic>
                  <pic:nvPicPr>
                    <pic:cNvPr descr="img/PWR_CNT_VWA.png" id="0" name="Picture"/>
                    <pic:cNvPicPr>
                      <a:picLocks noChangeArrowheads="1" noChangeAspect="1"/>
                    </pic:cNvPicPr>
                  </pic:nvPicPr>
                  <pic:blipFill>
                    <a:blip r:embed="rId34"/>
                    <a:stretch>
                      <a:fillRect/>
                    </a:stretch>
                  </pic:blipFill>
                  <pic:spPr bwMode="auto">
                    <a:xfrm>
                      <a:off x="0" y="0"/>
                      <a:ext cx="2857500" cy="2857500"/>
                    </a:xfrm>
                    <a:prstGeom prst="rect">
                      <a:avLst/>
                    </a:prstGeom>
                    <a:noFill/>
                    <a:ln w="9525">
                      <a:noFill/>
                      <a:headEnd/>
                      <a:tailEnd/>
                    </a:ln>
                  </pic:spPr>
                </pic:pic>
              </a:graphicData>
            </a:graphic>
          </wp:inline>
        </w:drawing>
      </w:r>
    </w:p>
    <w:p>
      <w:pPr>
        <w:pStyle w:val="BodyText"/>
      </w:pPr>
      <w:r>
        <w:t xml:space="preserve">Under all simulation settings, the aggregated testing unit (solid lines) overpowers the per-vertex based VWA (dashed lines). This gap is only slightly closed when the sample size grows large. Another interesting speculation is when the U kernel functions is totally mis-specified, the type I error rate of VWA is lower then the 0.05 threshold while the aggregated test isn’t (Figure [fig:PWR_CNT_VWA], top left panel). The multiple testing correction is done by false discover rate (FDR) adjustment, which says that the adjusted p-value will be conservative if the tests were not independent. Therefore, a conservative type I error rate refects the fact that closely located vertices are correlated as they were sampled from tightly connected brain tissue. As a result, grouping and signal aggregation is also recommended for cortex profile.</w:t>
      </w:r>
    </w:p>
    <w:p>
      <w:pPr>
        <w:pStyle w:val="BodyText"/>
      </w:pPr>
      <w:r>
        <w:t xml:space="preserve">Another issue worth mentioning is the performance issue. The VWA takes drastically more time than the grouping and aggregation approach, because it has to perfrom</w:t>
      </w:r>
      <w:r>
        <w:t xml:space="preserve"> </w:t>
      </w:r>
      <m:oMath>
        <m:r>
          <m:t>|</m:t>
        </m:r>
        <m:r>
          <m:t>V</m:t>
        </m:r>
        <m:r>
          <m:t>|</m:t>
        </m:r>
      </m:oMath>
      <w:r>
        <w:t xml:space="preserve"> </w:t>
      </w:r>
      <w:r>
        <w:t xml:space="preserve">tests in order to derive one final</w:t>
      </w:r>
      <w:r>
        <w:t xml:space="preserve"> </w:t>
      </w:r>
      <m:oMath>
        <m:sSub>
          <m:e>
            <m:r>
              <m:t>U</m:t>
            </m:r>
          </m:e>
          <m:sub>
            <m:r>
              <m:t>V</m:t>
            </m:r>
          </m:sub>
        </m:sSub>
      </m:oMath>
      <w:r>
        <w:t xml:space="preserve"> </w:t>
      </w:r>
      <w:r>
        <w:t xml:space="preserve">or</w:t>
      </w:r>
      <w:r>
        <w:t xml:space="preserve"> </w:t>
      </w:r>
      <m:oMath>
        <m:sSub>
          <m:e>
            <m:r>
              <m:t>U</m:t>
            </m:r>
          </m:e>
          <m:sub>
            <m:r>
              <m:t>J</m:t>
            </m:r>
          </m:sub>
        </m:sSub>
      </m:oMath>
      <w:r>
        <w:t xml:space="preserve"> </w:t>
      </w:r>
      <w:r>
        <w:t xml:space="preserve">statistic instead of just once. For now, the simulation study fixes</w:t>
      </w:r>
      <w:r>
        <w:t xml:space="preserve"> </w:t>
      </w:r>
      <m:oMath>
        <m:r>
          <m:t>|</m:t>
        </m:r>
        <m:r>
          <m:t>V</m:t>
        </m:r>
        <m:r>
          <m:t>|</m:t>
        </m:r>
      </m:oMath>
      <w:r>
        <w:t xml:space="preserve"> </w:t>
      </w:r>
      <w:r>
        <w:t xml:space="preserve">to 512, under the largest sample size, 800, a single run of the proposed method using 1 cpu core takes only a few seconds, but the VWA approach paralleled on 4 cpu cores requires nearly 4 hours.</w:t>
      </w:r>
    </w:p>
    <w:p>
      <w:pPr>
        <w:pStyle w:val="BodyText"/>
      </w:pPr>
      <w:r>
        <w:rPr>
          <w:b/>
        </w:rPr>
        <w:t xml:space="preserve">Abstract High Order Features from Cortex Vertices</w:t>
      </w:r>
      <w:r>
        <w:t xml:space="preserve"> </w:t>
      </w:r>
      <w:r>
        <w:t xml:space="preserve">The third set of study tests whether the high order features abstracted from the raw cortex profile provides higher statistical power than the raw profile itself. Again the comparisons is done under all settings except those involving</w:t>
      </w:r>
      <w:r>
        <w:t xml:space="preserve"> </w:t>
      </w:r>
      <m:oMath>
        <m:sSub>
          <m:e>
            <m:r>
              <m:t>U</m:t>
            </m:r>
          </m:e>
          <m:sub>
            <m:r>
              <m:t>G</m:t>
            </m:r>
          </m:sub>
        </m:sSub>
      </m:oMath>
      <w:r>
        <w:t xml:space="preserve"> </w:t>
      </w:r>
      <w:r>
        <w:t xml:space="preserve">that doesn’t rely on vertices in the cortex. The result is shown in Figure [fig:PWR_CNT_SAE].</w:t>
      </w:r>
    </w:p>
    <w:p>
      <w:pPr>
        <w:pStyle w:val="BodyText"/>
      </w:pPr>
      <w:r>
        <w:t xml:space="preserve">[fig:PWR_CNT_SAE]</w:t>
      </w:r>
      <w:r>
        <w:t xml:space="preserve"> </w:t>
      </w:r>
      <w:r>
        <w:drawing>
          <wp:inline>
            <wp:extent cx="2857500" cy="2857500"/>
            <wp:effectExtent b="0" l="0" r="0" t="0"/>
            <wp:docPr descr="High Order Features v.s. Orignal Vertices" id="1" name="Picture"/>
            <a:graphic>
              <a:graphicData uri="http://schemas.openxmlformats.org/drawingml/2006/picture">
                <pic:pic>
                  <pic:nvPicPr>
                    <pic:cNvPr descr="img/PWR_CNT_SAE.png" id="0" name="Picture"/>
                    <pic:cNvPicPr>
                      <a:picLocks noChangeArrowheads="1" noChangeAspect="1"/>
                    </pic:cNvPicPr>
                  </pic:nvPicPr>
                  <pic:blipFill>
                    <a:blip r:embed="rId35"/>
                    <a:stretch>
                      <a:fillRect/>
                    </a:stretch>
                  </pic:blipFill>
                  <pic:spPr bwMode="auto">
                    <a:xfrm>
                      <a:off x="0" y="0"/>
                      <a:ext cx="2857500" cy="2857500"/>
                    </a:xfrm>
                    <a:prstGeom prst="rect">
                      <a:avLst/>
                    </a:prstGeom>
                    <a:noFill/>
                    <a:ln w="9525">
                      <a:noFill/>
                      <a:headEnd/>
                      <a:tailEnd/>
                    </a:ln>
                  </pic:spPr>
                </pic:pic>
              </a:graphicData>
            </a:graphic>
          </wp:inline>
        </w:drawing>
      </w:r>
    </w:p>
    <w:p>
      <w:pPr>
        <w:pStyle w:val="BodyText"/>
      </w:pPr>
      <w:r>
        <w:t xml:space="preserve">In most scenarios, the abstracted features (Figure [fig:PWR_CNT_SAE], dashed lines) offers more power then the orignal vertices (Figure [fig:PWR_CNT_SAE], solid lines), and the edge is growing with the sample size become larger. The only exception happened when the sample size is lower then 600, the effect is purely vertex based, and the partially mis-specified joint U statistic is used for the test (Figure [fig:PWR_CNT_SAE], top right). Since the rejection of null hypothesis counts as type I error when the kernel functions are complete mis-sepcified, the top left panel in [fig:PWR_CNT_SAE] shows that, the use of abstracted features doesn’t deviate the type I error rate from the 0.05 threshold.</w:t>
      </w:r>
    </w:p>
    <w:p>
      <w:pPr>
        <w:pStyle w:val="BodyText"/>
      </w:pPr>
      <w:r>
        <w:rPr>
          <w:b/>
        </w:rPr>
        <w:t xml:space="preserve">Simulation study of Binary phenotypes</w:t>
      </w:r>
      <w:r>
        <w:t xml:space="preserve"> </w:t>
      </w:r>
      <w:r>
        <w:t xml:space="preserve">The dichotomous responses is simulated by pluging the continuous responses into inverse logit function to get an array of probabilities, then draw the binary case/control status from these probabilities. The power performace shares very similar patterns under every scenario, albeit poorer then its continuous counterpart. The results is shown in Figure [fig:PWR_BIN_KNL], [fig:PWR_BIN_VWA] and [fig:PWR_BIN_SAE].</w:t>
      </w:r>
    </w:p>
    <w:p>
      <w:pPr>
        <w:pStyle w:val="BodyText"/>
      </w:pPr>
      <w:r>
        <w:t xml:space="preserve">In general, the simulation studies have so far demenstrated the robustness and versitility of the proposed method when faced with uncertain effect composition and a variety of phenotype distributions. Also shown is the helpfulness of groupping and aggregation strategy used by many rare genomic variant studies over other types of high dimenstional whose variants are not</w:t>
      </w:r>
      <w:r>
        <w:t xml:space="preserve"> </w:t>
      </w:r>
      <w:r>
        <w:t xml:space="preserve">“</w:t>
      </w:r>
      <w:r>
        <w:t xml:space="preserve">rare</w:t>
      </w:r>
      <w:r>
        <w:t xml:space="preserve">”</w:t>
      </w:r>
      <w:r>
        <w:t xml:space="preserve"> </w:t>
      </w:r>
      <w:r>
        <w:t xml:space="preserve">but potentlly correlated. The power boost offered by the stacked autoencoders is not dramatic, but is increasingly more positive when the sample size grows.</w:t>
      </w:r>
    </w:p>
    <w:p>
      <w:pPr>
        <w:pStyle w:val="Heading1"/>
      </w:pPr>
      <w:bookmarkStart w:id="36" w:name="real-data-analysis"/>
      <w:bookmarkEnd w:id="36"/>
      <w:r>
        <w:t xml:space="preserve">Real Data Analysis</w:t>
      </w:r>
    </w:p>
    <w:p>
      <w:pPr>
        <w:pStyle w:val="FirstParagraph"/>
      </w:pPr>
      <w:r>
        <w:t xml:space="preserve">The baseline data of 327 out of 806 participants who has definite diagnosis status entered the analysis. The genomic testing units are still defined by gene. The image testing units are now 68 cortical anatomy regions except bankssts in the right hemispheres. These 67 sets of vertices are sent to 67 cooresponding stacked autoencoders trained with all 806 profiles, the resulting 67 sets of high order features are then combined with the genes to perform the joint U statistic test. The total number of joint U statistics is</w:t>
      </w:r>
      <w:r>
        <w:t xml:space="preserve"> </w:t>
      </w:r>
      <m:oMath>
        <m:r>
          <m:t>40</m:t>
        </m:r>
        <m:r>
          <m:t>,</m:t>
        </m:r>
        <m:r>
          <m:t>039</m:t>
        </m:r>
        <m:r>
          <m:t>×</m:t>
        </m:r>
        <m:r>
          <m:t>67</m:t>
        </m:r>
        <m:r>
          <m:t>=</m:t>
        </m:r>
        <m:r>
          <m:t>2</m:t>
        </m:r>
        <m:r>
          <m:t>,</m:t>
        </m:r>
        <m:r>
          <m:t>680</m:t>
        </m:r>
        <m:r>
          <m:t>,</m:t>
        </m:r>
        <m:r>
          <m:t>894</m:t>
        </m:r>
      </m:oMath>
      <w:r>
        <w:t xml:space="preserve">, that is, the number of genes times the number of cortical regions. Among the 327 choosen subjects, 47 of them are diagnosed with either Alzheimer’s disease (AD) or dementia, while the rest 280 subjests are healthy controls (CN). The case/control outcomes were first regressed on 7 known risk factors of AD, namely age, gender, race, ethnicity, years of education, marriage status, ever smoking, and APOE</w:t>
      </w:r>
      <w:r>
        <w:t xml:space="preserve"> </w:t>
      </w:r>
      <m:oMath>
        <m:r>
          <m:t>ϵ</m:t>
        </m:r>
      </m:oMath>
      <w:r>
        <w:t xml:space="preserve">4 haplotype. The regression residuals were then taken as the actual phenotype. For each tuple of gene and cortical region, we also derive</w:t>
      </w:r>
      <w:r>
        <w:t xml:space="preserve"> </w:t>
      </w:r>
      <m:oMath>
        <m:sSub>
          <m:e>
            <m:r>
              <m:t>U</m:t>
            </m:r>
          </m:e>
          <m:sub>
            <m:r>
              <m:t>G</m:t>
            </m:r>
          </m:sub>
        </m:sSub>
      </m:oMath>
      <w:r>
        <w:t xml:space="preserve"> </w:t>
      </w:r>
      <w:r>
        <w:t xml:space="preserve">and</w:t>
      </w:r>
      <w:r>
        <w:t xml:space="preserve"> </w:t>
      </w:r>
      <m:oMath>
        <m:sSub>
          <m:e>
            <m:r>
              <m:t>U</m:t>
            </m:r>
          </m:e>
          <m:sub>
            <m:r>
              <m:t>V</m:t>
            </m:r>
          </m:sub>
        </m:sSub>
      </m:oMath>
      <w:r>
        <w:t xml:space="preserve"> </w:t>
      </w:r>
      <w:r>
        <w:t xml:space="preserve">to test the two simplified null hypothesis. Thus, the results came in triplets of p-values</w:t>
      </w:r>
      <w:r>
        <w:t xml:space="preserve"> </w:t>
      </w:r>
      <m:oMath>
        <m:sSub>
          <m:e>
            <m:r>
              <m:t>P</m:t>
            </m:r>
          </m:e>
          <m:sub>
            <m:r>
              <m:t>G</m:t>
            </m:r>
          </m:sub>
        </m:sSub>
      </m:oMath>
      <w:r>
        <w:t xml:space="preserve">,</w:t>
      </w:r>
      <w:r>
        <w:t xml:space="preserve"> </w:t>
      </w:r>
      <m:oMath>
        <m:sSub>
          <m:e>
            <m:r>
              <m:t>P</m:t>
            </m:r>
          </m:e>
          <m:sub>
            <m:r>
              <m:t>V</m:t>
            </m:r>
          </m:sub>
        </m:sSub>
      </m:oMath>
      <w:r>
        <w:t xml:space="preserve"> </w:t>
      </w:r>
      <w:r>
        <w:t xml:space="preserve">and</w:t>
      </w:r>
      <w:r>
        <w:t xml:space="preserve"> </w:t>
      </w:r>
      <m:oMath>
        <m:sSub>
          <m:e>
            <m:r>
              <m:t>P</m:t>
            </m:r>
          </m:e>
          <m:sub>
            <m:r>
              <m:t>U</m:t>
            </m:r>
          </m:sub>
        </m:sSub>
      </m:oMath>
      <w:r>
        <w:t xml:space="preserve">, corresponding to the three U statistics</w:t>
      </w:r>
      <w:r>
        <w:t xml:space="preserve"> </w:t>
      </w:r>
      <m:oMath>
        <m:sSub>
          <m:e>
            <m:r>
              <m:t>U</m:t>
            </m:r>
          </m:e>
          <m:sub>
            <m:r>
              <m:t>G</m:t>
            </m:r>
          </m:sub>
        </m:sSub>
      </m:oMath>
      <w:r>
        <w:t xml:space="preserve">,</w:t>
      </w:r>
      <w:r>
        <w:t xml:space="preserve"> </w:t>
      </w:r>
      <m:oMath>
        <m:sSub>
          <m:e>
            <m:r>
              <m:t>U</m:t>
            </m:r>
          </m:e>
          <m:sub>
            <m:r>
              <m:t>V</m:t>
            </m:r>
          </m:sub>
        </m:sSub>
      </m:oMath>
      <w:r>
        <w:t xml:space="preserve">, and</w:t>
      </w:r>
      <w:r>
        <w:t xml:space="preserve"> </w:t>
      </w:r>
      <m:oMath>
        <m:sSub>
          <m:e>
            <m:r>
              <m:t>U</m:t>
            </m:r>
          </m:e>
          <m:sub>
            <m:r>
              <m:t>J</m:t>
            </m:r>
          </m:sub>
        </m:sSub>
      </m:oMath>
      <w:r>
        <w:t xml:space="preserve">. After negative log transformation, the triplets are show in Figure [fig:RDA_PVL] horizontally, order by the transform</w:t>
      </w:r>
      <w:r>
        <w:t xml:space="preserve"> </w:t>
      </w:r>
      <m:oMath>
        <m:sSub>
          <m:e>
            <m:r>
              <m:t>U</m:t>
            </m:r>
          </m:e>
          <m:sub>
            <m:r>
              <m:t>J</m:t>
            </m:r>
          </m:sub>
        </m:sSub>
      </m:oMath>
      <w:r>
        <w:t xml:space="preserve">.</w:t>
      </w:r>
    </w:p>
    <w:p>
      <w:pPr>
        <w:pStyle w:val="FigureWithCaption"/>
      </w:pPr>
      <w:r>
        <w:drawing>
          <wp:inline>
            <wp:extent cx="5334000" cy="2667000"/>
            <wp:effectExtent b="0" l="0" r="0" t="0"/>
            <wp:docPr descr="p-values of real data analysis" id="1" name="Picture"/>
            <a:graphic>
              <a:graphicData uri="http://schemas.openxmlformats.org/drawingml/2006/picture">
                <pic:pic>
                  <pic:nvPicPr>
                    <pic:cNvPr descr="img/RDA_LGP.png" id="0"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p-values of real data analysis</w:t>
      </w:r>
    </w:p>
    <w:p>
      <w:pPr>
        <w:pStyle w:val="BodyText"/>
      </w:pPr>
      <w:r>
        <w:t xml:space="preserve">In general, the significance of the purely vertex based</w:t>
      </w:r>
      <w:r>
        <w:t xml:space="preserve"> </w:t>
      </w:r>
      <m:oMath>
        <m:sSub>
          <m:e>
            <m:r>
              <m:t>U</m:t>
            </m:r>
          </m:e>
          <m:sub>
            <m:r>
              <m:t>G</m:t>
            </m:r>
          </m:sub>
        </m:sSub>
      </m:oMath>
      <w:r>
        <w:t xml:space="preserve"> </w:t>
      </w:r>
      <w:r>
        <w:t xml:space="preserve">(Figure [fig:RDA_PVL] diamonds) is above the purely genomic based</w:t>
      </w:r>
      <w:r>
        <w:t xml:space="preserve"> </w:t>
      </w:r>
      <m:oMath>
        <m:sSub>
          <m:e>
            <m:r>
              <m:t>U</m:t>
            </m:r>
          </m:e>
          <m:sub>
            <m:r>
              <m:t>G</m:t>
            </m:r>
          </m:sub>
        </m:sSub>
      </m:oMath>
      <w:r>
        <w:t xml:space="preserve"> </w:t>
      </w:r>
      <w:r>
        <w:t xml:space="preserve">(Figure [fig:RDA_PVL] crosses), reflecting the fact that genomic effect is weak while the cortex profile is a very indicator of the diseases in brain, and the joint similarity U statistic</w:t>
      </w:r>
      <w:r>
        <w:t xml:space="preserve"> </w:t>
      </w:r>
      <m:oMath>
        <m:sSub>
          <m:e>
            <m:r>
              <m:t>U</m:t>
            </m:r>
          </m:e>
          <m:sub>
            <m:r>
              <m:t>J</m:t>
            </m:r>
          </m:sub>
        </m:sSub>
      </m:oMath>
      <w:r>
        <w:t xml:space="preserve"> </w:t>
      </w:r>
      <w:r>
        <w:t xml:space="preserve">(Figure [fig:RDA_PVL] dots) lies between the two, leaning closer to the cortical vertex based</w:t>
      </w:r>
      <w:r>
        <w:t xml:space="preserve"> </w:t>
      </w:r>
      <m:oMath>
        <m:sSub>
          <m:e>
            <m:r>
              <m:t>U</m:t>
            </m:r>
          </m:e>
          <m:sub>
            <m:r>
              <m:t>V</m:t>
            </m:r>
          </m:sub>
        </m:sSub>
      </m:oMath>
      <w:r>
        <w:t xml:space="preserve">. To be noted is how</w:t>
      </w:r>
      <w:r>
        <w:t xml:space="preserve"> </w:t>
      </w:r>
      <m:oMath>
        <m:sSub>
          <m:e>
            <m:r>
              <m:t>U</m:t>
            </m:r>
          </m:e>
          <m:sub>
            <m:r>
              <m:t>J</m:t>
            </m:r>
          </m:sub>
        </m:sSub>
      </m:oMath>
      <w:r>
        <w:t xml:space="preserve"> </w:t>
      </w:r>
      <w:r>
        <w:t xml:space="preserve">“</w:t>
      </w:r>
      <w:r>
        <w:t xml:space="preserve">borrow</w:t>
      </w:r>
      <w:r>
        <w:t xml:space="preserve">”</w:t>
      </w:r>
      <w:r>
        <w:t xml:space="preserve"> </w:t>
      </w:r>
      <w:r>
        <w:t xml:space="preserve">information from the cortex profile to enhance the statistical significance of the purely genomic based</w:t>
      </w:r>
      <w:r>
        <w:t xml:space="preserve"> </w:t>
      </w:r>
      <m:oMath>
        <m:sSub>
          <m:e>
            <m:r>
              <m:t>U</m:t>
            </m:r>
          </m:e>
          <m:sub>
            <m:r>
              <m:t>G</m:t>
            </m:r>
          </m:sub>
        </m:sSub>
      </m:oMath>
      <w:r>
        <w:t xml:space="preserve">, which by itself never reaches significance at the threshold of</w:t>
      </w:r>
      <w:r>
        <w:t xml:space="preserve"> </w:t>
      </w:r>
      <m:oMath>
        <m:r>
          <m:t>0.05</m:t>
        </m:r>
      </m:oMath>
      <w:r>
        <w:t xml:space="preserve"> </w:t>
      </w:r>
      <w:r>
        <w:t xml:space="preserve">after the FDR adjustment of</w:t>
      </w:r>
      <w:r>
        <w:t xml:space="preserve"> </w:t>
      </w:r>
      <m:oMath>
        <m:r>
          <m:t>40</m:t>
        </m:r>
        <m:r>
          <m:t>,</m:t>
        </m:r>
        <m:r>
          <m:t>039</m:t>
        </m:r>
      </m:oMath>
      <w:r>
        <w:t xml:space="preserve"> </w:t>
      </w:r>
      <w:r>
        <w:t xml:space="preserve">tests. When</w:t>
      </w:r>
      <w:r>
        <w:t xml:space="preserve"> </w:t>
      </w:r>
      <m:oMath>
        <m:sSub>
          <m:e>
            <m:r>
              <m:t>U</m:t>
            </m:r>
          </m:e>
          <m:sub>
            <m:r>
              <m:t>G</m:t>
            </m:r>
          </m:sub>
        </m:sSub>
      </m:oMath>
      <w:r>
        <w:t xml:space="preserve"> </w:t>
      </w:r>
      <w:r>
        <w:t xml:space="preserve">is also moderately significant, the corresponding joint statistic</w:t>
      </w:r>
      <w:r>
        <w:t xml:space="preserve"> </w:t>
      </w:r>
      <m:oMath>
        <m:sSub>
          <m:e>
            <m:r>
              <m:t>U</m:t>
            </m:r>
          </m:e>
          <m:sub>
            <m:r>
              <m:t>J</m:t>
            </m:r>
          </m:sub>
        </m:sSub>
      </m:oMath>
      <w:r>
        <w:t xml:space="preserve"> </w:t>
      </w:r>
      <w:r>
        <w:t xml:space="preserve">could be more significant than both</w:t>
      </w:r>
      <w:r>
        <w:t xml:space="preserve"> </w:t>
      </w:r>
      <m:oMath>
        <m:sSub>
          <m:e>
            <m:r>
              <m:t>U</m:t>
            </m:r>
          </m:e>
          <m:sub>
            <m:r>
              <m:t>G</m:t>
            </m:r>
          </m:sub>
        </m:sSub>
      </m:oMath>
      <w:r>
        <w:t xml:space="preserve"> </w:t>
      </w:r>
      <w:r>
        <w:t xml:space="preserve">and</w:t>
      </w:r>
      <w:r>
        <w:t xml:space="preserve"> </w:t>
      </w:r>
      <m:oMath>
        <m:sSub>
          <m:e>
            <m:r>
              <m:t>U</m:t>
            </m:r>
          </m:e>
          <m:sub>
            <m:r>
              <m:t>V</m:t>
            </m:r>
          </m:sub>
        </m:sSub>
      </m:oMath>
      <w:r>
        <w:t xml:space="preserve">, reaching the 0.05 threshold even after FDR adjustment over</w:t>
      </w:r>
      <w:r>
        <w:t xml:space="preserve"> </w:t>
      </w:r>
      <m:oMath>
        <m:r>
          <m:t>2</m:t>
        </m:r>
        <m:r>
          <m:t>,</m:t>
        </m:r>
        <m:r>
          <m:t>680</m:t>
        </m:r>
        <m:r>
          <m:t>,</m:t>
        </m:r>
        <m:r>
          <m:t>894</m:t>
        </m:r>
      </m:oMath>
      <w:r>
        <w:t xml:space="preserve"> </w:t>
      </w:r>
      <w:r>
        <w:t xml:space="preserve">tests, which is shown by the dots in the most top left corner of Figure [fig:RDA_PVL], and reflected by the 20 top significant triplets listed in Table [tab:RDS_T20].</w:t>
      </w:r>
    </w:p>
    <w:p>
      <w:pPr>
        <w:pStyle w:val="TableCaption"/>
      </w:pPr>
      <w:r>
        <w:t xml:space="preserve">top 20 most significant joint test - overall</w:t>
      </w:r>
    </w:p>
    <w:tbl>
      <w:tblPr>
        <w:tblStyle w:val="TableNormal"/>
        <w:tblW w:type="pct" w:w="0.0"/>
        <w:tblLook w:firstRow="1"/>
        <w:tblCaption w:val="top 20 most significant joint test - overall"/>
      </w:tblPr>
      <w:tblGrid/>
      <w:tr>
        <w:trPr>
          <w:cnfStyle w:firstRow="1"/>
        </w:trPr>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CORTEX</w:t>
            </w:r>
          </w:p>
        </w:tc>
        <w:tc>
          <w:tcPr>
            <w:tcBorders>
              <w:bottom w:val="single"/>
            </w:tcBorders>
            <w:vAlign w:val="bottom"/>
          </w:tcPr>
          <w:p>
            <w:pPr>
              <w:pStyle w:val="Compact"/>
              <w:jc w:val="center"/>
            </w:pPr>
            <m:oMath>
              <m:r>
                <m:t>|</m:t>
              </m:r>
              <m:r>
                <m:t>V</m:t>
              </m:r>
              <m:r>
                <m:t>|</m:t>
              </m:r>
            </m:oMath>
          </w:p>
        </w:tc>
        <w:tc>
          <w:tcPr>
            <w:tcBorders>
              <w:bottom w:val="single"/>
            </w:tcBorders>
            <w:vAlign w:val="bottom"/>
          </w:tcPr>
          <w:p>
            <w:pPr>
              <w:pStyle w:val="Compact"/>
              <w:jc w:val="center"/>
            </w:pPr>
            <m:oMath>
              <m:r>
                <m:t>|</m:t>
              </m:r>
              <m:r>
                <m:t>G</m:t>
              </m:r>
              <m:r>
                <m:t>|</m:t>
              </m:r>
            </m:oMath>
          </w:p>
        </w:tc>
        <w:tc>
          <w:tcPr>
            <w:tcBorders>
              <w:bottom w:val="single"/>
            </w:tcBorders>
            <w:vAlign w:val="bottom"/>
          </w:tcPr>
          <w:p>
            <w:pPr>
              <w:pStyle w:val="Compact"/>
              <w:jc w:val="left"/>
            </w:pPr>
            <m:oMath>
              <m:sSub>
                <m:e>
                  <m:r>
                    <m:t>P</m:t>
                  </m:r>
                </m:e>
                <m:sub>
                  <m:r>
                    <m:t>G</m:t>
                  </m:r>
                </m:sub>
              </m:sSub>
            </m:oMath>
          </w:p>
        </w:tc>
        <w:tc>
          <w:tcPr>
            <w:tcBorders>
              <w:bottom w:val="single"/>
            </w:tcBorders>
            <w:vAlign w:val="bottom"/>
          </w:tcPr>
          <w:p>
            <w:pPr>
              <w:pStyle w:val="Compact"/>
              <w:jc w:val="left"/>
            </w:pPr>
            <m:oMath>
              <m:sSub>
                <m:e>
                  <m:r>
                    <m:t>P</m:t>
                  </m:r>
                </m:e>
                <m:sub>
                  <m:r>
                    <m:t>V</m:t>
                  </m:r>
                </m:sub>
              </m:sSub>
            </m:oMath>
          </w:p>
        </w:tc>
        <w:tc>
          <w:tcPr>
            <w:tcBorders>
              <w:bottom w:val="single"/>
            </w:tcBorders>
            <w:vAlign w:val="bottom"/>
          </w:tcPr>
          <w:p>
            <w:pPr>
              <w:pStyle w:val="Compact"/>
              <w:jc w:val="left"/>
            </w:pPr>
            <m:oMath>
              <m:sSub>
                <m:e>
                  <m:r>
                    <m:t>P</m:t>
                  </m:r>
                </m:e>
                <m:sub>
                  <m:r>
                    <m:t>J</m:t>
                  </m:r>
                </m:sub>
              </m:sSub>
            </m:oMath>
          </w:p>
        </w:tc>
      </w:tr>
      <w:tr>
        <w:tc>
          <w:p>
            <w:pPr>
              <w:pStyle w:val="Compact"/>
              <w:jc w:val="left"/>
            </w:pPr>
            <w:r>
              <w:t xml:space="preserve">IGLV1-44</w:t>
            </w:r>
          </w:p>
        </w:tc>
        <w:tc>
          <w:p>
            <w:pPr>
              <w:pStyle w:val="Compact"/>
              <w:jc w:val="left"/>
            </w:pPr>
            <w:r>
              <w:t xml:space="preserve">l.superiortemporal</w:t>
            </w:r>
          </w:p>
        </w:tc>
        <w:tc>
          <w:p>
            <w:pPr>
              <w:pStyle w:val="Compact"/>
              <w:jc w:val="center"/>
            </w:pPr>
            <w:r>
              <w:t xml:space="preserve">7271</w:t>
            </w:r>
          </w:p>
        </w:tc>
        <w:tc>
          <w:p>
            <w:pPr>
              <w:pStyle w:val="Compact"/>
              <w:jc w:val="center"/>
            </w:pPr>
            <w:r>
              <w:t xml:space="preserve">174</w:t>
            </w:r>
          </w:p>
        </w:tc>
        <w:tc>
          <w:p>
            <w:pPr>
              <w:pStyle w:val="Compact"/>
              <w:jc w:val="left"/>
            </w:pPr>
            <m:oMath>
              <m:r>
                <m:t>3.51</m:t>
              </m:r>
              <m:r>
                <m:t>e</m:t>
              </m:r>
              <m:r>
                <m:t>−</m:t>
              </m:r>
              <m:r>
                <m:t>04</m:t>
              </m:r>
            </m:oMath>
          </w:p>
        </w:tc>
        <w:tc>
          <w:p>
            <w:pPr>
              <w:pStyle w:val="Compact"/>
              <w:jc w:val="left"/>
            </w:pPr>
            <m:oMath>
              <m:r>
                <m:t>1.68</m:t>
              </m:r>
              <m:r>
                <m:t>e</m:t>
              </m:r>
              <m:r>
                <m:t>−</m:t>
              </m:r>
              <m:sSubSup>
                <m:e>
                  <m:r>
                    <m:t>11</m:t>
                  </m:r>
                </m:e>
                <m:sub>
                  <m:r>
                    <m:t>+</m:t>
                  </m:r>
                </m:sub>
                <m:sup>
                  <m:r>
                    <m:t>*</m:t>
                  </m:r>
                </m:sup>
              </m:sSubSup>
            </m:oMath>
          </w:p>
        </w:tc>
        <w:tc>
          <w:p>
            <w:pPr>
              <w:pStyle w:val="Compact"/>
              <w:jc w:val="left"/>
            </w:pPr>
            <m:oMath>
              <m:r>
                <m:t>2.77</m:t>
              </m:r>
              <m:r>
                <m:t>e</m:t>
              </m:r>
              <m:r>
                <m:t>−</m:t>
              </m:r>
              <m:sSubSup>
                <m:e>
                  <m:r>
                    <m:t>13</m:t>
                  </m:r>
                </m:e>
                <m:sub>
                  <m:r>
                    <m:t>+</m:t>
                  </m:r>
                </m:sub>
                <m:sup>
                  <m:r>
                    <m:t>*</m:t>
                  </m:r>
                </m:sup>
              </m:sSubSup>
            </m:oMath>
          </w:p>
        </w:tc>
      </w:tr>
      <w:tr>
        <w:tc>
          <w:p>
            <w:pPr>
              <w:pStyle w:val="Compact"/>
              <w:jc w:val="left"/>
            </w:pPr>
            <w:r>
              <w:t xml:space="preserve">NBEAP2</w:t>
            </w:r>
          </w:p>
        </w:tc>
        <w:tc>
          <w:p>
            <w:pPr>
              <w:pStyle w:val="Compact"/>
              <w:jc w:val="left"/>
            </w:pPr>
            <w:r>
              <w:t xml:space="preserve">l.superiortemporal</w:t>
            </w:r>
          </w:p>
        </w:tc>
        <w:tc>
          <w:p>
            <w:pPr>
              <w:pStyle w:val="Compact"/>
              <w:jc w:val="center"/>
            </w:pPr>
            <w:r>
              <w:t xml:space="preserve">7271</w:t>
            </w:r>
          </w:p>
        </w:tc>
        <w:tc>
          <w:p>
            <w:pPr>
              <w:pStyle w:val="Compact"/>
              <w:jc w:val="center"/>
            </w:pPr>
            <w:r>
              <w:t xml:space="preserve">238</w:t>
            </w:r>
          </w:p>
        </w:tc>
        <w:tc>
          <w:p>
            <w:pPr>
              <w:pStyle w:val="Compact"/>
              <w:jc w:val="left"/>
            </w:pPr>
            <m:oMath>
              <m:r>
                <m:t>1.19</m:t>
              </m:r>
              <m:r>
                <m:t>e</m:t>
              </m:r>
              <m:r>
                <m:t>−</m:t>
              </m:r>
              <m:r>
                <m:t>04</m:t>
              </m:r>
            </m:oMath>
          </w:p>
        </w:tc>
        <w:tc>
          <w:p>
            <w:pPr>
              <w:pStyle w:val="Compact"/>
              <w:jc w:val="left"/>
            </w:pPr>
            <m:oMath>
              <m:r>
                <m:t>1.68</m:t>
              </m:r>
              <m:r>
                <m:t>e</m:t>
              </m:r>
              <m:r>
                <m:t>−</m:t>
              </m:r>
              <m:sSubSup>
                <m:e>
                  <m:r>
                    <m:t>11</m:t>
                  </m:r>
                </m:e>
                <m:sub>
                  <m:r>
                    <m:t>+</m:t>
                  </m:r>
                </m:sub>
                <m:sup>
                  <m:r>
                    <m:t>*</m:t>
                  </m:r>
                </m:sup>
              </m:sSubSup>
            </m:oMath>
          </w:p>
        </w:tc>
        <w:tc>
          <w:p>
            <w:pPr>
              <w:pStyle w:val="Compact"/>
              <w:jc w:val="left"/>
            </w:pPr>
            <m:oMath>
              <m:r>
                <m:t>4.74</m:t>
              </m:r>
              <m:r>
                <m:t>e</m:t>
              </m:r>
              <m:r>
                <m:t>−</m:t>
              </m:r>
              <m:sSubSup>
                <m:e>
                  <m:r>
                    <m:t>13</m:t>
                  </m:r>
                </m:e>
                <m:sub>
                  <m:r>
                    <m:t>+</m:t>
                  </m:r>
                </m:sub>
                <m:sup>
                  <m:r>
                    <m:t>*</m:t>
                  </m:r>
                </m:sup>
              </m:sSubSup>
            </m:oMath>
          </w:p>
        </w:tc>
      </w:tr>
      <w:tr>
        <w:tc>
          <w:p>
            <w:pPr>
              <w:pStyle w:val="Compact"/>
              <w:jc w:val="left"/>
            </w:pPr>
            <w:r>
              <w:t xml:space="preserve">RPL21P89</w:t>
            </w:r>
          </w:p>
        </w:tc>
        <w:tc>
          <w:p>
            <w:pPr>
              <w:pStyle w:val="Compact"/>
              <w:jc w:val="left"/>
            </w:pPr>
            <w:r>
              <w:t xml:space="preserve">l.superiortemporal</w:t>
            </w:r>
          </w:p>
        </w:tc>
        <w:tc>
          <w:p>
            <w:pPr>
              <w:pStyle w:val="Compact"/>
              <w:jc w:val="center"/>
            </w:pPr>
            <w:r>
              <w:t xml:space="preserve">7271</w:t>
            </w:r>
          </w:p>
        </w:tc>
        <w:tc>
          <w:p>
            <w:pPr>
              <w:pStyle w:val="Compact"/>
              <w:jc w:val="center"/>
            </w:pPr>
            <w:r>
              <w:t xml:space="preserve">90</w:t>
            </w:r>
          </w:p>
        </w:tc>
        <w:tc>
          <w:p>
            <w:pPr>
              <w:pStyle w:val="Compact"/>
              <w:jc w:val="left"/>
            </w:pPr>
            <m:oMath>
              <m:r>
                <m:t>6.36</m:t>
              </m:r>
              <m:r>
                <m:t>e</m:t>
              </m:r>
              <m:r>
                <m:t>−</m:t>
              </m:r>
              <m:r>
                <m:t>04</m:t>
              </m:r>
            </m:oMath>
          </w:p>
        </w:tc>
        <w:tc>
          <w:p>
            <w:pPr>
              <w:pStyle w:val="Compact"/>
              <w:jc w:val="left"/>
            </w:pPr>
            <m:oMath>
              <m:r>
                <m:t>1.68</m:t>
              </m:r>
              <m:r>
                <m:t>e</m:t>
              </m:r>
              <m:r>
                <m:t>−</m:t>
              </m:r>
              <m:sSubSup>
                <m:e>
                  <m:r>
                    <m:t>11</m:t>
                  </m:r>
                </m:e>
                <m:sub>
                  <m:r>
                    <m:t>+</m:t>
                  </m:r>
                </m:sub>
                <m:sup>
                  <m:r>
                    <m:t>*</m:t>
                  </m:r>
                </m:sup>
              </m:sSubSup>
            </m:oMath>
          </w:p>
        </w:tc>
        <w:tc>
          <w:p>
            <w:pPr>
              <w:pStyle w:val="Compact"/>
              <w:jc w:val="left"/>
            </w:pPr>
            <m:oMath>
              <m:r>
                <m:t>5.14</m:t>
              </m:r>
              <m:r>
                <m:t>e</m:t>
              </m:r>
              <m:r>
                <m:t>−</m:t>
              </m:r>
              <m:sSubSup>
                <m:e>
                  <m:r>
                    <m:t>13</m:t>
                  </m:r>
                </m:e>
                <m:sub>
                  <m:r>
                    <m:t>+</m:t>
                  </m:r>
                </m:sub>
                <m:sup>
                  <m:r>
                    <m:t>*</m:t>
                  </m:r>
                </m:sup>
              </m:sSubSup>
            </m:oMath>
          </w:p>
        </w:tc>
      </w:tr>
      <w:tr>
        <w:tc>
          <w:p>
            <w:pPr>
              <w:pStyle w:val="Compact"/>
              <w:jc w:val="left"/>
            </w:pPr>
            <w:r>
              <w:t xml:space="preserve">LOC102724504</w:t>
            </w:r>
          </w:p>
        </w:tc>
        <w:tc>
          <w:p>
            <w:pPr>
              <w:pStyle w:val="Compact"/>
              <w:jc w:val="left"/>
            </w:pPr>
            <w:r>
              <w:t xml:space="preserve">l.superiortemporal</w:t>
            </w:r>
          </w:p>
        </w:tc>
        <w:tc>
          <w:p>
            <w:pPr>
              <w:pStyle w:val="Compact"/>
              <w:jc w:val="center"/>
            </w:pPr>
            <w:r>
              <w:t xml:space="preserve">7271</w:t>
            </w:r>
          </w:p>
        </w:tc>
        <w:tc>
          <w:p>
            <w:pPr>
              <w:pStyle w:val="Compact"/>
              <w:jc w:val="center"/>
            </w:pPr>
            <w:r>
              <w:t xml:space="preserve">59</w:t>
            </w:r>
          </w:p>
        </w:tc>
        <w:tc>
          <w:p>
            <w:pPr>
              <w:pStyle w:val="Compact"/>
              <w:jc w:val="left"/>
            </w:pPr>
            <m:oMath>
              <m:r>
                <m:t>1.41</m:t>
              </m:r>
              <m:r>
                <m:t>e</m:t>
              </m:r>
              <m:r>
                <m:t>−</m:t>
              </m:r>
              <m:r>
                <m:t>03</m:t>
              </m:r>
            </m:oMath>
          </w:p>
        </w:tc>
        <w:tc>
          <w:p>
            <w:pPr>
              <w:pStyle w:val="Compact"/>
              <w:jc w:val="left"/>
            </w:pPr>
            <m:oMath>
              <m:r>
                <m:t>1.68</m:t>
              </m:r>
              <m:r>
                <m:t>e</m:t>
              </m:r>
              <m:r>
                <m:t>−</m:t>
              </m:r>
              <m:sSubSup>
                <m:e>
                  <m:r>
                    <m:t>11</m:t>
                  </m:r>
                </m:e>
                <m:sub>
                  <m:r>
                    <m:t>+</m:t>
                  </m:r>
                </m:sub>
                <m:sup>
                  <m:r>
                    <m:t>*</m:t>
                  </m:r>
                </m:sup>
              </m:sSubSup>
            </m:oMath>
          </w:p>
        </w:tc>
        <w:tc>
          <w:p>
            <w:pPr>
              <w:pStyle w:val="Compact"/>
              <w:jc w:val="left"/>
            </w:pPr>
            <m:oMath>
              <m:r>
                <m:t>5.56</m:t>
              </m:r>
              <m:r>
                <m:t>e</m:t>
              </m:r>
              <m:r>
                <m:t>−</m:t>
              </m:r>
              <m:sSubSup>
                <m:e>
                  <m:r>
                    <m:t>13</m:t>
                  </m:r>
                </m:e>
                <m:sub>
                  <m:r>
                    <m:t>+</m:t>
                  </m:r>
                </m:sub>
                <m:sup>
                  <m:r>
                    <m:t>*</m:t>
                  </m:r>
                </m:sup>
              </m:sSubSup>
            </m:oMath>
          </w:p>
        </w:tc>
      </w:tr>
      <w:tr>
        <w:tc>
          <w:p>
            <w:pPr>
              <w:pStyle w:val="Compact"/>
              <w:jc w:val="left"/>
            </w:pPr>
            <w:r>
              <w:t xml:space="preserve">CNTNAP3P8</w:t>
            </w:r>
          </w:p>
        </w:tc>
        <w:tc>
          <w:p>
            <w:pPr>
              <w:pStyle w:val="Compact"/>
              <w:jc w:val="left"/>
            </w:pPr>
            <w:r>
              <w:t xml:space="preserve">l.superiortemporal</w:t>
            </w:r>
          </w:p>
        </w:tc>
        <w:tc>
          <w:p>
            <w:pPr>
              <w:pStyle w:val="Compact"/>
              <w:jc w:val="center"/>
            </w:pPr>
            <w:r>
              <w:t xml:space="preserve">7271</w:t>
            </w:r>
          </w:p>
        </w:tc>
        <w:tc>
          <w:p>
            <w:pPr>
              <w:pStyle w:val="Compact"/>
              <w:jc w:val="center"/>
            </w:pPr>
            <w:r>
              <w:t xml:space="preserve">40</w:t>
            </w:r>
          </w:p>
        </w:tc>
        <w:tc>
          <w:p>
            <w:pPr>
              <w:pStyle w:val="Compact"/>
              <w:jc w:val="left"/>
            </w:pPr>
            <m:oMath>
              <m:r>
                <m:t>1.08</m:t>
              </m:r>
              <m:r>
                <m:t>e</m:t>
              </m:r>
              <m:r>
                <m:t>−</m:t>
              </m:r>
              <m:r>
                <m:t>03</m:t>
              </m:r>
            </m:oMath>
          </w:p>
        </w:tc>
        <w:tc>
          <w:p>
            <w:pPr>
              <w:pStyle w:val="Compact"/>
              <w:jc w:val="left"/>
            </w:pPr>
            <m:oMath>
              <m:r>
                <m:t>1.68</m:t>
              </m:r>
              <m:r>
                <m:t>e</m:t>
              </m:r>
              <m:r>
                <m:t>−</m:t>
              </m:r>
              <m:sSubSup>
                <m:e>
                  <m:r>
                    <m:t>11</m:t>
                  </m:r>
                </m:e>
                <m:sub>
                  <m:r>
                    <m:t>+</m:t>
                  </m:r>
                </m:sub>
                <m:sup>
                  <m:r>
                    <m:t>*</m:t>
                  </m:r>
                </m:sup>
              </m:sSubSup>
            </m:oMath>
          </w:p>
        </w:tc>
        <w:tc>
          <w:p>
            <w:pPr>
              <w:pStyle w:val="Compact"/>
              <w:jc w:val="left"/>
            </w:pPr>
            <m:oMath>
              <m:r>
                <m:t>6.17</m:t>
              </m:r>
              <m:r>
                <m:t>e</m:t>
              </m:r>
              <m:r>
                <m:t>−</m:t>
              </m:r>
              <m:sSubSup>
                <m:e>
                  <m:r>
                    <m:t>13</m:t>
                  </m:r>
                </m:e>
                <m:sub>
                  <m:r>
                    <m:t>+</m:t>
                  </m:r>
                </m:sub>
                <m:sup>
                  <m:r>
                    <m:t>*</m:t>
                  </m:r>
                </m:sup>
              </m:sSubSup>
            </m:oMath>
          </w:p>
        </w:tc>
      </w:tr>
      <w:tr>
        <w:tc>
          <w:p>
            <w:pPr>
              <w:pStyle w:val="Compact"/>
              <w:jc w:val="left"/>
            </w:pPr>
            <w:r>
              <w:t xml:space="preserve">CDH4</w:t>
            </w:r>
          </w:p>
        </w:tc>
        <w:tc>
          <w:p>
            <w:pPr>
              <w:pStyle w:val="Compact"/>
              <w:jc w:val="left"/>
            </w:pPr>
            <w:r>
              <w:t xml:space="preserve">l.superiortemporal</w:t>
            </w:r>
          </w:p>
        </w:tc>
        <w:tc>
          <w:p>
            <w:pPr>
              <w:pStyle w:val="Compact"/>
              <w:jc w:val="center"/>
            </w:pPr>
            <w:r>
              <w:t xml:space="preserve">7271</w:t>
            </w:r>
          </w:p>
        </w:tc>
        <w:tc>
          <w:p>
            <w:pPr>
              <w:pStyle w:val="Compact"/>
              <w:jc w:val="center"/>
            </w:pPr>
            <w:r>
              <w:t xml:space="preserve">9464</w:t>
            </w:r>
          </w:p>
        </w:tc>
        <w:tc>
          <w:p>
            <w:pPr>
              <w:pStyle w:val="Compact"/>
              <w:jc w:val="left"/>
            </w:pPr>
            <m:oMath>
              <m:r>
                <m:t>4.64</m:t>
              </m:r>
              <m:r>
                <m:t>e</m:t>
              </m:r>
              <m:r>
                <m:t>−</m:t>
              </m:r>
              <m:r>
                <m:t>03</m:t>
              </m:r>
            </m:oMath>
          </w:p>
        </w:tc>
        <w:tc>
          <w:p>
            <w:pPr>
              <w:pStyle w:val="Compact"/>
              <w:jc w:val="left"/>
            </w:pPr>
            <m:oMath>
              <m:r>
                <m:t>1.68</m:t>
              </m:r>
              <m:r>
                <m:t>e</m:t>
              </m:r>
              <m:r>
                <m:t>−</m:t>
              </m:r>
              <m:sSubSup>
                <m:e>
                  <m:r>
                    <m:t>11</m:t>
                  </m:r>
                </m:e>
                <m:sub>
                  <m:r>
                    <m:t>+</m:t>
                  </m:r>
                </m:sub>
                <m:sup>
                  <m:r>
                    <m:t>*</m:t>
                  </m:r>
                </m:sup>
              </m:sSubSup>
            </m:oMath>
          </w:p>
        </w:tc>
        <w:tc>
          <w:p>
            <w:pPr>
              <w:pStyle w:val="Compact"/>
              <w:jc w:val="left"/>
            </w:pPr>
            <m:oMath>
              <m:r>
                <m:t>6.96</m:t>
              </m:r>
              <m:r>
                <m:t>e</m:t>
              </m:r>
              <m:r>
                <m:t>−</m:t>
              </m:r>
              <m:sSubSup>
                <m:e>
                  <m:r>
                    <m:t>13</m:t>
                  </m:r>
                </m:e>
                <m:sub>
                  <m:r>
                    <m:t>+</m:t>
                  </m:r>
                </m:sub>
                <m:sup>
                  <m:r>
                    <m:t>*</m:t>
                  </m:r>
                </m:sup>
              </m:sSubSup>
            </m:oMath>
          </w:p>
        </w:tc>
      </w:tr>
      <w:tr>
        <w:tc>
          <w:p>
            <w:pPr>
              <w:pStyle w:val="Compact"/>
              <w:jc w:val="left"/>
            </w:pPr>
            <w:r>
              <w:t xml:space="preserve">HNRNPA1P19</w:t>
            </w:r>
          </w:p>
        </w:tc>
        <w:tc>
          <w:p>
            <w:pPr>
              <w:pStyle w:val="Compact"/>
              <w:jc w:val="left"/>
            </w:pPr>
            <w:r>
              <w:t xml:space="preserve">l.superiortemporal</w:t>
            </w:r>
          </w:p>
        </w:tc>
        <w:tc>
          <w:p>
            <w:pPr>
              <w:pStyle w:val="Compact"/>
              <w:jc w:val="center"/>
            </w:pPr>
            <w:r>
              <w:t xml:space="preserve">7271</w:t>
            </w:r>
          </w:p>
        </w:tc>
        <w:tc>
          <w:p>
            <w:pPr>
              <w:pStyle w:val="Compact"/>
              <w:jc w:val="center"/>
            </w:pPr>
            <w:r>
              <w:t xml:space="preserve">17</w:t>
            </w:r>
          </w:p>
        </w:tc>
        <w:tc>
          <w:p>
            <w:pPr>
              <w:pStyle w:val="Compact"/>
              <w:jc w:val="left"/>
            </w:pPr>
            <m:oMath>
              <m:r>
                <m:t>8.88</m:t>
              </m:r>
              <m:r>
                <m:t>e</m:t>
              </m:r>
              <m:r>
                <m:t>−</m:t>
              </m:r>
              <m:r>
                <m:t>04</m:t>
              </m:r>
            </m:oMath>
          </w:p>
        </w:tc>
        <w:tc>
          <w:p>
            <w:pPr>
              <w:pStyle w:val="Compact"/>
              <w:jc w:val="left"/>
            </w:pPr>
            <m:oMath>
              <m:r>
                <m:t>1.68</m:t>
              </m:r>
              <m:r>
                <m:t>e</m:t>
              </m:r>
              <m:r>
                <m:t>−</m:t>
              </m:r>
              <m:sSubSup>
                <m:e>
                  <m:r>
                    <m:t>11</m:t>
                  </m:r>
                </m:e>
                <m:sub>
                  <m:r>
                    <m:t>+</m:t>
                  </m:r>
                </m:sub>
                <m:sup>
                  <m:r>
                    <m:t>*</m:t>
                  </m:r>
                </m:sup>
              </m:sSubSup>
            </m:oMath>
          </w:p>
        </w:tc>
        <w:tc>
          <w:p>
            <w:pPr>
              <w:pStyle w:val="Compact"/>
              <w:jc w:val="left"/>
            </w:pPr>
            <m:oMath>
              <m:r>
                <m:t>7.80</m:t>
              </m:r>
              <m:r>
                <m:t>e</m:t>
              </m:r>
              <m:r>
                <m:t>−</m:t>
              </m:r>
              <m:sSubSup>
                <m:e>
                  <m:r>
                    <m:t>13</m:t>
                  </m:r>
                </m:e>
                <m:sub>
                  <m:r>
                    <m:t>+</m:t>
                  </m:r>
                </m:sub>
                <m:sup>
                  <m:r>
                    <m:t>*</m:t>
                  </m:r>
                </m:sup>
              </m:sSubSup>
            </m:oMath>
          </w:p>
        </w:tc>
      </w:tr>
      <w:tr>
        <w:tc>
          <w:p>
            <w:pPr>
              <w:pStyle w:val="Compact"/>
              <w:jc w:val="left"/>
            </w:pPr>
            <w:r>
              <w:t xml:space="preserve">FAM72C</w:t>
            </w:r>
          </w:p>
        </w:tc>
        <w:tc>
          <w:p>
            <w:pPr>
              <w:pStyle w:val="Compact"/>
              <w:jc w:val="left"/>
            </w:pPr>
            <w:r>
              <w:t xml:space="preserve">l.superiortemporal</w:t>
            </w:r>
          </w:p>
        </w:tc>
        <w:tc>
          <w:p>
            <w:pPr>
              <w:pStyle w:val="Compact"/>
              <w:jc w:val="center"/>
            </w:pPr>
            <w:r>
              <w:t xml:space="preserve">7271</w:t>
            </w:r>
          </w:p>
        </w:tc>
        <w:tc>
          <w:p>
            <w:pPr>
              <w:pStyle w:val="Compact"/>
              <w:jc w:val="center"/>
            </w:pPr>
            <w:r>
              <w:t xml:space="preserve">174</w:t>
            </w:r>
          </w:p>
        </w:tc>
        <w:tc>
          <w:p>
            <w:pPr>
              <w:pStyle w:val="Compact"/>
              <w:jc w:val="left"/>
            </w:pPr>
            <m:oMath>
              <m:r>
                <m:t>9.28</m:t>
              </m:r>
              <m:r>
                <m:t>e</m:t>
              </m:r>
              <m:r>
                <m:t>−</m:t>
              </m:r>
              <m:r>
                <m:t>06</m:t>
              </m:r>
            </m:oMath>
          </w:p>
        </w:tc>
        <w:tc>
          <w:p>
            <w:pPr>
              <w:pStyle w:val="Compact"/>
              <w:jc w:val="left"/>
            </w:pPr>
            <m:oMath>
              <m:r>
                <m:t>1.68</m:t>
              </m:r>
              <m:r>
                <m:t>e</m:t>
              </m:r>
              <m:r>
                <m:t>−</m:t>
              </m:r>
              <m:sSubSup>
                <m:e>
                  <m:r>
                    <m:t>11</m:t>
                  </m:r>
                </m:e>
                <m:sub>
                  <m:r>
                    <m:t>+</m:t>
                  </m:r>
                </m:sub>
                <m:sup>
                  <m:r>
                    <m:t>*</m:t>
                  </m:r>
                </m:sup>
              </m:sSubSup>
            </m:oMath>
          </w:p>
        </w:tc>
        <w:tc>
          <w:p>
            <w:pPr>
              <w:pStyle w:val="Compact"/>
              <w:jc w:val="left"/>
            </w:pPr>
            <m:oMath>
              <m:r>
                <m:t>7.82</m:t>
              </m:r>
              <m:r>
                <m:t>e</m:t>
              </m:r>
              <m:r>
                <m:t>−</m:t>
              </m:r>
              <m:sSubSup>
                <m:e>
                  <m:r>
                    <m:t>13</m:t>
                  </m:r>
                </m:e>
                <m:sub>
                  <m:r>
                    <m:t>+</m:t>
                  </m:r>
                </m:sub>
                <m:sup>
                  <m:r>
                    <m:t>*</m:t>
                  </m:r>
                </m:sup>
              </m:sSubSup>
            </m:oMath>
          </w:p>
        </w:tc>
      </w:tr>
      <w:tr>
        <w:tc>
          <w:p>
            <w:pPr>
              <w:pStyle w:val="Compact"/>
              <w:jc w:val="left"/>
            </w:pPr>
            <w:r>
              <w:t xml:space="preserve">RP11-638L3.1</w:t>
            </w:r>
          </w:p>
        </w:tc>
        <w:tc>
          <w:p>
            <w:pPr>
              <w:pStyle w:val="Compact"/>
              <w:jc w:val="left"/>
            </w:pPr>
            <w:r>
              <w:t xml:space="preserve">l.superiortemporal</w:t>
            </w:r>
          </w:p>
        </w:tc>
        <w:tc>
          <w:p>
            <w:pPr>
              <w:pStyle w:val="Compact"/>
              <w:jc w:val="center"/>
            </w:pPr>
            <w:r>
              <w:t xml:space="preserve">7271</w:t>
            </w:r>
          </w:p>
        </w:tc>
        <w:tc>
          <w:p>
            <w:pPr>
              <w:pStyle w:val="Compact"/>
              <w:jc w:val="center"/>
            </w:pPr>
            <w:r>
              <w:t xml:space="preserve">4067</w:t>
            </w:r>
          </w:p>
        </w:tc>
        <w:tc>
          <w:p>
            <w:pPr>
              <w:pStyle w:val="Compact"/>
              <w:jc w:val="left"/>
            </w:pPr>
            <m:oMath>
              <m:r>
                <m:t>1.41</m:t>
              </m:r>
              <m:r>
                <m:t>e</m:t>
              </m:r>
              <m:r>
                <m:t>−</m:t>
              </m:r>
              <m:r>
                <m:t>01</m:t>
              </m:r>
            </m:oMath>
          </w:p>
        </w:tc>
        <w:tc>
          <w:p>
            <w:pPr>
              <w:pStyle w:val="Compact"/>
              <w:jc w:val="left"/>
            </w:pPr>
            <m:oMath>
              <m:r>
                <m:t>1.68</m:t>
              </m:r>
              <m:r>
                <m:t>e</m:t>
              </m:r>
              <m:r>
                <m:t>−</m:t>
              </m:r>
              <m:sSubSup>
                <m:e>
                  <m:r>
                    <m:t>11</m:t>
                  </m:r>
                </m:e>
                <m:sub>
                  <m:r>
                    <m:t>+</m:t>
                  </m:r>
                </m:sub>
                <m:sup>
                  <m:r>
                    <m:t>*</m:t>
                  </m:r>
                </m:sup>
              </m:sSubSup>
            </m:oMath>
          </w:p>
        </w:tc>
        <w:tc>
          <w:p>
            <w:pPr>
              <w:pStyle w:val="Compact"/>
              <w:jc w:val="left"/>
            </w:pPr>
            <m:oMath>
              <m:r>
                <m:t>9.49</m:t>
              </m:r>
              <m:r>
                <m:t>e</m:t>
              </m:r>
              <m:r>
                <m:t>−</m:t>
              </m:r>
              <m:sSubSup>
                <m:e>
                  <m:r>
                    <m:t>13</m:t>
                  </m:r>
                </m:e>
                <m:sub>
                  <m:r>
                    <m:t>+</m:t>
                  </m:r>
                </m:sub>
                <m:sup>
                  <m:r>
                    <m:t>*</m:t>
                  </m:r>
                </m:sup>
              </m:sSubSup>
            </m:oMath>
          </w:p>
        </w:tc>
      </w:tr>
      <w:tr>
        <w:tc>
          <w:p>
            <w:pPr>
              <w:pStyle w:val="Compact"/>
              <w:jc w:val="left"/>
            </w:pPr>
            <w:r>
              <w:t xml:space="preserve">CPXM1</w:t>
            </w:r>
          </w:p>
        </w:tc>
        <w:tc>
          <w:p>
            <w:pPr>
              <w:pStyle w:val="Compact"/>
              <w:jc w:val="left"/>
            </w:pPr>
            <w:r>
              <w:t xml:space="preserve">l.superiortemporal</w:t>
            </w:r>
          </w:p>
        </w:tc>
        <w:tc>
          <w:p>
            <w:pPr>
              <w:pStyle w:val="Compact"/>
              <w:jc w:val="center"/>
            </w:pPr>
            <w:r>
              <w:t xml:space="preserve">7271</w:t>
            </w:r>
          </w:p>
        </w:tc>
        <w:tc>
          <w:p>
            <w:pPr>
              <w:pStyle w:val="Compact"/>
              <w:jc w:val="center"/>
            </w:pPr>
            <w:r>
              <w:t xml:space="preserve">208</w:t>
            </w:r>
          </w:p>
        </w:tc>
        <w:tc>
          <w:p>
            <w:pPr>
              <w:pStyle w:val="Compact"/>
              <w:jc w:val="left"/>
            </w:pPr>
            <m:oMath>
              <m:r>
                <m:t>8.78</m:t>
              </m:r>
              <m:r>
                <m:t>e</m:t>
              </m:r>
              <m:r>
                <m:t>−</m:t>
              </m:r>
              <m:r>
                <m:t>04</m:t>
              </m:r>
            </m:oMath>
          </w:p>
        </w:tc>
        <w:tc>
          <w:p>
            <w:pPr>
              <w:pStyle w:val="Compact"/>
              <w:jc w:val="left"/>
            </w:pPr>
            <m:oMath>
              <m:r>
                <m:t>1.68</m:t>
              </m:r>
              <m:r>
                <m:t>e</m:t>
              </m:r>
              <m:r>
                <m:t>−</m:t>
              </m:r>
              <m:sSubSup>
                <m:e>
                  <m:r>
                    <m:t>11</m:t>
                  </m:r>
                </m:e>
                <m:sub>
                  <m:r>
                    <m:t>+</m:t>
                  </m:r>
                </m:sub>
                <m:sup>
                  <m:r>
                    <m:t>*</m:t>
                  </m:r>
                </m:sup>
              </m:sSubSup>
            </m:oMath>
          </w:p>
        </w:tc>
        <w:tc>
          <w:p>
            <w:pPr>
              <w:pStyle w:val="Compact"/>
              <w:jc w:val="left"/>
            </w:pPr>
            <m:oMath>
              <m:r>
                <m:t>1.08</m:t>
              </m:r>
              <m:r>
                <m:t>e</m:t>
              </m:r>
              <m:r>
                <m:t>−</m:t>
              </m:r>
              <m:sSubSup>
                <m:e>
                  <m:r>
                    <m:t>12</m:t>
                  </m:r>
                </m:e>
                <m:sub>
                  <m:r>
                    <m:t>+</m:t>
                  </m:r>
                </m:sub>
                <m:sup>
                  <m:r>
                    <m:t>*</m:t>
                  </m:r>
                </m:sup>
              </m:sSubSup>
            </m:oMath>
          </w:p>
        </w:tc>
      </w:tr>
      <w:tr>
        <w:tc>
          <w:p>
            <w:pPr>
              <w:pStyle w:val="Compact"/>
              <w:jc w:val="left"/>
            </w:pPr>
            <w:r>
              <w:t xml:space="preserve">LOC101929612</w:t>
            </w:r>
          </w:p>
        </w:tc>
        <w:tc>
          <w:p>
            <w:pPr>
              <w:pStyle w:val="Compact"/>
              <w:jc w:val="left"/>
            </w:pPr>
            <w:r>
              <w:t xml:space="preserve">l.superiortemporal</w:t>
            </w:r>
          </w:p>
        </w:tc>
        <w:tc>
          <w:p>
            <w:pPr>
              <w:pStyle w:val="Compact"/>
              <w:jc w:val="center"/>
            </w:pPr>
            <w:r>
              <w:t xml:space="preserve">7271</w:t>
            </w:r>
          </w:p>
        </w:tc>
        <w:tc>
          <w:p>
            <w:pPr>
              <w:pStyle w:val="Compact"/>
              <w:jc w:val="center"/>
            </w:pPr>
            <w:r>
              <w:t xml:space="preserve">256</w:t>
            </w:r>
          </w:p>
        </w:tc>
        <w:tc>
          <w:p>
            <w:pPr>
              <w:pStyle w:val="Compact"/>
              <w:jc w:val="left"/>
            </w:pPr>
            <m:oMath>
              <m:r>
                <m:t>1.44</m:t>
              </m:r>
              <m:r>
                <m:t>e</m:t>
              </m:r>
              <m:r>
                <m:t>−</m:t>
              </m:r>
              <m:r>
                <m:t>02</m:t>
              </m:r>
            </m:oMath>
          </w:p>
        </w:tc>
        <w:tc>
          <w:p>
            <w:pPr>
              <w:pStyle w:val="Compact"/>
              <w:jc w:val="left"/>
            </w:pPr>
            <m:oMath>
              <m:r>
                <m:t>1.68</m:t>
              </m:r>
              <m:r>
                <m:t>e</m:t>
              </m:r>
              <m:r>
                <m:t>−</m:t>
              </m:r>
              <m:sSubSup>
                <m:e>
                  <m:r>
                    <m:t>11</m:t>
                  </m:r>
                </m:e>
                <m:sub>
                  <m:r>
                    <m:t>+</m:t>
                  </m:r>
                </m:sub>
                <m:sup>
                  <m:r>
                    <m:t>*</m:t>
                  </m:r>
                </m:sup>
              </m:sSubSup>
            </m:oMath>
          </w:p>
        </w:tc>
        <w:tc>
          <w:p>
            <w:pPr>
              <w:pStyle w:val="Compact"/>
              <w:jc w:val="left"/>
            </w:pPr>
            <m:oMath>
              <m:r>
                <m:t>1.15</m:t>
              </m:r>
              <m:r>
                <m:t>e</m:t>
              </m:r>
              <m:r>
                <m:t>−</m:t>
              </m:r>
              <m:sSubSup>
                <m:e>
                  <m:r>
                    <m:t>12</m:t>
                  </m:r>
                </m:e>
                <m:sub>
                  <m:r>
                    <m:t>+</m:t>
                  </m:r>
                </m:sub>
                <m:sup>
                  <m:r>
                    <m:t>*</m:t>
                  </m:r>
                </m:sup>
              </m:sSubSup>
            </m:oMath>
          </w:p>
        </w:tc>
      </w:tr>
      <w:tr>
        <w:tc>
          <w:p>
            <w:pPr>
              <w:pStyle w:val="Compact"/>
              <w:jc w:val="left"/>
            </w:pPr>
            <w:r>
              <w:t xml:space="preserve">LOC100996517</w:t>
            </w:r>
          </w:p>
        </w:tc>
        <w:tc>
          <w:p>
            <w:pPr>
              <w:pStyle w:val="Compact"/>
              <w:jc w:val="left"/>
            </w:pPr>
            <w:r>
              <w:t xml:space="preserve">l.superiortemporal</w:t>
            </w:r>
          </w:p>
        </w:tc>
        <w:tc>
          <w:p>
            <w:pPr>
              <w:pStyle w:val="Compact"/>
              <w:jc w:val="center"/>
            </w:pPr>
            <w:r>
              <w:t xml:space="preserve">7271</w:t>
            </w:r>
          </w:p>
        </w:tc>
        <w:tc>
          <w:p>
            <w:pPr>
              <w:pStyle w:val="Compact"/>
              <w:jc w:val="center"/>
            </w:pPr>
            <w:r>
              <w:t xml:space="preserve">34</w:t>
            </w:r>
          </w:p>
        </w:tc>
        <w:tc>
          <w:p>
            <w:pPr>
              <w:pStyle w:val="Compact"/>
              <w:jc w:val="left"/>
            </w:pPr>
            <m:oMath>
              <m:r>
                <m:t>6.77</m:t>
              </m:r>
              <m:r>
                <m:t>e</m:t>
              </m:r>
              <m:r>
                <m:t>−</m:t>
              </m:r>
              <m:r>
                <m:t>04</m:t>
              </m:r>
            </m:oMath>
          </w:p>
        </w:tc>
        <w:tc>
          <w:p>
            <w:pPr>
              <w:pStyle w:val="Compact"/>
              <w:jc w:val="left"/>
            </w:pPr>
            <m:oMath>
              <m:r>
                <m:t>1.68</m:t>
              </m:r>
              <m:r>
                <m:t>e</m:t>
              </m:r>
              <m:r>
                <m:t>−</m:t>
              </m:r>
              <m:sSubSup>
                <m:e>
                  <m:r>
                    <m:t>11</m:t>
                  </m:r>
                </m:e>
                <m:sub>
                  <m:r>
                    <m:t>+</m:t>
                  </m:r>
                </m:sub>
                <m:sup>
                  <m:r>
                    <m:t>*</m:t>
                  </m:r>
                </m:sup>
              </m:sSubSup>
            </m:oMath>
          </w:p>
        </w:tc>
        <w:tc>
          <w:p>
            <w:pPr>
              <w:pStyle w:val="Compact"/>
              <w:jc w:val="left"/>
            </w:pPr>
            <m:oMath>
              <m:r>
                <m:t>1.20</m:t>
              </m:r>
              <m:r>
                <m:t>e</m:t>
              </m:r>
              <m:r>
                <m:t>−</m:t>
              </m:r>
              <m:sSubSup>
                <m:e>
                  <m:r>
                    <m:t>12</m:t>
                  </m:r>
                </m:e>
                <m:sub>
                  <m:r>
                    <m:t>+</m:t>
                  </m:r>
                </m:sub>
                <m:sup>
                  <m:r>
                    <m:t>*</m:t>
                  </m:r>
                </m:sup>
              </m:sSubSup>
            </m:oMath>
          </w:p>
        </w:tc>
      </w:tr>
      <w:tr>
        <w:tc>
          <w:p>
            <w:pPr>
              <w:pStyle w:val="Compact"/>
              <w:jc w:val="left"/>
            </w:pPr>
            <w:r>
              <w:t xml:space="preserve">IGLV5-45</w:t>
            </w:r>
          </w:p>
        </w:tc>
        <w:tc>
          <w:p>
            <w:pPr>
              <w:pStyle w:val="Compact"/>
              <w:jc w:val="left"/>
            </w:pPr>
            <w:r>
              <w:t xml:space="preserve">l.superiortemporal</w:t>
            </w:r>
          </w:p>
        </w:tc>
        <w:tc>
          <w:p>
            <w:pPr>
              <w:pStyle w:val="Compact"/>
              <w:jc w:val="center"/>
            </w:pPr>
            <w:r>
              <w:t xml:space="preserve">7271</w:t>
            </w:r>
          </w:p>
        </w:tc>
        <w:tc>
          <w:p>
            <w:pPr>
              <w:pStyle w:val="Compact"/>
              <w:jc w:val="center"/>
            </w:pPr>
            <w:r>
              <w:t xml:space="preserve">179</w:t>
            </w:r>
          </w:p>
        </w:tc>
        <w:tc>
          <w:p>
            <w:pPr>
              <w:pStyle w:val="Compact"/>
              <w:jc w:val="left"/>
            </w:pPr>
            <m:oMath>
              <m:r>
                <m:t>3.44</m:t>
              </m:r>
              <m:r>
                <m:t>e</m:t>
              </m:r>
              <m:r>
                <m:t>−</m:t>
              </m:r>
              <m:r>
                <m:t>04</m:t>
              </m:r>
            </m:oMath>
          </w:p>
        </w:tc>
        <w:tc>
          <w:p>
            <w:pPr>
              <w:pStyle w:val="Compact"/>
              <w:jc w:val="left"/>
            </w:pPr>
            <m:oMath>
              <m:r>
                <m:t>1.68</m:t>
              </m:r>
              <m:r>
                <m:t>e</m:t>
              </m:r>
              <m:r>
                <m:t>−</m:t>
              </m:r>
              <m:sSubSup>
                <m:e>
                  <m:r>
                    <m:t>11</m:t>
                  </m:r>
                </m:e>
                <m:sub>
                  <m:r>
                    <m:t>+</m:t>
                  </m:r>
                </m:sub>
                <m:sup>
                  <m:r>
                    <m:t>*</m:t>
                  </m:r>
                </m:sup>
              </m:sSubSup>
            </m:oMath>
          </w:p>
        </w:tc>
        <w:tc>
          <w:p>
            <w:pPr>
              <w:pStyle w:val="Compact"/>
              <w:jc w:val="left"/>
            </w:pPr>
            <m:oMath>
              <m:r>
                <m:t>1.23</m:t>
              </m:r>
              <m:r>
                <m:t>e</m:t>
              </m:r>
              <m:r>
                <m:t>−</m:t>
              </m:r>
              <m:sSubSup>
                <m:e>
                  <m:r>
                    <m:t>12</m:t>
                  </m:r>
                </m:e>
                <m:sub>
                  <m:r>
                    <m:t>+</m:t>
                  </m:r>
                </m:sub>
                <m:sup>
                  <m:r>
                    <m:t>*</m:t>
                  </m:r>
                </m:sup>
              </m:sSubSup>
            </m:oMath>
          </w:p>
        </w:tc>
      </w:tr>
      <w:tr>
        <w:tc>
          <w:p>
            <w:pPr>
              <w:pStyle w:val="Compact"/>
              <w:jc w:val="left"/>
            </w:pPr>
            <w:r>
              <w:t xml:space="preserve">MIS18BP1</w:t>
            </w:r>
          </w:p>
        </w:tc>
        <w:tc>
          <w:p>
            <w:pPr>
              <w:pStyle w:val="Compact"/>
              <w:jc w:val="left"/>
            </w:pPr>
            <w:r>
              <w:t xml:space="preserve">l.superiortemporal</w:t>
            </w:r>
          </w:p>
        </w:tc>
        <w:tc>
          <w:p>
            <w:pPr>
              <w:pStyle w:val="Compact"/>
              <w:jc w:val="center"/>
            </w:pPr>
            <w:r>
              <w:t xml:space="preserve">7271</w:t>
            </w:r>
          </w:p>
        </w:tc>
        <w:tc>
          <w:p>
            <w:pPr>
              <w:pStyle w:val="Compact"/>
              <w:jc w:val="center"/>
            </w:pPr>
            <w:r>
              <w:t xml:space="preserve">553</w:t>
            </w:r>
          </w:p>
        </w:tc>
        <w:tc>
          <w:p>
            <w:pPr>
              <w:pStyle w:val="Compact"/>
              <w:jc w:val="left"/>
            </w:pPr>
            <m:oMath>
              <m:r>
                <m:t>4.95</m:t>
              </m:r>
              <m:r>
                <m:t>e</m:t>
              </m:r>
              <m:r>
                <m:t>−</m:t>
              </m:r>
              <m:r>
                <m:t>03</m:t>
              </m:r>
            </m:oMath>
          </w:p>
        </w:tc>
        <w:tc>
          <w:p>
            <w:pPr>
              <w:pStyle w:val="Compact"/>
              <w:jc w:val="left"/>
            </w:pPr>
            <m:oMath>
              <m:r>
                <m:t>1.68</m:t>
              </m:r>
              <m:r>
                <m:t>e</m:t>
              </m:r>
              <m:r>
                <m:t>−</m:t>
              </m:r>
              <m:sSubSup>
                <m:e>
                  <m:r>
                    <m:t>11</m:t>
                  </m:r>
                </m:e>
                <m:sub>
                  <m:r>
                    <m:t>+</m:t>
                  </m:r>
                </m:sub>
                <m:sup>
                  <m:r>
                    <m:t>*</m:t>
                  </m:r>
                </m:sup>
              </m:sSubSup>
            </m:oMath>
          </w:p>
        </w:tc>
        <w:tc>
          <w:p>
            <w:pPr>
              <w:pStyle w:val="Compact"/>
              <w:jc w:val="left"/>
            </w:pPr>
            <m:oMath>
              <m:r>
                <m:t>1.35</m:t>
              </m:r>
              <m:r>
                <m:t>e</m:t>
              </m:r>
              <m:r>
                <m:t>−</m:t>
              </m:r>
              <m:sSubSup>
                <m:e>
                  <m:r>
                    <m:t>12</m:t>
                  </m:r>
                </m:e>
                <m:sub>
                  <m:r>
                    <m:t>+</m:t>
                  </m:r>
                </m:sub>
                <m:sup>
                  <m:r>
                    <m:t>*</m:t>
                  </m:r>
                </m:sup>
              </m:sSubSup>
            </m:oMath>
          </w:p>
        </w:tc>
      </w:tr>
      <w:tr>
        <w:tc>
          <w:p>
            <w:pPr>
              <w:pStyle w:val="Compact"/>
              <w:jc w:val="left"/>
            </w:pPr>
            <w:r>
              <w:t xml:space="preserve">CDR2</w:t>
            </w:r>
          </w:p>
        </w:tc>
        <w:tc>
          <w:p>
            <w:pPr>
              <w:pStyle w:val="Compact"/>
              <w:jc w:val="left"/>
            </w:pPr>
            <w:r>
              <w:t xml:space="preserve">l.superiortemporal</w:t>
            </w:r>
          </w:p>
        </w:tc>
        <w:tc>
          <w:p>
            <w:pPr>
              <w:pStyle w:val="Compact"/>
              <w:jc w:val="center"/>
            </w:pPr>
            <w:r>
              <w:t xml:space="preserve">7271</w:t>
            </w:r>
          </w:p>
        </w:tc>
        <w:tc>
          <w:p>
            <w:pPr>
              <w:pStyle w:val="Compact"/>
              <w:jc w:val="center"/>
            </w:pPr>
            <w:r>
              <w:t xml:space="preserve">260</w:t>
            </w:r>
          </w:p>
        </w:tc>
        <w:tc>
          <w:p>
            <w:pPr>
              <w:pStyle w:val="Compact"/>
              <w:jc w:val="left"/>
            </w:pPr>
            <m:oMath>
              <m:r>
                <m:t>1.82</m:t>
              </m:r>
              <m:r>
                <m:t>e</m:t>
              </m:r>
              <m:r>
                <m:t>−</m:t>
              </m:r>
              <m:r>
                <m:t>04</m:t>
              </m:r>
            </m:oMath>
          </w:p>
        </w:tc>
        <w:tc>
          <w:p>
            <w:pPr>
              <w:pStyle w:val="Compact"/>
              <w:jc w:val="left"/>
            </w:pPr>
            <m:oMath>
              <m:r>
                <m:t>1.68</m:t>
              </m:r>
              <m:r>
                <m:t>e</m:t>
              </m:r>
              <m:r>
                <m:t>−</m:t>
              </m:r>
              <m:sSubSup>
                <m:e>
                  <m:r>
                    <m:t>11</m:t>
                  </m:r>
                </m:e>
                <m:sub>
                  <m:r>
                    <m:t>+</m:t>
                  </m:r>
                </m:sub>
                <m:sup>
                  <m:r>
                    <m:t>*</m:t>
                  </m:r>
                </m:sup>
              </m:sSubSup>
            </m:oMath>
          </w:p>
        </w:tc>
        <w:tc>
          <w:p>
            <w:pPr>
              <w:pStyle w:val="Compact"/>
              <w:jc w:val="left"/>
            </w:pPr>
            <m:oMath>
              <m:r>
                <m:t>1.39</m:t>
              </m:r>
              <m:r>
                <m:t>e</m:t>
              </m:r>
              <m:r>
                <m:t>−</m:t>
              </m:r>
              <m:sSubSup>
                <m:e>
                  <m:r>
                    <m:t>12</m:t>
                  </m:r>
                </m:e>
                <m:sub>
                  <m:r>
                    <m:t>+</m:t>
                  </m:r>
                </m:sub>
                <m:sup>
                  <m:r>
                    <m:t>*</m:t>
                  </m:r>
                </m:sup>
              </m:sSubSup>
            </m:oMath>
          </w:p>
        </w:tc>
      </w:tr>
      <w:tr>
        <w:tc>
          <w:p>
            <w:pPr>
              <w:pStyle w:val="Compact"/>
              <w:jc w:val="left"/>
            </w:pPr>
            <w:r>
              <w:t xml:space="preserve">RPL41P2</w:t>
            </w:r>
          </w:p>
        </w:tc>
        <w:tc>
          <w:p>
            <w:pPr>
              <w:pStyle w:val="Compact"/>
              <w:jc w:val="left"/>
            </w:pPr>
            <w:r>
              <w:t xml:space="preserve">l.superiortemporal</w:t>
            </w:r>
          </w:p>
        </w:tc>
        <w:tc>
          <w:p>
            <w:pPr>
              <w:pStyle w:val="Compact"/>
              <w:jc w:val="center"/>
            </w:pPr>
            <w:r>
              <w:t xml:space="preserve">7271</w:t>
            </w:r>
          </w:p>
        </w:tc>
        <w:tc>
          <w:p>
            <w:pPr>
              <w:pStyle w:val="Compact"/>
              <w:jc w:val="center"/>
            </w:pPr>
            <w:r>
              <w:t xml:space="preserve">87</w:t>
            </w:r>
          </w:p>
        </w:tc>
        <w:tc>
          <w:p>
            <w:pPr>
              <w:pStyle w:val="Compact"/>
              <w:jc w:val="left"/>
            </w:pPr>
            <m:oMath>
              <m:r>
                <m:t>6.04</m:t>
              </m:r>
              <m:r>
                <m:t>e</m:t>
              </m:r>
              <m:r>
                <m:t>−</m:t>
              </m:r>
              <m:r>
                <m:t>03</m:t>
              </m:r>
            </m:oMath>
          </w:p>
        </w:tc>
        <w:tc>
          <w:p>
            <w:pPr>
              <w:pStyle w:val="Compact"/>
              <w:jc w:val="left"/>
            </w:pPr>
            <m:oMath>
              <m:r>
                <m:t>1.68</m:t>
              </m:r>
              <m:r>
                <m:t>e</m:t>
              </m:r>
              <m:r>
                <m:t>−</m:t>
              </m:r>
              <m:sSubSup>
                <m:e>
                  <m:r>
                    <m:t>11</m:t>
                  </m:r>
                </m:e>
                <m:sub>
                  <m:r>
                    <m:t>+</m:t>
                  </m:r>
                </m:sub>
                <m:sup>
                  <m:r>
                    <m:t>*</m:t>
                  </m:r>
                </m:sup>
              </m:sSubSup>
            </m:oMath>
          </w:p>
        </w:tc>
        <w:tc>
          <w:p>
            <w:pPr>
              <w:pStyle w:val="Compact"/>
              <w:jc w:val="left"/>
            </w:pPr>
            <m:oMath>
              <m:r>
                <m:t>1.59</m:t>
              </m:r>
              <m:r>
                <m:t>e</m:t>
              </m:r>
              <m:r>
                <m:t>−</m:t>
              </m:r>
              <m:sSubSup>
                <m:e>
                  <m:r>
                    <m:t>12</m:t>
                  </m:r>
                </m:e>
                <m:sub>
                  <m:r>
                    <m:t>+</m:t>
                  </m:r>
                </m:sub>
                <m:sup>
                  <m:r>
                    <m:t>*</m:t>
                  </m:r>
                </m:sup>
              </m:sSubSup>
            </m:oMath>
          </w:p>
        </w:tc>
      </w:tr>
      <w:tr>
        <w:tc>
          <w:p>
            <w:pPr>
              <w:pStyle w:val="Compact"/>
              <w:jc w:val="left"/>
            </w:pPr>
            <w:r>
              <w:t xml:space="preserve">LOC101927737</w:t>
            </w:r>
          </w:p>
        </w:tc>
        <w:tc>
          <w:p>
            <w:pPr>
              <w:pStyle w:val="Compact"/>
              <w:jc w:val="left"/>
            </w:pPr>
            <w:r>
              <w:t xml:space="preserve">l.superiortemporal</w:t>
            </w:r>
          </w:p>
        </w:tc>
        <w:tc>
          <w:p>
            <w:pPr>
              <w:pStyle w:val="Compact"/>
              <w:jc w:val="center"/>
            </w:pPr>
            <w:r>
              <w:t xml:space="preserve">7271</w:t>
            </w:r>
          </w:p>
        </w:tc>
        <w:tc>
          <w:p>
            <w:pPr>
              <w:pStyle w:val="Compact"/>
              <w:jc w:val="center"/>
            </w:pPr>
            <w:r>
              <w:t xml:space="preserve">157</w:t>
            </w:r>
          </w:p>
        </w:tc>
        <w:tc>
          <w:p>
            <w:pPr>
              <w:pStyle w:val="Compact"/>
              <w:jc w:val="left"/>
            </w:pPr>
            <m:oMath>
              <m:r>
                <m:t>7.20</m:t>
              </m:r>
              <m:r>
                <m:t>e</m:t>
              </m:r>
              <m:r>
                <m:t>−</m:t>
              </m:r>
              <m:r>
                <m:t>03</m:t>
              </m:r>
            </m:oMath>
          </w:p>
        </w:tc>
        <w:tc>
          <w:p>
            <w:pPr>
              <w:pStyle w:val="Compact"/>
              <w:jc w:val="left"/>
            </w:pPr>
            <m:oMath>
              <m:r>
                <m:t>1.68</m:t>
              </m:r>
              <m:r>
                <m:t>e</m:t>
              </m:r>
              <m:r>
                <m:t>−</m:t>
              </m:r>
              <m:sSubSup>
                <m:e>
                  <m:r>
                    <m:t>11</m:t>
                  </m:r>
                </m:e>
                <m:sub>
                  <m:r>
                    <m:t>+</m:t>
                  </m:r>
                </m:sub>
                <m:sup>
                  <m:r>
                    <m:t>*</m:t>
                  </m:r>
                </m:sup>
              </m:sSubSup>
            </m:oMath>
          </w:p>
        </w:tc>
        <w:tc>
          <w:p>
            <w:pPr>
              <w:pStyle w:val="Compact"/>
              <w:jc w:val="left"/>
            </w:pPr>
            <m:oMath>
              <m:r>
                <m:t>1.60</m:t>
              </m:r>
              <m:r>
                <m:t>e</m:t>
              </m:r>
              <m:r>
                <m:t>−</m:t>
              </m:r>
              <m:sSubSup>
                <m:e>
                  <m:r>
                    <m:t>12</m:t>
                  </m:r>
                </m:e>
                <m:sub>
                  <m:r>
                    <m:t>+</m:t>
                  </m:r>
                </m:sub>
                <m:sup>
                  <m:r>
                    <m:t>*</m:t>
                  </m:r>
                </m:sup>
              </m:sSubSup>
            </m:oMath>
          </w:p>
        </w:tc>
      </w:tr>
      <w:tr>
        <w:tc>
          <w:p>
            <w:pPr>
              <w:pStyle w:val="Compact"/>
              <w:jc w:val="left"/>
            </w:pPr>
            <w:r>
              <w:t xml:space="preserve">IGLV1-47</w:t>
            </w:r>
          </w:p>
        </w:tc>
        <w:tc>
          <w:p>
            <w:pPr>
              <w:pStyle w:val="Compact"/>
              <w:jc w:val="left"/>
            </w:pPr>
            <w:r>
              <w:t xml:space="preserve">l.superiortemporal</w:t>
            </w:r>
          </w:p>
        </w:tc>
        <w:tc>
          <w:p>
            <w:pPr>
              <w:pStyle w:val="Compact"/>
              <w:jc w:val="center"/>
            </w:pPr>
            <w:r>
              <w:t xml:space="preserve">7271</w:t>
            </w:r>
          </w:p>
        </w:tc>
        <w:tc>
          <w:p>
            <w:pPr>
              <w:pStyle w:val="Compact"/>
              <w:jc w:val="center"/>
            </w:pPr>
            <w:r>
              <w:t xml:space="preserve">138</w:t>
            </w:r>
          </w:p>
        </w:tc>
        <w:tc>
          <w:p>
            <w:pPr>
              <w:pStyle w:val="Compact"/>
              <w:jc w:val="left"/>
            </w:pPr>
            <m:oMath>
              <m:r>
                <m:t>1.44</m:t>
              </m:r>
              <m:r>
                <m:t>e</m:t>
              </m:r>
              <m:r>
                <m:t>−</m:t>
              </m:r>
              <m:r>
                <m:t>02</m:t>
              </m:r>
            </m:oMath>
          </w:p>
        </w:tc>
        <w:tc>
          <w:p>
            <w:pPr>
              <w:pStyle w:val="Compact"/>
              <w:jc w:val="left"/>
            </w:pPr>
            <m:oMath>
              <m:r>
                <m:t>1.68</m:t>
              </m:r>
              <m:r>
                <m:t>e</m:t>
              </m:r>
              <m:r>
                <m:t>−</m:t>
              </m:r>
              <m:sSubSup>
                <m:e>
                  <m:r>
                    <m:t>11</m:t>
                  </m:r>
                </m:e>
                <m:sub>
                  <m:r>
                    <m:t>+</m:t>
                  </m:r>
                </m:sub>
                <m:sup>
                  <m:r>
                    <m:t>*</m:t>
                  </m:r>
                </m:sup>
              </m:sSubSup>
            </m:oMath>
          </w:p>
        </w:tc>
        <w:tc>
          <w:p>
            <w:pPr>
              <w:pStyle w:val="Compact"/>
              <w:jc w:val="left"/>
            </w:pPr>
            <m:oMath>
              <m:r>
                <m:t>1.60</m:t>
              </m:r>
              <m:r>
                <m:t>e</m:t>
              </m:r>
              <m:r>
                <m:t>−</m:t>
              </m:r>
              <m:sSubSup>
                <m:e>
                  <m:r>
                    <m:t>12</m:t>
                  </m:r>
                </m:e>
                <m:sub>
                  <m:r>
                    <m:t>+</m:t>
                  </m:r>
                </m:sub>
                <m:sup>
                  <m:r>
                    <m:t>*</m:t>
                  </m:r>
                </m:sup>
              </m:sSubSup>
            </m:oMath>
          </w:p>
        </w:tc>
      </w:tr>
      <w:tr>
        <w:tc>
          <w:p>
            <w:pPr>
              <w:pStyle w:val="Compact"/>
              <w:jc w:val="left"/>
            </w:pPr>
            <w:r>
              <w:t xml:space="preserve">IGLV7-46</w:t>
            </w:r>
          </w:p>
        </w:tc>
        <w:tc>
          <w:p>
            <w:pPr>
              <w:pStyle w:val="Compact"/>
              <w:jc w:val="left"/>
            </w:pPr>
            <w:r>
              <w:t xml:space="preserve">l.superiortemporal</w:t>
            </w:r>
          </w:p>
        </w:tc>
        <w:tc>
          <w:p>
            <w:pPr>
              <w:pStyle w:val="Compact"/>
              <w:jc w:val="center"/>
            </w:pPr>
            <w:r>
              <w:t xml:space="preserve">7271</w:t>
            </w:r>
          </w:p>
        </w:tc>
        <w:tc>
          <w:p>
            <w:pPr>
              <w:pStyle w:val="Compact"/>
              <w:jc w:val="center"/>
            </w:pPr>
            <w:r>
              <w:t xml:space="preserve">130</w:t>
            </w:r>
          </w:p>
        </w:tc>
        <w:tc>
          <w:p>
            <w:pPr>
              <w:pStyle w:val="Compact"/>
              <w:jc w:val="left"/>
            </w:pPr>
            <m:oMath>
              <m:r>
                <m:t>9.15</m:t>
              </m:r>
              <m:r>
                <m:t>e</m:t>
              </m:r>
              <m:r>
                <m:t>−</m:t>
              </m:r>
              <m:r>
                <m:t>04</m:t>
              </m:r>
            </m:oMath>
          </w:p>
        </w:tc>
        <w:tc>
          <w:p>
            <w:pPr>
              <w:pStyle w:val="Compact"/>
              <w:jc w:val="left"/>
            </w:pPr>
            <m:oMath>
              <m:r>
                <m:t>1.68</m:t>
              </m:r>
              <m:r>
                <m:t>e</m:t>
              </m:r>
              <m:r>
                <m:t>−</m:t>
              </m:r>
              <m:sSubSup>
                <m:e>
                  <m:r>
                    <m:t>11</m:t>
                  </m:r>
                </m:e>
                <m:sub>
                  <m:r>
                    <m:t>+</m:t>
                  </m:r>
                </m:sub>
                <m:sup>
                  <m:r>
                    <m:t>*</m:t>
                  </m:r>
                </m:sup>
              </m:sSubSup>
            </m:oMath>
          </w:p>
        </w:tc>
        <w:tc>
          <w:p>
            <w:pPr>
              <w:pStyle w:val="Compact"/>
              <w:jc w:val="left"/>
            </w:pPr>
            <m:oMath>
              <m:r>
                <m:t>1.69</m:t>
              </m:r>
              <m:r>
                <m:t>e</m:t>
              </m:r>
              <m:r>
                <m:t>−</m:t>
              </m:r>
              <m:sSubSup>
                <m:e>
                  <m:r>
                    <m:t>12</m:t>
                  </m:r>
                </m:e>
                <m:sub>
                  <m:r>
                    <m:t>+</m:t>
                  </m:r>
                </m:sub>
                <m:sup>
                  <m:r>
                    <m:t>*</m:t>
                  </m:r>
                </m:sup>
              </m:sSubSup>
            </m:oMath>
          </w:p>
        </w:tc>
      </w:tr>
      <w:tr>
        <w:tc>
          <w:p>
            <w:pPr>
              <w:pStyle w:val="Compact"/>
              <w:jc w:val="left"/>
            </w:pPr>
            <w:r>
              <w:t xml:space="preserve">ZDHHC15</w:t>
            </w:r>
          </w:p>
        </w:tc>
        <w:tc>
          <w:p>
            <w:pPr>
              <w:pStyle w:val="Compact"/>
              <w:jc w:val="left"/>
            </w:pPr>
            <w:r>
              <w:t xml:space="preserve">l.superiortemporal</w:t>
            </w:r>
          </w:p>
        </w:tc>
        <w:tc>
          <w:p>
            <w:pPr>
              <w:pStyle w:val="Compact"/>
              <w:jc w:val="center"/>
            </w:pPr>
            <w:r>
              <w:t xml:space="preserve">7271</w:t>
            </w:r>
          </w:p>
        </w:tc>
        <w:tc>
          <w:p>
            <w:pPr>
              <w:pStyle w:val="Compact"/>
              <w:jc w:val="center"/>
            </w:pPr>
            <w:r>
              <w:t xml:space="preserve">80</w:t>
            </w:r>
          </w:p>
        </w:tc>
        <w:tc>
          <w:p>
            <w:pPr>
              <w:pStyle w:val="Compact"/>
              <w:jc w:val="left"/>
            </w:pPr>
            <m:oMath>
              <m:r>
                <m:t>1.56</m:t>
              </m:r>
              <m:r>
                <m:t>e</m:t>
              </m:r>
              <m:r>
                <m:t>−</m:t>
              </m:r>
              <m:r>
                <m:t>03</m:t>
              </m:r>
            </m:oMath>
          </w:p>
        </w:tc>
        <w:tc>
          <w:p>
            <w:pPr>
              <w:pStyle w:val="Compact"/>
              <w:jc w:val="left"/>
            </w:pPr>
            <m:oMath>
              <m:r>
                <m:t>1.68</m:t>
              </m:r>
              <m:r>
                <m:t>e</m:t>
              </m:r>
              <m:r>
                <m:t>−</m:t>
              </m:r>
              <m:sSubSup>
                <m:e>
                  <m:r>
                    <m:t>11</m:t>
                  </m:r>
                </m:e>
                <m:sub>
                  <m:r>
                    <m:t>+</m:t>
                  </m:r>
                </m:sub>
                <m:sup>
                  <m:r>
                    <m:t>*</m:t>
                  </m:r>
                </m:sup>
              </m:sSubSup>
            </m:oMath>
          </w:p>
        </w:tc>
        <w:tc>
          <w:p>
            <w:pPr>
              <w:pStyle w:val="Compact"/>
              <w:jc w:val="left"/>
            </w:pPr>
            <m:oMath>
              <m:r>
                <m:t>1.73</m:t>
              </m:r>
              <m:r>
                <m:t>e</m:t>
              </m:r>
              <m:r>
                <m:t>−</m:t>
              </m:r>
              <m:sSubSup>
                <m:e>
                  <m:r>
                    <m:t>12</m:t>
                  </m:r>
                </m:e>
                <m:sub>
                  <m:r>
                    <m:t>+</m:t>
                  </m:r>
                </m:sub>
                <m:sup>
                  <m:r>
                    <m:t>*</m:t>
                  </m:r>
                </m:sup>
              </m:sSubSup>
            </m:oMath>
          </w:p>
        </w:tc>
      </w:tr>
    </w:tbl>
    <w:p>
      <w:pPr>
        <w:pStyle w:val="BodyText"/>
      </w:pPr>
      <w:r>
        <w:t xml:space="preserve">From Table [tab:RDS_T20] we see the top 20 most significant test all involves the left superiortemporal cortex, whose neuron loss and shrinkage in volume is highly associated with the onset of Alzheimer’s Disease and its progression to dementia</w:t>
      </w:r>
      <w:r>
        <w:t xml:space="preserve"> </w:t>
      </w:r>
      <w:r>
        <w:t xml:space="preserve">Gómez-Isla et al. (1997)</w:t>
      </w:r>
      <w:r>
        <w:t xml:space="preserve">.</w:t>
      </w:r>
    </w:p>
    <w:p>
      <w:pPr>
        <w:pStyle w:val="BodyText"/>
      </w:pPr>
      <w:r>
        <w:t xml:space="preserve">To see some more diverse cases of cortex profile</w:t>
      </w:r>
      <w:r>
        <w:t xml:space="preserve"> </w:t>
      </w:r>
      <w:r>
        <w:t xml:space="preserve">“</w:t>
      </w:r>
      <w:r>
        <w:t xml:space="preserve">lend</w:t>
      </w:r>
      <w:r>
        <w:t xml:space="preserve">”</w:t>
      </w:r>
      <w:r>
        <w:t xml:space="preserve"> </w:t>
      </w:r>
      <w:r>
        <w:t xml:space="preserve">information to the genomic test to enchance the significance of joint statistic</w:t>
      </w:r>
      <w:r>
        <w:t xml:space="preserve"> </w:t>
      </w:r>
      <m:oMath>
        <m:sSub>
          <m:e>
            <m:r>
              <m:t>U</m:t>
            </m:r>
          </m:e>
          <m:sub>
            <m:r>
              <m:t>J</m:t>
            </m:r>
          </m:sub>
        </m:sSub>
      </m:oMath>
      <w:r>
        <w:t xml:space="preserve">, for each of the 67 cortical region find out the most significant</w:t>
      </w:r>
      <w:r>
        <w:t xml:space="preserve"> </w:t>
      </w:r>
      <m:oMath>
        <m:sSub>
          <m:e>
            <m:r>
              <m:t>U</m:t>
            </m:r>
          </m:e>
          <m:sub>
            <m:r>
              <m:t>J</m:t>
            </m:r>
          </m:sub>
        </m:sSub>
      </m:oMath>
      <w:r>
        <w:t xml:space="preserve"> </w:t>
      </w:r>
      <w:r>
        <w:t xml:space="preserve">involving that region, and listed the top 20 in Table [tab:RDS_JNT].</w:t>
      </w:r>
    </w:p>
    <w:p>
      <w:pPr>
        <w:pStyle w:val="TableCaption"/>
      </w:pPr>
      <w:r>
        <w:t xml:space="preserve">top 20 most significant joint test - per cortical region</w:t>
      </w:r>
    </w:p>
    <w:tbl>
      <w:tblPr>
        <w:tblStyle w:val="TableNormal"/>
        <w:tblW w:type="pct" w:w="0.0"/>
        <w:tblLook w:firstRow="1"/>
        <w:tblCaption w:val="top 20 most significant joint test - per cortical region"/>
      </w:tblPr>
      <w:tblGrid/>
      <w:tr>
        <w:trPr>
          <w:cnfStyle w:firstRow="1"/>
        </w:trPr>
        <w:tc>
          <w:tcPr>
            <w:tcBorders>
              <w:bottom w:val="single"/>
            </w:tcBorders>
            <w:vAlign w:val="bottom"/>
          </w:tcPr>
          <w:p>
            <w:pPr>
              <w:pStyle w:val="Compact"/>
              <w:jc w:val="left"/>
            </w:pPr>
            <w:r>
              <w:t xml:space="preserve">CORTEX</w:t>
            </w:r>
          </w:p>
        </w:tc>
        <w:tc>
          <w:tcPr>
            <w:tcBorders>
              <w:bottom w:val="single"/>
            </w:tcBorders>
            <w:vAlign w:val="bottom"/>
          </w:tcPr>
          <w:p>
            <w:pPr>
              <w:pStyle w:val="Compact"/>
              <w:jc w:val="left"/>
            </w:pPr>
            <w:r>
              <w:t xml:space="preserve">GENE</w:t>
            </w:r>
          </w:p>
        </w:tc>
        <w:tc>
          <w:tcPr>
            <w:tcBorders>
              <w:bottom w:val="single"/>
            </w:tcBorders>
            <w:vAlign w:val="bottom"/>
          </w:tcPr>
          <w:p>
            <w:pPr>
              <w:pStyle w:val="Compact"/>
              <w:jc w:val="center"/>
            </w:pPr>
            <m:oMath>
              <m:r>
                <m:t>|</m:t>
              </m:r>
              <m:r>
                <m:t>V</m:t>
              </m:r>
              <m:r>
                <m:t>|</m:t>
              </m:r>
            </m:oMath>
          </w:p>
        </w:tc>
        <w:tc>
          <w:tcPr>
            <w:tcBorders>
              <w:bottom w:val="single"/>
            </w:tcBorders>
            <w:vAlign w:val="bottom"/>
          </w:tcPr>
          <w:p>
            <w:pPr>
              <w:pStyle w:val="Compact"/>
              <w:jc w:val="center"/>
            </w:pPr>
            <m:oMath>
              <m:r>
                <m:t>|</m:t>
              </m:r>
              <m:r>
                <m:t>G</m:t>
              </m:r>
              <m:r>
                <m:t>|</m:t>
              </m:r>
            </m:oMath>
          </w:p>
        </w:tc>
        <w:tc>
          <w:tcPr>
            <w:tcBorders>
              <w:bottom w:val="single"/>
            </w:tcBorders>
            <w:vAlign w:val="bottom"/>
          </w:tcPr>
          <w:p>
            <w:pPr>
              <w:pStyle w:val="Compact"/>
              <w:jc w:val="left"/>
            </w:pPr>
            <m:oMath>
              <m:sSub>
                <m:e>
                  <m:r>
                    <m:t>P</m:t>
                  </m:r>
                </m:e>
                <m:sub>
                  <m:r>
                    <m:t>G</m:t>
                  </m:r>
                </m:sub>
              </m:sSub>
            </m:oMath>
          </w:p>
        </w:tc>
        <w:tc>
          <w:tcPr>
            <w:tcBorders>
              <w:bottom w:val="single"/>
            </w:tcBorders>
            <w:vAlign w:val="bottom"/>
          </w:tcPr>
          <w:p>
            <w:pPr>
              <w:pStyle w:val="Compact"/>
              <w:jc w:val="left"/>
            </w:pPr>
            <m:oMath>
              <m:sSub>
                <m:e>
                  <m:r>
                    <m:t>P</m:t>
                  </m:r>
                </m:e>
                <m:sub>
                  <m:r>
                    <m:t>V</m:t>
                  </m:r>
                </m:sub>
              </m:sSub>
            </m:oMath>
          </w:p>
        </w:tc>
        <w:tc>
          <w:tcPr>
            <w:tcBorders>
              <w:bottom w:val="single"/>
            </w:tcBorders>
            <w:vAlign w:val="bottom"/>
          </w:tcPr>
          <w:p>
            <w:pPr>
              <w:pStyle w:val="Compact"/>
              <w:jc w:val="left"/>
            </w:pPr>
            <m:oMath>
              <m:sSub>
                <m:e>
                  <m:r>
                    <m:t>P</m:t>
                  </m:r>
                </m:e>
                <m:sub>
                  <m:r>
                    <m:t>J</m:t>
                  </m:r>
                </m:sub>
              </m:sSub>
            </m:oMath>
          </w:p>
        </w:tc>
      </w:tr>
      <w:tr>
        <w:tc>
          <w:p>
            <w:pPr>
              <w:pStyle w:val="Compact"/>
              <w:jc w:val="left"/>
            </w:pPr>
            <w:r>
              <w:t xml:space="preserve">IGLV1-44</w:t>
            </w:r>
          </w:p>
        </w:tc>
        <w:tc>
          <w:p>
            <w:pPr>
              <w:pStyle w:val="Compact"/>
              <w:jc w:val="left"/>
            </w:pPr>
            <w:r>
              <w:t xml:space="preserve">l.superiortemporal</w:t>
            </w:r>
          </w:p>
        </w:tc>
        <w:tc>
          <w:p>
            <w:pPr>
              <w:pStyle w:val="Compact"/>
              <w:jc w:val="center"/>
            </w:pPr>
            <w:r>
              <w:t xml:space="preserve">7271</w:t>
            </w:r>
          </w:p>
        </w:tc>
        <w:tc>
          <w:p>
            <w:pPr>
              <w:pStyle w:val="Compact"/>
              <w:jc w:val="center"/>
            </w:pPr>
            <w:r>
              <w:t xml:space="preserve">174</w:t>
            </w:r>
          </w:p>
        </w:tc>
        <w:tc>
          <w:p>
            <w:pPr>
              <w:pStyle w:val="Compact"/>
              <w:jc w:val="left"/>
            </w:pPr>
            <m:oMath>
              <m:r>
                <m:t>3.51</m:t>
              </m:r>
              <m:r>
                <m:t>e</m:t>
              </m:r>
              <m:r>
                <m:t>−</m:t>
              </m:r>
              <m:r>
                <m:t>04</m:t>
              </m:r>
            </m:oMath>
          </w:p>
        </w:tc>
        <w:tc>
          <w:p>
            <w:pPr>
              <w:pStyle w:val="Compact"/>
              <w:jc w:val="left"/>
            </w:pPr>
            <m:oMath>
              <m:r>
                <m:t>1.68</m:t>
              </m:r>
              <m:r>
                <m:t>e</m:t>
              </m:r>
              <m:r>
                <m:t>−</m:t>
              </m:r>
              <m:sSubSup>
                <m:e>
                  <m:r>
                    <m:t>11</m:t>
                  </m:r>
                </m:e>
                <m:sub>
                  <m:r>
                    <m:t>+</m:t>
                  </m:r>
                </m:sub>
                <m:sup>
                  <m:r>
                    <m:t>*</m:t>
                  </m:r>
                </m:sup>
              </m:sSubSup>
            </m:oMath>
          </w:p>
        </w:tc>
        <w:tc>
          <w:p>
            <w:pPr>
              <w:pStyle w:val="Compact"/>
              <w:jc w:val="left"/>
            </w:pPr>
            <m:oMath>
              <m:r>
                <m:t>2.77</m:t>
              </m:r>
              <m:r>
                <m:t>e</m:t>
              </m:r>
              <m:r>
                <m:t>−</m:t>
              </m:r>
              <m:sSubSup>
                <m:e>
                  <m:r>
                    <m:t>13</m:t>
                  </m:r>
                </m:e>
                <m:sub>
                  <m:r>
                    <m:t>+</m:t>
                  </m:r>
                </m:sub>
                <m:sup>
                  <m:r>
                    <m:t>*</m:t>
                  </m:r>
                </m:sup>
              </m:sSubSup>
            </m:oMath>
          </w:p>
        </w:tc>
      </w:tr>
      <w:tr>
        <w:tc>
          <w:p>
            <w:pPr>
              <w:pStyle w:val="Compact"/>
              <w:jc w:val="left"/>
            </w:pPr>
            <w:r>
              <w:t xml:space="preserve">ZNF749</w:t>
            </w:r>
          </w:p>
        </w:tc>
        <w:tc>
          <w:p>
            <w:pPr>
              <w:pStyle w:val="Compact"/>
              <w:jc w:val="left"/>
            </w:pPr>
            <w:r>
              <w:t xml:space="preserve">l.entorhinal</w:t>
            </w:r>
          </w:p>
        </w:tc>
        <w:tc>
          <w:p>
            <w:pPr>
              <w:pStyle w:val="Compact"/>
              <w:jc w:val="center"/>
            </w:pPr>
            <w:r>
              <w:t xml:space="preserve">1102</w:t>
            </w:r>
          </w:p>
        </w:tc>
        <w:tc>
          <w:p>
            <w:pPr>
              <w:pStyle w:val="Compact"/>
              <w:jc w:val="center"/>
            </w:pPr>
            <w:r>
              <w:t xml:space="preserve">321</w:t>
            </w:r>
          </w:p>
        </w:tc>
        <w:tc>
          <w:p>
            <w:pPr>
              <w:pStyle w:val="Compact"/>
              <w:jc w:val="left"/>
            </w:pPr>
            <m:oMath>
              <m:r>
                <m:t>2.67</m:t>
              </m:r>
              <m:r>
                <m:t>e</m:t>
              </m:r>
              <m:r>
                <m:t>−</m:t>
              </m:r>
              <m:r>
                <m:t>05</m:t>
              </m:r>
            </m:oMath>
          </w:p>
        </w:tc>
        <w:tc>
          <w:p>
            <w:pPr>
              <w:pStyle w:val="Compact"/>
              <w:jc w:val="left"/>
            </w:pPr>
            <m:oMath>
              <m:r>
                <m:t>5.28</m:t>
              </m:r>
              <m:r>
                <m:t>e</m:t>
              </m:r>
              <m:r>
                <m:t>−</m:t>
              </m:r>
              <m:sSubSup>
                <m:e>
                  <m:r>
                    <m:t>09</m:t>
                  </m:r>
                </m:e>
                <m:sub>
                  <m:r>
                    <m:t>+</m:t>
                  </m:r>
                </m:sub>
                <m:sup>
                  <m:r>
                    <m:t>*</m:t>
                  </m:r>
                </m:sup>
              </m:sSubSup>
            </m:oMath>
          </w:p>
        </w:tc>
        <w:tc>
          <w:p>
            <w:pPr>
              <w:pStyle w:val="Compact"/>
              <w:jc w:val="left"/>
            </w:pPr>
            <m:oMath>
              <m:r>
                <m:t>2.63</m:t>
              </m:r>
              <m:r>
                <m:t>e</m:t>
              </m:r>
              <m:r>
                <m:t>−</m:t>
              </m:r>
              <m:sSubSup>
                <m:e>
                  <m:r>
                    <m:t>11</m:t>
                  </m:r>
                </m:e>
                <m:sub>
                  <m:r>
                    <m:t>+</m:t>
                  </m:r>
                </m:sub>
                <m:sup>
                  <m:r>
                    <m:t>*</m:t>
                  </m:r>
                </m:sup>
              </m:sSubSup>
            </m:oMath>
          </w:p>
        </w:tc>
      </w:tr>
      <w:tr>
        <w:tc>
          <w:p>
            <w:pPr>
              <w:pStyle w:val="Compact"/>
              <w:jc w:val="left"/>
            </w:pPr>
            <w:r>
              <w:t xml:space="preserve">FAM72C</w:t>
            </w:r>
          </w:p>
        </w:tc>
        <w:tc>
          <w:p>
            <w:pPr>
              <w:pStyle w:val="Compact"/>
              <w:jc w:val="left"/>
            </w:pPr>
            <w:r>
              <w:t xml:space="preserve">r.superiortemporal</w:t>
            </w:r>
          </w:p>
        </w:tc>
        <w:tc>
          <w:p>
            <w:pPr>
              <w:pStyle w:val="Compact"/>
              <w:jc w:val="center"/>
            </w:pPr>
            <w:r>
              <w:t xml:space="preserve">6868</w:t>
            </w:r>
          </w:p>
        </w:tc>
        <w:tc>
          <w:p>
            <w:pPr>
              <w:pStyle w:val="Compact"/>
              <w:jc w:val="center"/>
            </w:pPr>
            <w:r>
              <w:t xml:space="preserve">174</w:t>
            </w:r>
          </w:p>
        </w:tc>
        <w:tc>
          <w:p>
            <w:pPr>
              <w:pStyle w:val="Compact"/>
              <w:jc w:val="left"/>
            </w:pPr>
            <m:oMath>
              <m:r>
                <m:t>9.28</m:t>
              </m:r>
              <m:r>
                <m:t>e</m:t>
              </m:r>
              <m:r>
                <m:t>−</m:t>
              </m:r>
              <m:r>
                <m:t>06</m:t>
              </m:r>
            </m:oMath>
          </w:p>
        </w:tc>
        <w:tc>
          <w:p>
            <w:pPr>
              <w:pStyle w:val="Compact"/>
              <w:jc w:val="left"/>
            </w:pPr>
            <m:oMath>
              <m:r>
                <m:t>4.75</m:t>
              </m:r>
              <m:r>
                <m:t>e</m:t>
              </m:r>
              <m:r>
                <m:t>−</m:t>
              </m:r>
              <m:sSubSup>
                <m:e>
                  <m:r>
                    <m:t>08</m:t>
                  </m:r>
                </m:e>
                <m:sub>
                  <m:r>
                    <m:t>+</m:t>
                  </m:r>
                </m:sub>
                <m:sup>
                  <m:r>
                    <m:t>*</m:t>
                  </m:r>
                </m:sup>
              </m:sSubSup>
            </m:oMath>
          </w:p>
        </w:tc>
        <w:tc>
          <w:p>
            <w:pPr>
              <w:pStyle w:val="Compact"/>
              <w:jc w:val="left"/>
            </w:pPr>
            <m:oMath>
              <m:r>
                <m:t>2.14</m:t>
              </m:r>
              <m:r>
                <m:t>e</m:t>
              </m:r>
              <m:r>
                <m:t>−</m:t>
              </m:r>
              <m:sSubSup>
                <m:e>
                  <m:r>
                    <m:t>10</m:t>
                  </m:r>
                </m:e>
                <m:sub>
                  <m:r>
                    <m:t>+</m:t>
                  </m:r>
                </m:sub>
                <m:sup>
                  <m:r>
                    <m:t>*</m:t>
                  </m:r>
                </m:sup>
              </m:sSubSup>
            </m:oMath>
          </w:p>
        </w:tc>
      </w:tr>
      <w:tr>
        <w:tc>
          <w:p>
            <w:pPr>
              <w:pStyle w:val="Compact"/>
              <w:jc w:val="left"/>
            </w:pPr>
            <w:r>
              <w:t xml:space="preserve">ZNF749</w:t>
            </w:r>
          </w:p>
        </w:tc>
        <w:tc>
          <w:p>
            <w:pPr>
              <w:pStyle w:val="Compact"/>
              <w:jc w:val="left"/>
            </w:pPr>
            <w:r>
              <w:t xml:space="preserve">r.entorhinal</w:t>
            </w:r>
          </w:p>
        </w:tc>
        <w:tc>
          <w:p>
            <w:pPr>
              <w:pStyle w:val="Compact"/>
              <w:jc w:val="center"/>
            </w:pPr>
            <w:r>
              <w:t xml:space="preserve">902</w:t>
            </w:r>
          </w:p>
        </w:tc>
        <w:tc>
          <w:p>
            <w:pPr>
              <w:pStyle w:val="Compact"/>
              <w:jc w:val="center"/>
            </w:pPr>
            <w:r>
              <w:t xml:space="preserve">321</w:t>
            </w:r>
          </w:p>
        </w:tc>
        <w:tc>
          <w:p>
            <w:pPr>
              <w:pStyle w:val="Compact"/>
              <w:jc w:val="left"/>
            </w:pPr>
            <m:oMath>
              <m:r>
                <m:t>2.67</m:t>
              </m:r>
              <m:r>
                <m:t>e</m:t>
              </m:r>
              <m:r>
                <m:t>−</m:t>
              </m:r>
              <m:r>
                <m:t>05</m:t>
              </m:r>
            </m:oMath>
          </w:p>
        </w:tc>
        <w:tc>
          <w:p>
            <w:pPr>
              <w:pStyle w:val="Compact"/>
              <w:jc w:val="left"/>
            </w:pPr>
            <m:oMath>
              <m:r>
                <m:t>5.62</m:t>
              </m:r>
              <m:r>
                <m:t>e</m:t>
              </m:r>
              <m:r>
                <m:t>−</m:t>
              </m:r>
              <m:sSubSup>
                <m:e>
                  <m:r>
                    <m:t>07</m:t>
                  </m:r>
                </m:e>
                <m:sub>
                  <m:r>
                    <m:t>+</m:t>
                  </m:r>
                </m:sub>
                <m:sup>
                  <m:r>
                    <m:t>*</m:t>
                  </m:r>
                </m:sup>
              </m:sSubSup>
            </m:oMath>
          </w:p>
        </w:tc>
        <w:tc>
          <w:p>
            <w:pPr>
              <w:pStyle w:val="Compact"/>
              <w:jc w:val="left"/>
            </w:pPr>
            <m:oMath>
              <m:r>
                <m:t>1.08</m:t>
              </m:r>
              <m:r>
                <m:t>e</m:t>
              </m:r>
              <m:r>
                <m:t>−</m:t>
              </m:r>
              <m:sSubSup>
                <m:e>
                  <m:r>
                    <m:t>09</m:t>
                  </m:r>
                </m:e>
                <m:sub>
                  <m:r>
                    <m:t>+</m:t>
                  </m:r>
                </m:sub>
                <m:sup>
                  <m:r>
                    <m:t>*</m:t>
                  </m:r>
                </m:sup>
              </m:sSubSup>
            </m:oMath>
          </w:p>
        </w:tc>
      </w:tr>
      <w:tr>
        <w:tc>
          <w:p>
            <w:pPr>
              <w:pStyle w:val="Compact"/>
              <w:jc w:val="left"/>
            </w:pPr>
            <w:r>
              <w:t xml:space="preserve">FAM72C</w:t>
            </w:r>
          </w:p>
        </w:tc>
        <w:tc>
          <w:p>
            <w:pPr>
              <w:pStyle w:val="Compact"/>
              <w:jc w:val="left"/>
            </w:pPr>
            <w:r>
              <w:t xml:space="preserve">l.cuneus</w:t>
            </w:r>
          </w:p>
        </w:tc>
        <w:tc>
          <w:p>
            <w:pPr>
              <w:pStyle w:val="Compact"/>
              <w:jc w:val="center"/>
            </w:pPr>
            <w:r>
              <w:t xml:space="preserve">1630</w:t>
            </w:r>
          </w:p>
        </w:tc>
        <w:tc>
          <w:p>
            <w:pPr>
              <w:pStyle w:val="Compact"/>
              <w:jc w:val="center"/>
            </w:pPr>
            <w:r>
              <w:t xml:space="preserve">174</w:t>
            </w:r>
          </w:p>
        </w:tc>
        <w:tc>
          <w:p>
            <w:pPr>
              <w:pStyle w:val="Compact"/>
              <w:jc w:val="left"/>
            </w:pPr>
            <m:oMath>
              <m:r>
                <m:t>9.28</m:t>
              </m:r>
              <m:r>
                <m:t>e</m:t>
              </m:r>
              <m:r>
                <m:t>−</m:t>
              </m:r>
              <m:r>
                <m:t>06</m:t>
              </m:r>
            </m:oMath>
          </w:p>
        </w:tc>
        <w:tc>
          <w:p>
            <w:pPr>
              <w:pStyle w:val="Compact"/>
              <w:jc w:val="left"/>
            </w:pPr>
            <m:oMath>
              <m:r>
                <m:t>7.27</m:t>
              </m:r>
              <m:r>
                <m:t>e</m:t>
              </m:r>
              <m:r>
                <m:t>−</m:t>
              </m:r>
              <m:sSubSup>
                <m:e>
                  <m:r>
                    <m:t>06</m:t>
                  </m:r>
                </m:e>
                <m:sub>
                  <m:r>
                    <m:t>+</m:t>
                  </m:r>
                </m:sub>
                <m:sup>
                  <m:r>
                    <m:t>*</m:t>
                  </m:r>
                </m:sup>
              </m:sSubSup>
            </m:oMath>
          </w:p>
        </w:tc>
        <w:tc>
          <w:p>
            <w:pPr>
              <w:pStyle w:val="Compact"/>
              <w:jc w:val="left"/>
            </w:pPr>
            <m:oMath>
              <m:r>
                <m:t>4.22</m:t>
              </m:r>
              <m:r>
                <m:t>e</m:t>
              </m:r>
              <m:r>
                <m:t>−</m:t>
              </m:r>
              <m:sSubSup>
                <m:e>
                  <m:r>
                    <m:t>09</m:t>
                  </m:r>
                </m:e>
                <m:sub>
                  <m:r>
                    <m:t>+</m:t>
                  </m:r>
                </m:sub>
                <m:sup>
                  <m:r>
                    <m:t>*</m:t>
                  </m:r>
                </m:sup>
              </m:sSubSup>
            </m:oMath>
          </w:p>
        </w:tc>
      </w:tr>
      <w:tr>
        <w:tc>
          <w:p>
            <w:pPr>
              <w:pStyle w:val="Compact"/>
              <w:jc w:val="left"/>
            </w:pPr>
            <w:r>
              <w:t xml:space="preserve">ZNF749</w:t>
            </w:r>
          </w:p>
        </w:tc>
        <w:tc>
          <w:p>
            <w:pPr>
              <w:pStyle w:val="Compact"/>
              <w:jc w:val="left"/>
            </w:pPr>
            <w:r>
              <w:t xml:space="preserve">l.fusiform</w:t>
            </w:r>
          </w:p>
        </w:tc>
        <w:tc>
          <w:p>
            <w:pPr>
              <w:pStyle w:val="Compact"/>
              <w:jc w:val="center"/>
            </w:pPr>
            <w:r>
              <w:t xml:space="preserve">4714</w:t>
            </w:r>
          </w:p>
        </w:tc>
        <w:tc>
          <w:p>
            <w:pPr>
              <w:pStyle w:val="Compact"/>
              <w:jc w:val="center"/>
            </w:pPr>
            <w:r>
              <w:t xml:space="preserve">321</w:t>
            </w:r>
          </w:p>
        </w:tc>
        <w:tc>
          <w:p>
            <w:pPr>
              <w:pStyle w:val="Compact"/>
              <w:jc w:val="left"/>
            </w:pPr>
            <m:oMath>
              <m:r>
                <m:t>2.67</m:t>
              </m:r>
              <m:r>
                <m:t>e</m:t>
              </m:r>
              <m:r>
                <m:t>−</m:t>
              </m:r>
              <m:r>
                <m:t>05</m:t>
              </m:r>
            </m:oMath>
          </w:p>
        </w:tc>
        <w:tc>
          <w:p>
            <w:pPr>
              <w:pStyle w:val="Compact"/>
              <w:jc w:val="left"/>
            </w:pPr>
            <m:oMath>
              <m:r>
                <m:t>8.43</m:t>
              </m:r>
              <m:r>
                <m:t>e</m:t>
              </m:r>
              <m:r>
                <m:t>−</m:t>
              </m:r>
              <m:sSubSup>
                <m:e>
                  <m:r>
                    <m:t>05</m:t>
                  </m:r>
                </m:e>
                <m:sub>
                  <m:r>
                    <m:t>+</m:t>
                  </m:r>
                </m:sub>
                <m:sup>
                  <m:r>
                    <m:t>*</m:t>
                  </m:r>
                </m:sup>
              </m:sSubSup>
            </m:oMath>
          </w:p>
        </w:tc>
        <w:tc>
          <w:p>
            <w:pPr>
              <w:pStyle w:val="Compact"/>
              <w:jc w:val="left"/>
            </w:pPr>
            <m:oMath>
              <m:r>
                <m:t>4.54</m:t>
              </m:r>
              <m:r>
                <m:t>e</m:t>
              </m:r>
              <m:r>
                <m:t>−</m:t>
              </m:r>
              <m:sSub>
                <m:e>
                  <m:r>
                    <m:t>08</m:t>
                  </m:r>
                </m:e>
                <m:sub>
                  <m:r>
                    <m:t>+</m:t>
                  </m:r>
                </m:sub>
              </m:sSub>
            </m:oMath>
          </w:p>
        </w:tc>
      </w:tr>
      <w:tr>
        <w:tc>
          <w:p>
            <w:pPr>
              <w:pStyle w:val="Compact"/>
              <w:jc w:val="left"/>
            </w:pPr>
            <w:r>
              <w:t xml:space="preserve">FAM72C</w:t>
            </w:r>
          </w:p>
        </w:tc>
        <w:tc>
          <w:p>
            <w:pPr>
              <w:pStyle w:val="Compact"/>
              <w:jc w:val="left"/>
            </w:pPr>
            <w:r>
              <w:t xml:space="preserve">l.middletemporal</w:t>
            </w:r>
          </w:p>
        </w:tc>
        <w:tc>
          <w:p>
            <w:pPr>
              <w:pStyle w:val="Compact"/>
              <w:jc w:val="center"/>
            </w:pPr>
            <w:r>
              <w:t xml:space="preserve">4452</w:t>
            </w:r>
          </w:p>
        </w:tc>
        <w:tc>
          <w:p>
            <w:pPr>
              <w:pStyle w:val="Compact"/>
              <w:jc w:val="center"/>
            </w:pPr>
            <w:r>
              <w:t xml:space="preserve">174</w:t>
            </w:r>
          </w:p>
        </w:tc>
        <w:tc>
          <w:p>
            <w:pPr>
              <w:pStyle w:val="Compact"/>
              <w:jc w:val="left"/>
            </w:pPr>
            <m:oMath>
              <m:r>
                <m:t>9.28</m:t>
              </m:r>
              <m:r>
                <m:t>e</m:t>
              </m:r>
              <m:r>
                <m:t>−</m:t>
              </m:r>
              <m:r>
                <m:t>06</m:t>
              </m:r>
            </m:oMath>
          </w:p>
        </w:tc>
        <w:tc>
          <w:p>
            <w:pPr>
              <w:pStyle w:val="Compact"/>
              <w:jc w:val="left"/>
            </w:pPr>
            <m:oMath>
              <m:r>
                <m:t>4.38</m:t>
              </m:r>
              <m:r>
                <m:t>e</m:t>
              </m:r>
              <m:r>
                <m:t>−</m:t>
              </m:r>
              <m:sSubSup>
                <m:e>
                  <m:r>
                    <m:t>04</m:t>
                  </m:r>
                </m:e>
                <m:sub>
                  <m:r>
                    <m:t>+</m:t>
                  </m:r>
                </m:sub>
                <m:sup>
                  <m:r>
                    <m:t>*</m:t>
                  </m:r>
                </m:sup>
              </m:sSubSup>
            </m:oMath>
          </w:p>
        </w:tc>
        <w:tc>
          <w:p>
            <w:pPr>
              <w:pStyle w:val="Compact"/>
              <w:jc w:val="left"/>
            </w:pPr>
            <m:oMath>
              <m:r>
                <m:t>5.14</m:t>
              </m:r>
              <m:r>
                <m:t>e</m:t>
              </m:r>
              <m:r>
                <m:t>−</m:t>
              </m:r>
              <m:sSub>
                <m:e>
                  <m:r>
                    <m:t>08</m:t>
                  </m:r>
                </m:e>
                <m:sub>
                  <m:r>
                    <m:t>+</m:t>
                  </m:r>
                </m:sub>
              </m:sSub>
            </m:oMath>
          </w:p>
        </w:tc>
      </w:tr>
      <w:tr>
        <w:tc>
          <w:p>
            <w:pPr>
              <w:pStyle w:val="Compact"/>
              <w:jc w:val="left"/>
            </w:pPr>
            <w:r>
              <w:t xml:space="preserve">FAM72C</w:t>
            </w:r>
          </w:p>
        </w:tc>
        <w:tc>
          <w:p>
            <w:pPr>
              <w:pStyle w:val="Compact"/>
              <w:jc w:val="left"/>
            </w:pPr>
            <w:r>
              <w:t xml:space="preserve">r.cuneus</w:t>
            </w:r>
          </w:p>
        </w:tc>
        <w:tc>
          <w:p>
            <w:pPr>
              <w:pStyle w:val="Compact"/>
              <w:jc w:val="center"/>
            </w:pPr>
            <w:r>
              <w:t xml:space="preserve">1638</w:t>
            </w:r>
          </w:p>
        </w:tc>
        <w:tc>
          <w:p>
            <w:pPr>
              <w:pStyle w:val="Compact"/>
              <w:jc w:val="center"/>
            </w:pPr>
            <w:r>
              <w:t xml:space="preserve">174</w:t>
            </w:r>
          </w:p>
        </w:tc>
        <w:tc>
          <w:p>
            <w:pPr>
              <w:pStyle w:val="Compact"/>
              <w:jc w:val="left"/>
            </w:pPr>
            <m:oMath>
              <m:r>
                <m:t>9.28</m:t>
              </m:r>
              <m:r>
                <m:t>e</m:t>
              </m:r>
              <m:r>
                <m:t>−</m:t>
              </m:r>
              <m:r>
                <m:t>06</m:t>
              </m:r>
            </m:oMath>
          </w:p>
        </w:tc>
        <w:tc>
          <w:p>
            <w:pPr>
              <w:pStyle w:val="Compact"/>
              <w:jc w:val="left"/>
            </w:pPr>
            <m:oMath>
              <m:r>
                <m:t>8.31</m:t>
              </m:r>
              <m:r>
                <m:t>e</m:t>
              </m:r>
              <m:r>
                <m:t>−</m:t>
              </m:r>
              <m:sSub>
                <m:e>
                  <m:r>
                    <m:t>04</m:t>
                  </m:r>
                </m:e>
                <m:sub>
                  <m:r>
                    <m:t>+</m:t>
                  </m:r>
                </m:sub>
              </m:sSub>
            </m:oMath>
          </w:p>
        </w:tc>
        <w:tc>
          <w:p>
            <w:pPr>
              <w:pStyle w:val="Compact"/>
              <w:jc w:val="left"/>
            </w:pPr>
            <m:oMath>
              <m:r>
                <m:t>6.33</m:t>
              </m:r>
              <m:r>
                <m:t>e</m:t>
              </m:r>
              <m:r>
                <m:t>−</m:t>
              </m:r>
              <m:sSub>
                <m:e>
                  <m:r>
                    <m:t>08</m:t>
                  </m:r>
                </m:e>
                <m:sub>
                  <m:r>
                    <m:t>+</m:t>
                  </m:r>
                </m:sub>
              </m:sSub>
            </m:oMath>
          </w:p>
        </w:tc>
      </w:tr>
      <w:tr>
        <w:tc>
          <w:p>
            <w:pPr>
              <w:pStyle w:val="Compact"/>
              <w:jc w:val="left"/>
            </w:pPr>
            <w:r>
              <w:t xml:space="preserve">ZNF749</w:t>
            </w:r>
          </w:p>
        </w:tc>
        <w:tc>
          <w:p>
            <w:pPr>
              <w:pStyle w:val="Compact"/>
              <w:jc w:val="left"/>
            </w:pPr>
            <w:r>
              <w:t xml:space="preserve">l.temporalpole</w:t>
            </w:r>
          </w:p>
        </w:tc>
        <w:tc>
          <w:p>
            <w:pPr>
              <w:pStyle w:val="Compact"/>
              <w:jc w:val="center"/>
            </w:pPr>
            <w:r>
              <w:t xml:space="preserve">839</w:t>
            </w:r>
          </w:p>
        </w:tc>
        <w:tc>
          <w:p>
            <w:pPr>
              <w:pStyle w:val="Compact"/>
              <w:jc w:val="center"/>
            </w:pPr>
            <w:r>
              <w:t xml:space="preserve">321</w:t>
            </w:r>
          </w:p>
        </w:tc>
        <w:tc>
          <w:p>
            <w:pPr>
              <w:pStyle w:val="Compact"/>
              <w:jc w:val="left"/>
            </w:pPr>
            <m:oMath>
              <m:r>
                <m:t>2.67</m:t>
              </m:r>
              <m:r>
                <m:t>e</m:t>
              </m:r>
              <m:r>
                <m:t>−</m:t>
              </m:r>
              <m:r>
                <m:t>05</m:t>
              </m:r>
            </m:oMath>
          </w:p>
        </w:tc>
        <w:tc>
          <w:p>
            <w:pPr>
              <w:pStyle w:val="Compact"/>
              <w:jc w:val="left"/>
            </w:pPr>
            <m:oMath>
              <m:r>
                <m:t>9.20</m:t>
              </m:r>
              <m:r>
                <m:t>e</m:t>
              </m:r>
              <m:r>
                <m:t>−</m:t>
              </m:r>
              <m:sSubSup>
                <m:e>
                  <m:r>
                    <m:t>05</m:t>
                  </m:r>
                </m:e>
                <m:sub>
                  <m:r>
                    <m:t>+</m:t>
                  </m:r>
                </m:sub>
                <m:sup>
                  <m:r>
                    <m:t>*</m:t>
                  </m:r>
                </m:sup>
              </m:sSubSup>
            </m:oMath>
          </w:p>
        </w:tc>
        <w:tc>
          <w:p>
            <w:pPr>
              <w:pStyle w:val="Compact"/>
              <w:jc w:val="left"/>
            </w:pPr>
            <m:oMath>
              <m:r>
                <m:t>7.05</m:t>
              </m:r>
              <m:r>
                <m:t>e</m:t>
              </m:r>
              <m:r>
                <m:t>−</m:t>
              </m:r>
              <m:sSub>
                <m:e>
                  <m:r>
                    <m:t>08</m:t>
                  </m:r>
                </m:e>
                <m:sub>
                  <m:r>
                    <m:t>+</m:t>
                  </m:r>
                </m:sub>
              </m:sSub>
            </m:oMath>
          </w:p>
        </w:tc>
      </w:tr>
      <w:tr>
        <w:tc>
          <w:p>
            <w:pPr>
              <w:pStyle w:val="Compact"/>
              <w:jc w:val="left"/>
            </w:pPr>
            <w:r>
              <w:t xml:space="preserve">FAM72C</w:t>
            </w:r>
          </w:p>
        </w:tc>
        <w:tc>
          <w:p>
            <w:pPr>
              <w:pStyle w:val="Compact"/>
              <w:jc w:val="left"/>
            </w:pPr>
            <w:r>
              <w:t xml:space="preserve">r.precuneus</w:t>
            </w:r>
          </w:p>
        </w:tc>
        <w:tc>
          <w:p>
            <w:pPr>
              <w:pStyle w:val="Compact"/>
              <w:jc w:val="center"/>
            </w:pPr>
            <w:r>
              <w:t xml:space="preserve">7975</w:t>
            </w:r>
          </w:p>
        </w:tc>
        <w:tc>
          <w:p>
            <w:pPr>
              <w:pStyle w:val="Compact"/>
              <w:jc w:val="center"/>
            </w:pPr>
            <w:r>
              <w:t xml:space="preserve">174</w:t>
            </w:r>
          </w:p>
        </w:tc>
        <w:tc>
          <w:p>
            <w:pPr>
              <w:pStyle w:val="Compact"/>
              <w:jc w:val="left"/>
            </w:pPr>
            <m:oMath>
              <m:r>
                <m:t>9.28</m:t>
              </m:r>
              <m:r>
                <m:t>e</m:t>
              </m:r>
              <m:r>
                <m:t>−</m:t>
              </m:r>
              <m:r>
                <m:t>06</m:t>
              </m:r>
            </m:oMath>
          </w:p>
        </w:tc>
        <w:tc>
          <w:p>
            <w:pPr>
              <w:pStyle w:val="Compact"/>
              <w:jc w:val="left"/>
            </w:pPr>
            <m:oMath>
              <m:r>
                <m:t>1.44</m:t>
              </m:r>
              <m:r>
                <m:t>e</m:t>
              </m:r>
              <m:r>
                <m:t>−</m:t>
              </m:r>
              <m:sSub>
                <m:e>
                  <m:r>
                    <m:t>03</m:t>
                  </m:r>
                </m:e>
                <m:sub>
                  <m:r>
                    <m:t>+</m:t>
                  </m:r>
                </m:sub>
              </m:sSub>
            </m:oMath>
          </w:p>
        </w:tc>
        <w:tc>
          <w:p>
            <w:pPr>
              <w:pStyle w:val="Compact"/>
              <w:jc w:val="left"/>
            </w:pPr>
            <m:oMath>
              <m:r>
                <m:t>7.43</m:t>
              </m:r>
              <m:r>
                <m:t>e</m:t>
              </m:r>
              <m:r>
                <m:t>−</m:t>
              </m:r>
              <m:sSub>
                <m:e>
                  <m:r>
                    <m:t>08</m:t>
                  </m:r>
                </m:e>
                <m:sub>
                  <m:r>
                    <m:t>+</m:t>
                  </m:r>
                </m:sub>
              </m:sSub>
            </m:oMath>
          </w:p>
        </w:tc>
      </w:tr>
      <w:tr>
        <w:tc>
          <w:p>
            <w:pPr>
              <w:pStyle w:val="Compact"/>
              <w:jc w:val="left"/>
            </w:pPr>
            <w:r>
              <w:t xml:space="preserve">HSPD1P13</w:t>
            </w:r>
          </w:p>
        </w:tc>
        <w:tc>
          <w:p>
            <w:pPr>
              <w:pStyle w:val="Compact"/>
              <w:jc w:val="left"/>
            </w:pPr>
            <w:r>
              <w:t xml:space="preserve">l.pericalcarine</w:t>
            </w:r>
          </w:p>
        </w:tc>
        <w:tc>
          <w:p>
            <w:pPr>
              <w:pStyle w:val="Compact"/>
              <w:jc w:val="center"/>
            </w:pPr>
            <w:r>
              <w:t xml:space="preserve">1912</w:t>
            </w:r>
          </w:p>
        </w:tc>
        <w:tc>
          <w:p>
            <w:pPr>
              <w:pStyle w:val="Compact"/>
              <w:jc w:val="center"/>
            </w:pPr>
            <w:r>
              <w:t xml:space="preserve">86</w:t>
            </w:r>
          </w:p>
        </w:tc>
        <w:tc>
          <w:p>
            <w:pPr>
              <w:pStyle w:val="Compact"/>
              <w:jc w:val="left"/>
            </w:pPr>
            <m:oMath>
              <m:r>
                <m:t>1.69</m:t>
              </m:r>
              <m:r>
                <m:t>e</m:t>
              </m:r>
              <m:r>
                <m:t>−</m:t>
              </m:r>
              <m:r>
                <m:t>05</m:t>
              </m:r>
            </m:oMath>
          </w:p>
        </w:tc>
        <w:tc>
          <w:p>
            <w:pPr>
              <w:pStyle w:val="Compact"/>
              <w:jc w:val="left"/>
            </w:pPr>
            <m:oMath>
              <m:r>
                <m:t>6.74</m:t>
              </m:r>
              <m:r>
                <m:t>e</m:t>
              </m:r>
              <m:r>
                <m:t>−</m:t>
              </m:r>
              <m:sSubSup>
                <m:e>
                  <m:r>
                    <m:t>04</m:t>
                  </m:r>
                </m:e>
                <m:sub>
                  <m:r>
                    <m:t>+</m:t>
                  </m:r>
                </m:sub>
                <m:sup>
                  <m:r>
                    <m:t>*</m:t>
                  </m:r>
                </m:sup>
              </m:sSubSup>
            </m:oMath>
          </w:p>
        </w:tc>
        <w:tc>
          <w:p>
            <w:pPr>
              <w:pStyle w:val="Compact"/>
              <w:jc w:val="left"/>
            </w:pPr>
            <m:oMath>
              <m:r>
                <m:t>1.12</m:t>
              </m:r>
              <m:r>
                <m:t>e</m:t>
              </m:r>
              <m:r>
                <m:t>−</m:t>
              </m:r>
              <m:sSub>
                <m:e>
                  <m:r>
                    <m:t>07</m:t>
                  </m:r>
                </m:e>
                <m:sub>
                  <m:r>
                    <m:t>+</m:t>
                  </m:r>
                </m:sub>
              </m:sSub>
            </m:oMath>
          </w:p>
        </w:tc>
      </w:tr>
      <w:tr>
        <w:tc>
          <w:p>
            <w:pPr>
              <w:pStyle w:val="Compact"/>
              <w:jc w:val="left"/>
            </w:pPr>
            <w:r>
              <w:t xml:space="preserve">FAM72C</w:t>
            </w:r>
          </w:p>
        </w:tc>
        <w:tc>
          <w:p>
            <w:pPr>
              <w:pStyle w:val="Compact"/>
              <w:jc w:val="left"/>
            </w:pPr>
            <w:r>
              <w:t xml:space="preserve">r.fusiform</w:t>
            </w:r>
          </w:p>
        </w:tc>
        <w:tc>
          <w:p>
            <w:pPr>
              <w:pStyle w:val="Compact"/>
              <w:jc w:val="center"/>
            </w:pPr>
            <w:r>
              <w:t xml:space="preserve">4661</w:t>
            </w:r>
          </w:p>
        </w:tc>
        <w:tc>
          <w:p>
            <w:pPr>
              <w:pStyle w:val="Compact"/>
              <w:jc w:val="center"/>
            </w:pPr>
            <w:r>
              <w:t xml:space="preserve">174</w:t>
            </w:r>
          </w:p>
        </w:tc>
        <w:tc>
          <w:p>
            <w:pPr>
              <w:pStyle w:val="Compact"/>
              <w:jc w:val="left"/>
            </w:pPr>
            <m:oMath>
              <m:r>
                <m:t>9.28</m:t>
              </m:r>
              <m:r>
                <m:t>e</m:t>
              </m:r>
              <m:r>
                <m:t>−</m:t>
              </m:r>
              <m:r>
                <m:t>06</m:t>
              </m:r>
            </m:oMath>
          </w:p>
        </w:tc>
        <w:tc>
          <w:p>
            <w:pPr>
              <w:pStyle w:val="Compact"/>
              <w:jc w:val="left"/>
            </w:pPr>
            <m:oMath>
              <m:r>
                <m:t>5.83</m:t>
              </m:r>
              <m:r>
                <m:t>e</m:t>
              </m:r>
              <m:r>
                <m:t>−</m:t>
              </m:r>
              <m:sSubSup>
                <m:e>
                  <m:r>
                    <m:t>04</m:t>
                  </m:r>
                </m:e>
                <m:sub>
                  <m:r>
                    <m:t>+</m:t>
                  </m:r>
                </m:sub>
                <m:sup>
                  <m:r>
                    <m:t>*</m:t>
                  </m:r>
                </m:sup>
              </m:sSubSup>
            </m:oMath>
          </w:p>
        </w:tc>
        <w:tc>
          <w:p>
            <w:pPr>
              <w:pStyle w:val="Compact"/>
              <w:jc w:val="left"/>
            </w:pPr>
            <m:oMath>
              <m:r>
                <m:t>1.18</m:t>
              </m:r>
              <m:r>
                <m:t>e</m:t>
              </m:r>
              <m:r>
                <m:t>−</m:t>
              </m:r>
              <m:sSub>
                <m:e>
                  <m:r>
                    <m:t>07</m:t>
                  </m:r>
                </m:e>
                <m:sub>
                  <m:r>
                    <m:t>+</m:t>
                  </m:r>
                </m:sub>
              </m:sSub>
            </m:oMath>
          </w:p>
        </w:tc>
      </w:tr>
      <w:tr>
        <w:tc>
          <w:p>
            <w:pPr>
              <w:pStyle w:val="Compact"/>
              <w:jc w:val="left"/>
            </w:pPr>
            <w:r>
              <w:t xml:space="preserve">HSPD1P13</w:t>
            </w:r>
          </w:p>
        </w:tc>
        <w:tc>
          <w:p>
            <w:pPr>
              <w:pStyle w:val="Compact"/>
              <w:jc w:val="left"/>
            </w:pPr>
            <w:r>
              <w:t xml:space="preserve">r.pericalcarine</w:t>
            </w:r>
          </w:p>
        </w:tc>
        <w:tc>
          <w:p>
            <w:pPr>
              <w:pStyle w:val="Compact"/>
              <w:jc w:val="center"/>
            </w:pPr>
            <w:r>
              <w:t xml:space="preserve">1823</w:t>
            </w:r>
          </w:p>
        </w:tc>
        <w:tc>
          <w:p>
            <w:pPr>
              <w:pStyle w:val="Compact"/>
              <w:jc w:val="center"/>
            </w:pPr>
            <w:r>
              <w:t xml:space="preserve">86</w:t>
            </w:r>
          </w:p>
        </w:tc>
        <w:tc>
          <w:p>
            <w:pPr>
              <w:pStyle w:val="Compact"/>
              <w:jc w:val="left"/>
            </w:pPr>
            <m:oMath>
              <m:r>
                <m:t>1.69</m:t>
              </m:r>
              <m:r>
                <m:t>e</m:t>
              </m:r>
              <m:r>
                <m:t>−</m:t>
              </m:r>
              <m:r>
                <m:t>05</m:t>
              </m:r>
            </m:oMath>
          </w:p>
        </w:tc>
        <w:tc>
          <w:p>
            <w:pPr>
              <w:pStyle w:val="Compact"/>
              <w:jc w:val="left"/>
            </w:pPr>
            <m:oMath>
              <m:r>
                <m:t>5.22</m:t>
              </m:r>
              <m:r>
                <m:t>e</m:t>
              </m:r>
              <m:r>
                <m:t>−</m:t>
              </m:r>
              <m:sSubSup>
                <m:e>
                  <m:r>
                    <m:t>04</m:t>
                  </m:r>
                </m:e>
                <m:sub>
                  <m:r>
                    <m:t>+</m:t>
                  </m:r>
                </m:sub>
                <m:sup>
                  <m:r>
                    <m:t>*</m:t>
                  </m:r>
                </m:sup>
              </m:sSubSup>
            </m:oMath>
          </w:p>
        </w:tc>
        <w:tc>
          <w:p>
            <w:pPr>
              <w:pStyle w:val="Compact"/>
              <w:jc w:val="left"/>
            </w:pPr>
            <m:oMath>
              <m:r>
                <m:t>1.50</m:t>
              </m:r>
              <m:r>
                <m:t>e</m:t>
              </m:r>
              <m:r>
                <m:t>−</m:t>
              </m:r>
              <m:sSub>
                <m:e>
                  <m:r>
                    <m:t>07</m:t>
                  </m:r>
                </m:e>
                <m:sub>
                  <m:r>
                    <m:t>+</m:t>
                  </m:r>
                </m:sub>
              </m:sSub>
            </m:oMath>
          </w:p>
        </w:tc>
      </w:tr>
      <w:tr>
        <w:tc>
          <w:p>
            <w:pPr>
              <w:pStyle w:val="Compact"/>
              <w:jc w:val="left"/>
            </w:pPr>
            <w:r>
              <w:t xml:space="preserve">FAM72C</w:t>
            </w:r>
          </w:p>
        </w:tc>
        <w:tc>
          <w:p>
            <w:pPr>
              <w:pStyle w:val="Compact"/>
              <w:jc w:val="left"/>
            </w:pPr>
            <w:r>
              <w:t xml:space="preserve">r.precentral</w:t>
            </w:r>
          </w:p>
        </w:tc>
        <w:tc>
          <w:p>
            <w:pPr>
              <w:pStyle w:val="Compact"/>
              <w:jc w:val="center"/>
            </w:pPr>
            <w:r>
              <w:t xml:space="preserve">10705</w:t>
            </w:r>
          </w:p>
        </w:tc>
        <w:tc>
          <w:p>
            <w:pPr>
              <w:pStyle w:val="Compact"/>
              <w:jc w:val="center"/>
            </w:pPr>
            <w:r>
              <w:t xml:space="preserve">174</w:t>
            </w:r>
          </w:p>
        </w:tc>
        <w:tc>
          <w:p>
            <w:pPr>
              <w:pStyle w:val="Compact"/>
              <w:jc w:val="left"/>
            </w:pPr>
            <m:oMath>
              <m:r>
                <m:t>9.28</m:t>
              </m:r>
              <m:r>
                <m:t>e</m:t>
              </m:r>
              <m:r>
                <m:t>−</m:t>
              </m:r>
              <m:r>
                <m:t>06</m:t>
              </m:r>
            </m:oMath>
          </w:p>
        </w:tc>
        <w:tc>
          <w:p>
            <w:pPr>
              <w:pStyle w:val="Compact"/>
              <w:jc w:val="left"/>
            </w:pPr>
            <m:oMath>
              <m:r>
                <m:t>6.73</m:t>
              </m:r>
              <m:r>
                <m:t>e</m:t>
              </m:r>
              <m:r>
                <m:t>−</m:t>
              </m:r>
              <m:r>
                <m:t>03</m:t>
              </m:r>
            </m:oMath>
          </w:p>
        </w:tc>
        <w:tc>
          <w:p>
            <w:pPr>
              <w:pStyle w:val="Compact"/>
              <w:jc w:val="left"/>
            </w:pPr>
            <m:oMath>
              <m:r>
                <m:t>2.15</m:t>
              </m:r>
              <m:r>
                <m:t>e</m:t>
              </m:r>
              <m:r>
                <m:t>−</m:t>
              </m:r>
              <m:sSub>
                <m:e>
                  <m:r>
                    <m:t>07</m:t>
                  </m:r>
                </m:e>
                <m:sub>
                  <m:r>
                    <m:t>+</m:t>
                  </m:r>
                </m:sub>
              </m:sSub>
            </m:oMath>
          </w:p>
        </w:tc>
      </w:tr>
      <w:tr>
        <w:tc>
          <w:p>
            <w:pPr>
              <w:pStyle w:val="Compact"/>
              <w:jc w:val="left"/>
            </w:pPr>
            <w:r>
              <w:t xml:space="preserve">HSPD1P13</w:t>
            </w:r>
          </w:p>
        </w:tc>
        <w:tc>
          <w:p>
            <w:pPr>
              <w:pStyle w:val="Compact"/>
              <w:jc w:val="left"/>
            </w:pPr>
            <w:r>
              <w:t xml:space="preserve">r.paracentral</w:t>
            </w:r>
          </w:p>
        </w:tc>
        <w:tc>
          <w:p>
            <w:pPr>
              <w:pStyle w:val="Compact"/>
              <w:jc w:val="center"/>
            </w:pPr>
            <w:r>
              <w:t xml:space="preserve">3831</w:t>
            </w:r>
          </w:p>
        </w:tc>
        <w:tc>
          <w:p>
            <w:pPr>
              <w:pStyle w:val="Compact"/>
              <w:jc w:val="center"/>
            </w:pPr>
            <w:r>
              <w:t xml:space="preserve">86</w:t>
            </w:r>
          </w:p>
        </w:tc>
        <w:tc>
          <w:p>
            <w:pPr>
              <w:pStyle w:val="Compact"/>
              <w:jc w:val="left"/>
            </w:pPr>
            <m:oMath>
              <m:r>
                <m:t>1.69</m:t>
              </m:r>
              <m:r>
                <m:t>e</m:t>
              </m:r>
              <m:r>
                <m:t>−</m:t>
              </m:r>
              <m:r>
                <m:t>05</m:t>
              </m:r>
            </m:oMath>
          </w:p>
        </w:tc>
        <w:tc>
          <w:p>
            <w:pPr>
              <w:pStyle w:val="Compact"/>
              <w:jc w:val="left"/>
            </w:pPr>
            <m:oMath>
              <m:r>
                <m:t>1.91</m:t>
              </m:r>
              <m:r>
                <m:t>e</m:t>
              </m:r>
              <m:r>
                <m:t>−</m:t>
              </m:r>
              <m:r>
                <m:t>02</m:t>
              </m:r>
            </m:oMath>
          </w:p>
        </w:tc>
        <w:tc>
          <w:p>
            <w:pPr>
              <w:pStyle w:val="Compact"/>
              <w:jc w:val="left"/>
            </w:pPr>
            <m:oMath>
              <m:r>
                <m:t>2.41</m:t>
              </m:r>
              <m:r>
                <m:t>e</m:t>
              </m:r>
              <m:r>
                <m:t>−</m:t>
              </m:r>
              <m:sSub>
                <m:e>
                  <m:r>
                    <m:t>07</m:t>
                  </m:r>
                </m:e>
                <m:sub>
                  <m:r>
                    <m:t>+</m:t>
                  </m:r>
                </m:sub>
              </m:sSub>
            </m:oMath>
          </w:p>
        </w:tc>
      </w:tr>
      <w:tr>
        <w:tc>
          <w:p>
            <w:pPr>
              <w:pStyle w:val="Compact"/>
              <w:jc w:val="left"/>
            </w:pPr>
            <w:r>
              <w:t xml:space="preserve">ZNF749</w:t>
            </w:r>
          </w:p>
        </w:tc>
        <w:tc>
          <w:p>
            <w:pPr>
              <w:pStyle w:val="Compact"/>
              <w:jc w:val="left"/>
            </w:pPr>
            <w:r>
              <w:t xml:space="preserve">r.temporalpole</w:t>
            </w:r>
          </w:p>
        </w:tc>
        <w:tc>
          <w:p>
            <w:pPr>
              <w:pStyle w:val="Compact"/>
              <w:jc w:val="center"/>
            </w:pPr>
            <w:r>
              <w:t xml:space="preserve">817</w:t>
            </w:r>
          </w:p>
        </w:tc>
        <w:tc>
          <w:p>
            <w:pPr>
              <w:pStyle w:val="Compact"/>
              <w:jc w:val="center"/>
            </w:pPr>
            <w:r>
              <w:t xml:space="preserve">321</w:t>
            </w:r>
          </w:p>
        </w:tc>
        <w:tc>
          <w:p>
            <w:pPr>
              <w:pStyle w:val="Compact"/>
              <w:jc w:val="left"/>
            </w:pPr>
            <m:oMath>
              <m:r>
                <m:t>2.67</m:t>
              </m:r>
              <m:r>
                <m:t>e</m:t>
              </m:r>
              <m:r>
                <m:t>−</m:t>
              </m:r>
              <m:r>
                <m:t>05</m:t>
              </m:r>
            </m:oMath>
          </w:p>
        </w:tc>
        <w:tc>
          <w:p>
            <w:pPr>
              <w:pStyle w:val="Compact"/>
              <w:jc w:val="left"/>
            </w:pPr>
            <m:oMath>
              <m:r>
                <m:t>1.55</m:t>
              </m:r>
              <m:r>
                <m:t>e</m:t>
              </m:r>
              <m:r>
                <m:t>−</m:t>
              </m:r>
              <m:sSub>
                <m:e>
                  <m:r>
                    <m:t>03</m:t>
                  </m:r>
                </m:e>
                <m:sub>
                  <m:r>
                    <m:t>+</m:t>
                  </m:r>
                </m:sub>
              </m:sSub>
            </m:oMath>
          </w:p>
        </w:tc>
        <w:tc>
          <w:p>
            <w:pPr>
              <w:pStyle w:val="Compact"/>
              <w:jc w:val="left"/>
            </w:pPr>
            <m:oMath>
              <m:r>
                <m:t>3.30</m:t>
              </m:r>
              <m:r>
                <m:t>e</m:t>
              </m:r>
              <m:r>
                <m:t>−</m:t>
              </m:r>
              <m:sSub>
                <m:e>
                  <m:r>
                    <m:t>07</m:t>
                  </m:r>
                </m:e>
                <m:sub>
                  <m:r>
                    <m:t>+</m:t>
                  </m:r>
                </m:sub>
              </m:sSub>
            </m:oMath>
          </w:p>
        </w:tc>
      </w:tr>
      <w:tr>
        <w:tc>
          <w:p>
            <w:pPr>
              <w:pStyle w:val="Compact"/>
              <w:jc w:val="left"/>
            </w:pPr>
            <w:r>
              <w:t xml:space="preserve">FAM72C</w:t>
            </w:r>
          </w:p>
        </w:tc>
        <w:tc>
          <w:p>
            <w:pPr>
              <w:pStyle w:val="Compact"/>
              <w:jc w:val="left"/>
            </w:pPr>
            <w:r>
              <w:t xml:space="preserve">l.precentral</w:t>
            </w:r>
          </w:p>
        </w:tc>
        <w:tc>
          <w:p>
            <w:pPr>
              <w:pStyle w:val="Compact"/>
              <w:jc w:val="center"/>
            </w:pPr>
            <w:r>
              <w:t xml:space="preserve">10740</w:t>
            </w:r>
          </w:p>
        </w:tc>
        <w:tc>
          <w:p>
            <w:pPr>
              <w:pStyle w:val="Compact"/>
              <w:jc w:val="center"/>
            </w:pPr>
            <w:r>
              <w:t xml:space="preserve">174</w:t>
            </w:r>
          </w:p>
        </w:tc>
        <w:tc>
          <w:p>
            <w:pPr>
              <w:pStyle w:val="Compact"/>
              <w:jc w:val="left"/>
            </w:pPr>
            <m:oMath>
              <m:r>
                <m:t>9.28</m:t>
              </m:r>
              <m:r>
                <m:t>e</m:t>
              </m:r>
              <m:r>
                <m:t>−</m:t>
              </m:r>
              <m:r>
                <m:t>06</m:t>
              </m:r>
            </m:oMath>
          </w:p>
        </w:tc>
        <w:tc>
          <w:p>
            <w:pPr>
              <w:pStyle w:val="Compact"/>
              <w:jc w:val="left"/>
            </w:pPr>
            <m:oMath>
              <m:r>
                <m:t>6.62</m:t>
              </m:r>
              <m:r>
                <m:t>e</m:t>
              </m:r>
              <m:r>
                <m:t>−</m:t>
              </m:r>
              <m:r>
                <m:t>03</m:t>
              </m:r>
            </m:oMath>
          </w:p>
        </w:tc>
        <w:tc>
          <w:p>
            <w:pPr>
              <w:pStyle w:val="Compact"/>
              <w:jc w:val="left"/>
            </w:pPr>
            <m:oMath>
              <m:r>
                <m:t>3.94</m:t>
              </m:r>
              <m:r>
                <m:t>e</m:t>
              </m:r>
              <m:r>
                <m:t>−</m:t>
              </m:r>
              <m:sSub>
                <m:e>
                  <m:r>
                    <m:t>07</m:t>
                  </m:r>
                </m:e>
                <m:sub>
                  <m:r>
                    <m:t>+</m:t>
                  </m:r>
                </m:sub>
              </m:sSub>
            </m:oMath>
          </w:p>
        </w:tc>
      </w:tr>
      <w:tr>
        <w:tc>
          <w:p>
            <w:pPr>
              <w:pStyle w:val="Compact"/>
              <w:jc w:val="left"/>
            </w:pPr>
            <w:r>
              <w:t xml:space="preserve">FAM72C</w:t>
            </w:r>
          </w:p>
        </w:tc>
        <w:tc>
          <w:p>
            <w:pPr>
              <w:pStyle w:val="Compact"/>
              <w:jc w:val="left"/>
            </w:pPr>
            <w:r>
              <w:t xml:space="preserve">l.superiorfrontal</w:t>
            </w:r>
          </w:p>
        </w:tc>
        <w:tc>
          <w:p>
            <w:pPr>
              <w:pStyle w:val="Compact"/>
              <w:jc w:val="center"/>
            </w:pPr>
            <w:r>
              <w:t xml:space="preserve">12179</w:t>
            </w:r>
          </w:p>
        </w:tc>
        <w:tc>
          <w:p>
            <w:pPr>
              <w:pStyle w:val="Compact"/>
              <w:jc w:val="center"/>
            </w:pPr>
            <w:r>
              <w:t xml:space="preserve">174</w:t>
            </w:r>
          </w:p>
        </w:tc>
        <w:tc>
          <w:p>
            <w:pPr>
              <w:pStyle w:val="Compact"/>
              <w:jc w:val="left"/>
            </w:pPr>
            <m:oMath>
              <m:r>
                <m:t>9.28</m:t>
              </m:r>
              <m:r>
                <m:t>e</m:t>
              </m:r>
              <m:r>
                <m:t>−</m:t>
              </m:r>
              <m:r>
                <m:t>06</m:t>
              </m:r>
            </m:oMath>
          </w:p>
        </w:tc>
        <w:tc>
          <w:p>
            <w:pPr>
              <w:pStyle w:val="Compact"/>
              <w:jc w:val="left"/>
            </w:pPr>
            <m:oMath>
              <m:r>
                <m:t>1.96</m:t>
              </m:r>
              <m:r>
                <m:t>e</m:t>
              </m:r>
              <m:r>
                <m:t>−</m:t>
              </m:r>
              <m:sSub>
                <m:e>
                  <m:r>
                    <m:t>03</m:t>
                  </m:r>
                </m:e>
                <m:sub>
                  <m:r>
                    <m:t>+</m:t>
                  </m:r>
                </m:sub>
              </m:sSub>
            </m:oMath>
          </w:p>
        </w:tc>
        <w:tc>
          <w:p>
            <w:pPr>
              <w:pStyle w:val="Compact"/>
              <w:jc w:val="left"/>
            </w:pPr>
            <m:oMath>
              <m:r>
                <m:t>4.39</m:t>
              </m:r>
              <m:r>
                <m:t>e</m:t>
              </m:r>
              <m:r>
                <m:t>−</m:t>
              </m:r>
              <m:sSub>
                <m:e>
                  <m:r>
                    <m:t>07</m:t>
                  </m:r>
                </m:e>
                <m:sub>
                  <m:r>
                    <m:t>+</m:t>
                  </m:r>
                </m:sub>
              </m:sSub>
            </m:oMath>
          </w:p>
        </w:tc>
      </w:tr>
      <w:tr>
        <w:tc>
          <w:p>
            <w:pPr>
              <w:pStyle w:val="Compact"/>
              <w:jc w:val="left"/>
            </w:pPr>
            <w:r>
              <w:t xml:space="preserve">FAM72C</w:t>
            </w:r>
          </w:p>
        </w:tc>
        <w:tc>
          <w:p>
            <w:pPr>
              <w:pStyle w:val="Compact"/>
              <w:jc w:val="left"/>
            </w:pPr>
            <w:r>
              <w:t xml:space="preserve">l.postcentral</w:t>
            </w:r>
          </w:p>
        </w:tc>
        <w:tc>
          <w:p>
            <w:pPr>
              <w:pStyle w:val="Compact"/>
              <w:jc w:val="center"/>
            </w:pPr>
            <w:r>
              <w:t xml:space="preserve">9519</w:t>
            </w:r>
          </w:p>
        </w:tc>
        <w:tc>
          <w:p>
            <w:pPr>
              <w:pStyle w:val="Compact"/>
              <w:jc w:val="center"/>
            </w:pPr>
            <w:r>
              <w:t xml:space="preserve">174</w:t>
            </w:r>
          </w:p>
        </w:tc>
        <w:tc>
          <w:p>
            <w:pPr>
              <w:pStyle w:val="Compact"/>
              <w:jc w:val="left"/>
            </w:pPr>
            <m:oMath>
              <m:r>
                <m:t>9.28</m:t>
              </m:r>
              <m:r>
                <m:t>e</m:t>
              </m:r>
              <m:r>
                <m:t>−</m:t>
              </m:r>
              <m:r>
                <m:t>06</m:t>
              </m:r>
            </m:oMath>
          </w:p>
        </w:tc>
        <w:tc>
          <w:p>
            <w:pPr>
              <w:pStyle w:val="Compact"/>
              <w:jc w:val="left"/>
            </w:pPr>
            <m:oMath>
              <m:r>
                <m:t>1.71</m:t>
              </m:r>
              <m:r>
                <m:t>e</m:t>
              </m:r>
              <m:r>
                <m:t>−</m:t>
              </m:r>
              <m:r>
                <m:t>02</m:t>
              </m:r>
            </m:oMath>
          </w:p>
        </w:tc>
        <w:tc>
          <w:p>
            <w:pPr>
              <w:pStyle w:val="Compact"/>
              <w:jc w:val="left"/>
            </w:pPr>
            <m:oMath>
              <m:r>
                <m:t>5.69</m:t>
              </m:r>
              <m:r>
                <m:t>e</m:t>
              </m:r>
              <m:r>
                <m:t>−</m:t>
              </m:r>
              <m:sSub>
                <m:e>
                  <m:r>
                    <m:t>07</m:t>
                  </m:r>
                </m:e>
                <m:sub>
                  <m:r>
                    <m:t>+</m:t>
                  </m:r>
                </m:sub>
              </m:sSub>
            </m:oMath>
          </w:p>
        </w:tc>
      </w:tr>
      <w:tr>
        <w:tc>
          <w:p>
            <w:pPr>
              <w:pStyle w:val="Compact"/>
              <w:jc w:val="left"/>
            </w:pPr>
            <w:r>
              <w:t xml:space="preserve">ZNF749</w:t>
            </w:r>
          </w:p>
        </w:tc>
        <w:tc>
          <w:p>
            <w:pPr>
              <w:pStyle w:val="Compact"/>
              <w:jc w:val="left"/>
            </w:pPr>
            <w:r>
              <w:t xml:space="preserve">l.insula</w:t>
            </w:r>
          </w:p>
        </w:tc>
        <w:tc>
          <w:p>
            <w:pPr>
              <w:pStyle w:val="Compact"/>
              <w:jc w:val="center"/>
            </w:pPr>
            <w:r>
              <w:t xml:space="preserve">5229</w:t>
            </w:r>
          </w:p>
        </w:tc>
        <w:tc>
          <w:p>
            <w:pPr>
              <w:pStyle w:val="Compact"/>
              <w:jc w:val="center"/>
            </w:pPr>
            <w:r>
              <w:t xml:space="preserve">321</w:t>
            </w:r>
          </w:p>
        </w:tc>
        <w:tc>
          <w:p>
            <w:pPr>
              <w:pStyle w:val="Compact"/>
              <w:jc w:val="left"/>
            </w:pPr>
            <m:oMath>
              <m:r>
                <m:t>2.67</m:t>
              </m:r>
              <m:r>
                <m:t>e</m:t>
              </m:r>
              <m:r>
                <m:t>−</m:t>
              </m:r>
              <m:r>
                <m:t>05</m:t>
              </m:r>
            </m:oMath>
          </w:p>
        </w:tc>
        <w:tc>
          <w:p>
            <w:pPr>
              <w:pStyle w:val="Compact"/>
              <w:jc w:val="left"/>
            </w:pPr>
            <m:oMath>
              <m:r>
                <m:t>1.52</m:t>
              </m:r>
              <m:r>
                <m:t>e</m:t>
              </m:r>
              <m:r>
                <m:t>−</m:t>
              </m:r>
              <m:sSub>
                <m:e>
                  <m:r>
                    <m:t>03</m:t>
                  </m:r>
                </m:e>
                <m:sub>
                  <m:r>
                    <m:t>+</m:t>
                  </m:r>
                </m:sub>
              </m:sSub>
            </m:oMath>
          </w:p>
        </w:tc>
        <w:tc>
          <w:p>
            <w:pPr>
              <w:pStyle w:val="Compact"/>
              <w:jc w:val="left"/>
            </w:pPr>
            <m:oMath>
              <m:r>
                <m:t>6.69</m:t>
              </m:r>
              <m:r>
                <m:t>e</m:t>
              </m:r>
              <m:r>
                <m:t>−</m:t>
              </m:r>
              <m:sSub>
                <m:e>
                  <m:r>
                    <m:t>07</m:t>
                  </m:r>
                </m:e>
                <m:sub>
                  <m:r>
                    <m:t>+</m:t>
                  </m:r>
                </m:sub>
              </m:sSub>
            </m:oMath>
          </w:p>
        </w:tc>
      </w:tr>
    </w:tbl>
    <w:p>
      <w:pPr>
        <w:pStyle w:val="BodyText"/>
      </w:pPr>
      <w:r>
        <w:t xml:space="preserve">We see in some cases both the genome and cortex based</w:t>
      </w:r>
      <w:r>
        <w:t xml:space="preserve"> </w:t>
      </w:r>
      <m:oMath>
        <m:sSub>
          <m:e>
            <m:r>
              <m:t>U</m:t>
            </m:r>
          </m:e>
          <m:sub>
            <m:r>
              <m:t>G</m:t>
            </m:r>
          </m:sub>
        </m:sSub>
      </m:oMath>
      <w:r>
        <w:t xml:space="preserve"> </w:t>
      </w:r>
      <w:r>
        <w:t xml:space="preserve">and</w:t>
      </w:r>
      <w:r>
        <w:t xml:space="preserve"> </w:t>
      </w:r>
      <m:oMath>
        <m:sSub>
          <m:e>
            <m:r>
              <m:t>U</m:t>
            </m:r>
          </m:e>
          <m:sub>
            <m:r>
              <m:t>V</m:t>
            </m:r>
          </m:sub>
        </m:sSub>
      </m:oMath>
      <w:r>
        <w:t xml:space="preserve"> </w:t>
      </w:r>
      <w:r>
        <w:t xml:space="preserve">do not reach statistical significance after multiple testing adjustment yet the joint statistic</w:t>
      </w:r>
      <w:r>
        <w:t xml:space="preserve"> </w:t>
      </w:r>
      <m:oMath>
        <m:sSub>
          <m:e>
            <m:r>
              <m:t>U</m:t>
            </m:r>
          </m:e>
          <m:sub>
            <m:r>
              <m:t>J</m:t>
            </m:r>
          </m:sub>
        </m:sSub>
      </m:oMath>
      <w:r>
        <w:t xml:space="preserve"> </w:t>
      </w:r>
      <w:r>
        <w:t xml:space="preserve">does, even if the number of tests (</w:t>
      </w:r>
      <m:oMath>
        <m:r>
          <m:t>2</m:t>
        </m:r>
        <m:r>
          <m:t>,</m:t>
        </m:r>
        <m:r>
          <m:t>680</m:t>
        </m:r>
        <m:r>
          <m:t>,</m:t>
        </m:r>
        <m:r>
          <m:t>894</m:t>
        </m:r>
      </m:oMath>
      <w:r>
        <w:t xml:space="preserve">) is way larger than the number of genes (</w:t>
      </w:r>
      <m:oMath>
        <m:r>
          <m:t>40</m:t>
        </m:r>
        <m:r>
          <m:t>,</m:t>
        </m:r>
        <m:r>
          <m:t>039</m:t>
        </m:r>
      </m:oMath>
      <w:r>
        <w:t xml:space="preserve">) or cortical regions (</w:t>
      </w:r>
      <m:oMath>
        <m:r>
          <m:t>67</m:t>
        </m:r>
      </m:oMath>
      <w:r>
        <w:t xml:space="preserve">). These result suggest the existance of strong interaction of unknown type between the corresponding gene and cortex. Because the test is backed by grouping and signal aggregation, also the abstracted features which is 16 times smaller than the orignal cortex are used, the entire analysis of</w:t>
      </w:r>
      <w:r>
        <w:t xml:space="preserve"> </w:t>
      </w:r>
      <m:oMath>
        <m:r>
          <m:t>2</m:t>
        </m:r>
        <m:r>
          <m:t>,</m:t>
        </m:r>
        <m:r>
          <m:t>680</m:t>
        </m:r>
        <m:r>
          <m:t>,</m:t>
        </m:r>
        <m:r>
          <m:t>894</m:t>
        </m:r>
      </m:oMath>
      <w:r>
        <w:t xml:space="preserve"> </w:t>
      </w:r>
      <w:r>
        <w:t xml:space="preserve">triplets can be quickly done in 12 hours in the MSU HPCC clusters.</w:t>
      </w:r>
    </w:p>
    <w:p>
      <w:pPr>
        <w:pStyle w:val="Heading1"/>
      </w:pPr>
      <w:bookmarkStart w:id="38" w:name="discussion"/>
      <w:bookmarkEnd w:id="38"/>
      <w:r>
        <w:t xml:space="preserve">discussion</w:t>
      </w:r>
    </w:p>
    <w:p>
      <w:pPr>
        <w:pStyle w:val="FirstParagraph"/>
      </w:pPr>
      <w:r>
        <w:t xml:space="preserve">The proposed method can effectively combine information from multiple high dimensional data sources of distinct type to achieve higher statistical power, which in our case are the joint signal of genomic and cortex profiles. The major strength of the metod is its robustness and versatility. The robustness is demenstrated by its ability of retaining power that is close to the optimal model specification, when the true effect constitution was not known</w:t>
      </w:r>
      <w:r>
        <w:t xml:space="preserve"> </w:t>
      </w:r>
      <m:oMath>
        <m:r>
          <m:t>a</m:t>
        </m:r>
        <m:r>
          <m:t>p</m:t>
        </m:r>
        <m:r>
          <m:t>r</m:t>
        </m:r>
        <m:r>
          <m:t>i</m:t>
        </m:r>
        <m:r>
          <m:t>o</m:t>
        </m:r>
        <m:r>
          <m:t>r</m:t>
        </m:r>
      </m:oMath>
      <w:r>
        <w:t xml:space="preserve">. The versatility is shown by its acceptance of a wide variety of profiles regardless of their distribution. The proposed method also applies variant grouping and signal aggregation strategy to the cortex profiles, which not only considerably boosted the statistcial power over the per-varaint screening procedure, but also save the computation time. With properly assigned kernel functions, the method can also incorporate additional profiles into the analysis, such as other</w:t>
      </w:r>
      <w:r>
        <w:t xml:space="preserve"> </w:t>
      </w:r>
      <w:r>
        <w:t xml:space="preserve">“</w:t>
      </w:r>
      <w:r>
        <w:t xml:space="preserve">omics</w:t>
      </w:r>
      <w:r>
        <w:t xml:space="preserve">”</w:t>
      </w:r>
      <w:r>
        <w:t xml:space="preserve"> </w:t>
      </w:r>
      <w:r>
        <w:t xml:space="preserve">data closer to the upstream genomics, or inflammatory bio-markers closer to the down-stream health outocme, without worrying about many possible high order interactions among more than two or three types of profile.</w:t>
      </w:r>
    </w:p>
    <w:p>
      <w:pPr>
        <w:pStyle w:val="BodyText"/>
      </w:pPr>
      <w:r>
        <w:t xml:space="preserve">The method also build one of its components with the high order features abstracted from the cortex profile of eligible samples (</w:t>
      </w:r>
      <m:oMath>
        <m:r>
          <m:t>n</m:t>
        </m:r>
        <m:r>
          <m:t>=</m:t>
        </m:r>
        <m:r>
          <m:t>327</m:t>
        </m:r>
      </m:oMath>
      <w:r>
        <w:t xml:space="preserve">) using the stacked autoencoders (SA) tained with the whole dataset (</w:t>
      </w:r>
      <m:oMath>
        <m:r>
          <m:t>n</m:t>
        </m:r>
        <m:r>
          <m:t>=</m:t>
        </m:r>
        <m:r>
          <m:t>806</m:t>
        </m:r>
      </m:oMath>
      <w:r>
        <w:t xml:space="preserve">). The abstracted features not only has lower dimensionality, but also help the methods to achieve slightly higher statistical power. We feel the potent of the deep artifical neural network is only explored at its surface, and the usefulness of the SA opened up intriguing prospects. First, the encoders can go deeper, by increasing the number of layers. Though a deeper SA is harder to train, it is capable of creating more compact yet more meaningful abstraction from the orignal input, subsequently boost the statistical power even further yet lower the computation load. Second, as mentioned before, the SA was trained in an unsupervised manner, which means a bank of data collected not for any particular study can be used to increamentally refine the existing SA, as long as the data collection follows compatible protocols. In our case, the 489 subjects who couldn’t enter the real data analysis due to uncertainly in diagnosis, still contributed their cortex profile to train the SAs. Further, in the near future, the rest of the ADNI participants who were not included in this study due to the lack of next generation sequencing genomic profile, can still help to refine the SAs we already have, because every ADNI participants has structure MRI data. Lastly, it is very tempting to use the same training and abstraction approach on the genomic profile, which is also high dimentional and growing in size, and again, with unsupervised training technique, we can utilize a huge wealth of NGS data from collaborators and public database, such as the freely available 1000 genome project data.</w:t>
      </w:r>
    </w:p>
    <w:p>
      <w:pPr>
        <w:pStyle w:val="BodyText"/>
      </w:pPr>
      <w:r>
        <w:t xml:space="preserve">These prospects, are not coming without challenges. First regarding the construction of the joint U statistic, it is easy to bring in more high dimensional components, but when an overall association is detected, it is very hard to tease out exactly how each component contributed to that association, and it is also hard to tell the (other than a simple product form in the simulation) and effect size of that interaction between the components when more than two kernel functions are involved. In the real data analysis, when the joint U statistic</w:t>
      </w:r>
      <w:r>
        <w:t xml:space="preserve"> </w:t>
      </w:r>
      <m:oMath>
        <m:sSub>
          <m:e>
            <m:r>
              <m:t>U</m:t>
            </m:r>
          </m:e>
          <m:sub>
            <m:r>
              <m:t>J</m:t>
            </m:r>
          </m:sub>
        </m:sSub>
      </m:oMath>
      <w:r>
        <w:t xml:space="preserve"> </w:t>
      </w:r>
      <w:r>
        <w:t xml:space="preserve">turned out to be statistically significant while the two simplified</w:t>
      </w:r>
      <w:r>
        <w:t xml:space="preserve"> </w:t>
      </w:r>
      <m:oMath>
        <m:sSub>
          <m:e>
            <m:r>
              <m:t>U</m:t>
            </m:r>
          </m:e>
          <m:sub>
            <m:r>
              <m:t>G</m:t>
            </m:r>
          </m:sub>
        </m:sSub>
      </m:oMath>
      <w:r>
        <w:t xml:space="preserve"> </w:t>
      </w:r>
      <w:r>
        <w:t xml:space="preserve">and</w:t>
      </w:r>
      <w:r>
        <w:t xml:space="preserve"> </w:t>
      </w:r>
      <m:oMath>
        <m:sSub>
          <m:e>
            <m:r>
              <m:t/>
            </m:r>
          </m:e>
          <m:sub>
            <m:r>
              <m:t>V</m:t>
            </m:r>
          </m:sub>
        </m:sSub>
      </m:oMath>
      <w:r>
        <w:t xml:space="preserve"> </w:t>
      </w:r>
      <w:r>
        <w:t xml:space="preserve">didn’t, the interaction between the genomic and cortex profile is guaranteed, but one can not be sure this interaction is associated with the phenotype profile. When all three statistics are significant, we known from the simulation study the interaction between genomic and cortex profiles may, or may not exists. The proposed method is better suited for fast screening of a large number of combinations of multiple high dimensional profiles, but in the end an explicit modeling is still reqiured for the categorization and quantifying of the associations.</w:t>
      </w:r>
    </w:p>
    <w:p>
      <w:pPr>
        <w:pStyle w:val="BodyText"/>
      </w:pPr>
      <w:r>
        <w:t xml:space="preserve">Another challenge involves the way variants are grouped, and the way stacked autoencoders are trained and utilized. An autoencoder require constant input dimension. The cortex profile is stable in the number of vertices (</w:t>
      </w:r>
      <m:oMath>
        <m:r>
          <m:t>2</m:t>
        </m:r>
        <m:r>
          <m:t>×</m:t>
        </m:r>
        <m:r>
          <m:t>1683400</m:t>
        </m:r>
      </m:oMath>
      <w:r>
        <w:t xml:space="preserve">), so are the 67 anatomy regions, if the current and furture samples are registered to the same atlas. We trained 67 stacked autoencoders for each region, but in reality, they are far too coarse to accurately pinpoint the loci in the cortex. For the genomic data, grouping variants by gene is an accepted compromise between accuracy and statistical power, however, the input dimension is not fixedsince the number and location of variants can differ from study to study, also the dimension of a gene can differ from sample to sample due to the indels and copy number variation. Besides, training over</w:t>
      </w:r>
      <w:r>
        <w:t xml:space="preserve"> </w:t>
      </w:r>
      <m:oMath>
        <m:r>
          <m:t>40</m:t>
        </m:r>
      </m:oMath>
      <w:r>
        <w:t xml:space="preserve"> </w:t>
      </w:r>
      <w:r>
        <w:t xml:space="preserve">thousands stacked autoencoders is hardly affordable given the intensity of computation even if the greedy layer-wise pretrain techneque is used. So a grouping and training scheme not colluded with any existing functional information is required. Instead of training an SA for any specific gene or cortical region, an SA will be only be trained for an resonable input dimensionality, which is small enough to both satisfy the desired accuracy and ease the computation, but not too small so no meaningful high order feature is contained. Taking the cortex profile as an example, if the manipulation of vertices in the 3D space is not too complicated, one could first realign the vertices to a sphere with uniform spacing without altering the topology of the cortex, after which only one SA will be trained to encrypt the general knowledge of any cortical region mapped to a sphere surface of, for example, 5 degree in both latitude and longitude. For the genomic profile, only one SA will be trained to encrypt the general knowledge of, for example, a 100kb segment any where in the genome except the proximity of centromeres and telomeres. Yet, another complication will surface due to the inclusion of redundant sequences between the nucleotide polymorphisms, making the abstracted feature likely to have even higher dimension than the polymorphism in any 100kb region, unless a very deep stacked autoencoder is successfully trained. What can be guaranteed however, is the abundance of training materials.</w:t>
      </w:r>
    </w:p>
    <w:p>
      <w:pPr>
        <w:pStyle w:val="BodyText"/>
      </w:pPr>
      <w:r>
        <w:t xml:space="preserve">There is also rooms to improve the simulation studies. We known the disease in CNS does not alter the genome, but it does so to the cortex, often making visible changes of features. The current simulation only assigned effects to vertices randomly chosen across a testing unit, instead of changing the thickness for a group of connected vertices to creat a visible shrinkage. As an result, the benefit of feature abstraction may be more pronounced in the real data analysis, without the evidence from the simulation study. The desired simulation however, may required intense human input because the change of features must mimic the real life clinical experiences, plus the difficulty to manipulate the vertices in 3D space. A more approachable simulation can be done by assigning the effect to vertices clusterd in existing visible featuers such as the few dozen named sulci and gyri which is already marked by</w:t>
      </w:r>
      <w:r>
        <w:t xml:space="preserve"> </w:t>
      </w:r>
      <w:hyperlink r:id="rId24">
        <w:r>
          <w:rPr>
            <w:b/>
            <w:rStyle w:val="Hyperlink"/>
          </w:rPr>
          <w:t xml:space="preserve">FreeSurfer</w:t>
        </w:r>
      </w:hyperlink>
      <w:r>
        <w:t xml:space="preserve">.</w:t>
      </w:r>
    </w:p>
    <w:p>
      <w:pPr>
        <w:pStyle w:val="BodyText"/>
      </w:pPr>
      <w:r>
        <w:t xml:space="preserve">Should these challenges be addressed and improvements be realized, we see a greater used of the rich and ever accumulating data, for more powerful inference of the relationship between complex disease and genome.</w:t>
      </w:r>
    </w:p>
    <w:p>
      <w:pPr>
        <w:pStyle w:val="Heading1"/>
      </w:pPr>
      <w:bookmarkStart w:id="39" w:name="appendix"/>
      <w:bookmarkEnd w:id="39"/>
      <w:r>
        <w:t xml:space="preserve">Appendix</w:t>
      </w:r>
    </w:p>
    <w:p>
      <w:pPr>
        <w:pStyle w:val="Heading2"/>
      </w:pPr>
      <w:bookmarkStart w:id="40" w:name="gradient-descent"/>
      <w:bookmarkEnd w:id="40"/>
      <w:r>
        <w:t xml:space="preserve">Gradient Descent</w:t>
      </w:r>
    </w:p>
    <w:p>
      <w:pPr>
        <w:pStyle w:val="FirstParagraph"/>
      </w:pPr>
      <w:r>
        <w:t xml:space="preserve">The optimization is done by gradient decent. Starting with a randomly initialized assignment of</w:t>
      </w:r>
      <w:r>
        <w:t xml:space="preserve"> </w:t>
      </w:r>
      <m:oMath>
        <m:sSup>
          <m:e>
            <m:r>
              <m:t>Θ</m:t>
            </m:r>
          </m:e>
          <m:sup>
            <m:r>
              <m:t>t</m:t>
            </m:r>
          </m:sup>
        </m:sSup>
      </m:oMath>
      <w:r>
        <w:t xml:space="preserve"> </w:t>
      </w:r>
      <w:r>
        <w:t xml:space="preserve">at</w:t>
      </w:r>
      <w:r>
        <w:t xml:space="preserve"> </w:t>
      </w:r>
      <m:oMath>
        <m:r>
          <m:t>t</m:t>
        </m:r>
        <m:r>
          <m:t>=</m:t>
        </m:r>
        <m:r>
          <m:t>0</m:t>
        </m:r>
      </m:oMath>
      <w:r>
        <w:t xml:space="preserve">, and compute the next assignment</w:t>
      </w:r>
      <w:r>
        <w:t xml:space="preserve"> </w:t>
      </w:r>
      <m:oMath>
        <m:sSup>
          <m:e>
            <m:r>
              <m:t>Θ</m:t>
            </m:r>
          </m:e>
          <m:sup>
            <m:r>
              <m:t>t</m:t>
            </m:r>
            <m:r>
              <m:t>+</m:t>
            </m:r>
            <m:r>
              <m:t>1</m:t>
            </m:r>
          </m:sup>
        </m:sSup>
      </m:oMath>
      <w:r>
        <w:t xml:space="preserve"> </w:t>
      </w:r>
      <w:r>
        <w:t xml:space="preserve">by substracting from the current assignment</w:t>
      </w:r>
      <w:r>
        <w:t xml:space="preserve"> </w:t>
      </w:r>
      <m:oMath>
        <m:sSup>
          <m:e>
            <m:r>
              <m:t>Θ</m:t>
            </m:r>
          </m:e>
          <m:sup>
            <m:r>
              <m:t>t</m:t>
            </m:r>
          </m:sup>
        </m:sSup>
      </m:oMath>
      <w:r>
        <w:t xml:space="preserve"> </w:t>
      </w:r>
      <w:r>
        <w:t xml:space="preserve">a small fraction of the gradient of reconstruction loss</w:t>
      </w:r>
      <w:r>
        <w:t xml:space="preserve"> </w:t>
      </w:r>
      <m:oMath>
        <m:r>
          <m:t>L</m:t>
        </m:r>
      </m:oMath>
      <w:r>
        <w:t xml:space="preserve"> </w:t>
      </w:r>
      <w:r>
        <w:t xml:space="preserve">with respect to the current assignment (</w:t>
      </w:r>
      <m:oMath>
        <m:f>
          <m:fPr>
            <m:type m:val="bar"/>
          </m:fPr>
          <m:num>
            <m:r>
              <m:t>∂</m:t>
            </m:r>
            <m:r>
              <m:t>L</m:t>
            </m:r>
          </m:num>
          <m:den>
            <m:r>
              <m:t>∂</m:t>
            </m:r>
            <m:sSup>
              <m:e>
                <m:r>
                  <m:rPr>
                    <m:sty m:val="b"/>
                  </m:rPr>
                  <m:t>Θ</m:t>
                </m:r>
              </m:e>
              <m:sup>
                <m:r>
                  <m:rPr>
                    <m:sty m:val="b"/>
                  </m:rPr>
                  <m:t>t</m:t>
                </m:r>
              </m:sup>
            </m:sSup>
          </m:den>
        </m:f>
      </m:oMath>
      <w:r>
        <w:t xml:space="preserve">). The small fraction is called a learning step, if the step is reasonablly small, the reconstruction loss</w:t>
      </w:r>
      <w:r>
        <w:t xml:space="preserve"> </w:t>
      </w:r>
      <m:oMath>
        <m:r>
          <m:t>L</m:t>
        </m:r>
      </m:oMath>
      <w:r>
        <w:t xml:space="preserve"> </w:t>
      </w:r>
      <w:r>
        <w:t xml:space="preserve">will keep dropping. The learning will repeat until</w:t>
      </w:r>
      <w:r>
        <w:t xml:space="preserve"> </w:t>
      </w:r>
      <m:oMath>
        <m:r>
          <m:t>L</m:t>
        </m:r>
      </m:oMath>
      <w:r>
        <w:t xml:space="preserve"> </w:t>
      </w:r>
      <w:r>
        <w:t xml:space="preserve">cease to drop. The final assignment is considered the optimal</w:t>
      </w:r>
      <w:r>
        <w:t xml:space="preserve"> </w:t>
      </w:r>
      <m:oMath>
        <m:r>
          <m:t>Θ</m:t>
        </m:r>
      </m:oMath>
      <w:r>
        <w:t xml:space="preserve">.</w:t>
      </w:r>
    </w:p>
    <w:p>
      <w:pPr>
        <w:pStyle w:val="BodyText"/>
      </w:pPr>
      <w:r>
        <w:t xml:space="preserve">The gradient</w:t>
      </w:r>
      <w:r>
        <w:t xml:space="preserve"> </w:t>
      </w:r>
      <m:oMath>
        <m:f>
          <m:fPr>
            <m:type m:val="bar"/>
          </m:fPr>
          <m:num>
            <m:r>
              <m:t>∂</m:t>
            </m:r>
            <m:r>
              <m:t>L</m:t>
            </m:r>
          </m:num>
          <m:den>
            <m:r>
              <m:t>∂</m:t>
            </m:r>
            <m:sSup>
              <m:e>
                <m:r>
                  <m:rPr>
                    <m:sty m:val="b"/>
                  </m:rPr>
                  <m:t>Θ</m:t>
                </m:r>
              </m:e>
              <m:sup>
                <m:r>
                  <m:t>t</m:t>
                </m:r>
              </m:sup>
            </m:sSup>
          </m:den>
        </m:f>
      </m:oMath>
      <w:r>
        <w:t xml:space="preserve"> </w:t>
      </w:r>
      <w:r>
        <w:t xml:space="preserve">is calculated by a process called backward propagation [?], which relies heavily on the chain rule of derivatives.</w:t>
      </w:r>
      <w:r>
        <w:t xml:space="preserve"> </w:t>
      </w:r>
      <w:r>
        <w:t xml:space="preserve">First, realize the total loss</w:t>
      </w:r>
      <w:r>
        <w:t xml:space="preserve"> </w:t>
      </w:r>
      <m:oMath>
        <m:r>
          <m:t>L</m:t>
        </m:r>
        <m:r>
          <m:t>(</m:t>
        </m:r>
        <m:groupChr>
          <m:groupChrPr>
            <m:chr m:val="̃"/>
            <m:pos m:val="top"/>
            <m:vertJc m:val="bot"/>
          </m:groupChrPr>
          <m:e>
            <m:r>
              <m:rPr>
                <m:sty m:val="b"/>
              </m:rPr>
              <m:t>X</m:t>
            </m:r>
          </m:e>
        </m:groupChr>
        <m:r>
          <m:t>,</m:t>
        </m:r>
        <m:r>
          <m:rPr>
            <m:sty m:val="b"/>
          </m:rPr>
          <m:t>X</m:t>
        </m:r>
        <m:r>
          <m:t>)</m:t>
        </m:r>
      </m:oMath>
      <w:r>
        <w:t xml:space="preserve"> </w:t>
      </w:r>
      <w:r>
        <w:t xml:space="preserve">is a summation of of individual loss</w:t>
      </w:r>
      <w:r>
        <w:t xml:space="preserve"> </w:t>
      </w:r>
      <m:oMath>
        <m:sSub>
          <m:e>
            <m:r>
              <m:t>l</m:t>
            </m:r>
          </m:e>
          <m:sub>
            <m:r>
              <m:t>j</m:t>
            </m:r>
          </m:sub>
        </m:sSub>
        <m:r>
          <m:t>(</m:t>
        </m:r>
        <m:sSubSup>
          <m:e>
            <m:groupChr>
              <m:groupChrPr>
                <m:chr m:val="̃"/>
                <m:pos m:val="top"/>
                <m:vertJc m:val="bot"/>
              </m:groupChrPr>
              <m:e>
                <m:r>
                  <m:rPr>
                    <m:sty m:val="b"/>
                  </m:rPr>
                  <m:t>x</m:t>
                </m:r>
              </m:e>
            </m:groupChr>
          </m:e>
          <m:sub>
            <m:r>
              <m:t>j</m:t>
            </m:r>
          </m:sub>
          <m:sup>
            <m:r>
              <m:t>P</m:t>
            </m:r>
          </m:sup>
        </m:sSubSup>
        <m:r>
          <m:t>,</m:t>
        </m:r>
        <m:sSubSup>
          <m:e>
            <m:r>
              <m:rPr>
                <m:sty m:val="b"/>
              </m:rPr>
              <m:t>x</m:t>
            </m:r>
          </m:e>
          <m:sub>
            <m:r>
              <m:t>j</m:t>
            </m:r>
          </m:sub>
          <m:sup>
            <m:r>
              <m:t>P</m:t>
            </m:r>
          </m:sup>
        </m:sSubSup>
        <m:r>
          <m:t>)</m:t>
        </m:r>
      </m:oMath>
      <w:r>
        <w:t xml:space="preserve"> </w:t>
      </w:r>
      <w:r>
        <w:t xml:space="preserve">for</w:t>
      </w:r>
      <w:r>
        <w:t xml:space="preserve"> </w:t>
      </w:r>
      <m:oMath>
        <m:r>
          <m:t>j</m:t>
        </m:r>
        <m:r>
          <m:t>=</m:t>
        </m:r>
        <m:r>
          <m:t>1</m:t>
        </m:r>
        <m:r>
          <m:t>,</m:t>
        </m:r>
        <m:r>
          <m:t>…</m:t>
        </m:r>
        <m:r>
          <m:t>,</m:t>
        </m:r>
        <m:r>
          <m:t>N</m:t>
        </m:r>
      </m:oMath>
      <w:r>
        <w:t xml:space="preserve">, and</w:t>
      </w:r>
      <w:r>
        <w:t xml:space="preserve"> </w:t>
      </w:r>
      <m:oMath>
        <m:sSub>
          <m:e>
            <m:r>
              <m:t>l</m:t>
            </m:r>
          </m:e>
          <m:sub>
            <m:r>
              <m:t>j</m:t>
            </m:r>
          </m:sub>
        </m:sSub>
        <m:r>
          <m:t>(</m:t>
        </m:r>
        <m:sSubSup>
          <m:e>
            <m:groupChr>
              <m:groupChrPr>
                <m:chr m:val="̃"/>
                <m:pos m:val="top"/>
                <m:vertJc m:val="bot"/>
              </m:groupChrPr>
              <m:e>
                <m:r>
                  <m:rPr>
                    <m:sty m:val="b"/>
                  </m:rPr>
                  <m:t>x</m:t>
                </m:r>
              </m:e>
            </m:groupChr>
          </m:e>
          <m:sub>
            <m:r>
              <m:t>j</m:t>
            </m:r>
          </m:sub>
          <m:sup>
            <m:r>
              <m:t>P</m:t>
            </m:r>
          </m:sup>
        </m:sSubSup>
        <m:r>
          <m:t>,</m:t>
        </m:r>
        <m:sSubSup>
          <m:e>
            <m:r>
              <m:rPr>
                <m:sty m:val="b"/>
              </m:rPr>
              <m:t>x</m:t>
            </m:r>
          </m:e>
          <m:sub>
            <m:r>
              <m:t>j</m:t>
            </m:r>
          </m:sub>
          <m:sup>
            <m:r>
              <m:t>P</m:t>
            </m:r>
          </m:sup>
        </m:sSubSup>
        <m:r>
          <m:t>)</m:t>
        </m:r>
      </m:oMath>
      <w:r>
        <w:t xml:space="preserve"> </w:t>
      </w:r>
      <w:r>
        <w:t xml:space="preserve">in turn is a function of</w:t>
      </w:r>
      <w:r>
        <w:t xml:space="preserve"> </w:t>
      </w:r>
      <m:oMath>
        <m:sSubSup>
          <m:e>
            <m:groupChr>
              <m:groupChrPr>
                <m:chr m:val="̃"/>
                <m:pos m:val="top"/>
                <m:vertJc m:val="bot"/>
              </m:groupChrPr>
              <m:e>
                <m:r>
                  <m:rPr>
                    <m:sty m:val="b"/>
                  </m:rPr>
                  <m:t>x</m:t>
                </m:r>
              </m:e>
            </m:groupChr>
          </m:e>
          <m:sub>
            <m:r>
              <m:t>j</m:t>
            </m:r>
          </m:sub>
          <m:sup>
            <m:r>
              <m:t>P</m:t>
            </m:r>
          </m:sup>
        </m:sSubSup>
      </m:oMath>
      <w:r>
        <w:t xml:space="preserve"> </w:t>
      </w:r>
      <w:r>
        <w:t xml:space="preserve">(the observed</w:t>
      </w:r>
      <w:r>
        <w:t xml:space="preserve"> </w:t>
      </w:r>
      <m:oMath>
        <m:sSubSup>
          <m:e>
            <m:r>
              <m:rPr>
                <m:sty m:val="b"/>
              </m:rPr>
              <m:t>x</m:t>
            </m:r>
          </m:e>
          <m:sub>
            <m:r>
              <m:t>j</m:t>
            </m:r>
          </m:sub>
          <m:sup>
            <m:r>
              <m:t>P</m:t>
            </m:r>
          </m:sup>
        </m:sSubSup>
      </m:oMath>
      <w:r>
        <w:t xml:space="preserve"> </w:t>
      </w:r>
      <w:r>
        <w:t xml:space="preserve">is a constant vector), at last,</w:t>
      </w:r>
      <w:r>
        <w:t xml:space="preserve"> </w:t>
      </w:r>
      <m:oMath>
        <m:sSubSup>
          <m:e>
            <m:groupChr>
              <m:groupChrPr>
                <m:chr m:val="̃"/>
                <m:pos m:val="top"/>
                <m:vertJc m:val="bot"/>
              </m:groupChrPr>
              <m:e>
                <m:r>
                  <m:rPr>
                    <m:sty m:val="b"/>
                  </m:rPr>
                  <m:t>x</m:t>
                </m:r>
              </m:e>
            </m:groupChr>
          </m:e>
          <m:sub>
            <m:r>
              <m:t>j</m:t>
            </m:r>
          </m:sub>
          <m:sup>
            <m:r>
              <m:t>P</m:t>
            </m:r>
          </m:sup>
        </m:sSubSup>
      </m:oMath>
      <w:r>
        <w:t xml:space="preserve"> </w:t>
      </w:r>
      <w:r>
        <w:t xml:space="preserve">is a function of all structure parameters</w:t>
      </w:r>
      <w:r>
        <w:t xml:space="preserve"> </w:t>
      </w:r>
      <m:oMath>
        <m:r>
          <m:rPr>
            <m:sty m:val="b"/>
          </m:rPr>
          <m:t>Θ</m:t>
        </m:r>
      </m:oMath>
      <w:r>
        <w:t xml:space="preserve">, using the additive rule and chain rule we get:</w:t>
      </w:r>
      <w:r>
        <w:t xml:space="preserve"> </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m:t>
                    </m:r>
                    <m:r>
                      <m:t>L</m:t>
                    </m:r>
                    <m:r>
                      <m:t>(</m:t>
                    </m:r>
                    <m:groupChr>
                      <m:groupChrPr>
                        <m:chr m:val="̃"/>
                        <m:pos m:val="top"/>
                        <m:vertJc m:val="bot"/>
                      </m:groupChrPr>
                      <m:e>
                        <m:r>
                          <m:rPr>
                            <m:sty m:val="b"/>
                          </m:rPr>
                          <m:t>X</m:t>
                        </m:r>
                      </m:e>
                    </m:groupChr>
                    <m:r>
                      <m:t>,</m:t>
                    </m:r>
                    <m:r>
                      <m:rPr>
                        <m:sty m:val="b"/>
                      </m:rPr>
                      <m:t>X</m:t>
                    </m:r>
                    <m:r>
                      <m:t>)</m:t>
                    </m:r>
                  </m:num>
                  <m:den>
                    <m:r>
                      <m:t>∂</m:t>
                    </m:r>
                    <m:r>
                      <m:rPr>
                        <m:sty m:val="b"/>
                      </m:rPr>
                      <m:t>Θ</m:t>
                    </m:r>
                  </m:den>
                </m:f>
              </m:e>
              <m:e>
                <m:r>
                  <m:t>=</m:t>
                </m:r>
                <m:nary>
                  <m:naryPr>
                    <m:chr m:val="∑"/>
                    <m:limLoc m:val="undOvr"/>
                    <m:subHide m:val="0"/>
                    <m:supHide m:val="0"/>
                  </m:naryPr>
                  <m:sub>
                    <m:r>
                      <m:t>j</m:t>
                    </m:r>
                    <m:r>
                      <m:t>=</m:t>
                    </m:r>
                    <m:r>
                      <m:t>1</m:t>
                    </m:r>
                  </m:sub>
                  <m:sup>
                    <m:r>
                      <m:t>N</m:t>
                    </m:r>
                  </m:sup>
                  <m:e>
                    <m:f>
                      <m:fPr>
                        <m:type m:val="bar"/>
                      </m:fPr>
                      <m:num>
                        <m:r>
                          <m:t>∂</m:t>
                        </m:r>
                        <m:sSub>
                          <m:e>
                            <m:r>
                              <m:t>l</m:t>
                            </m:r>
                          </m:e>
                          <m:sub>
                            <m:r>
                              <m:t>j</m:t>
                            </m:r>
                          </m:sub>
                        </m:sSub>
                        <m:r>
                          <m:t>(</m:t>
                        </m:r>
                        <m:sSubSup>
                          <m:e>
                            <m:groupChr>
                              <m:groupChrPr>
                                <m:chr m:val="̃"/>
                                <m:pos m:val="top"/>
                                <m:vertJc m:val="bot"/>
                              </m:groupChrPr>
                              <m:e>
                                <m:r>
                                  <m:rPr>
                                    <m:sty m:val="b"/>
                                  </m:rPr>
                                  <m:t>x</m:t>
                                </m:r>
                              </m:e>
                            </m:groupChr>
                          </m:e>
                          <m:sub>
                            <m:r>
                              <m:t>j</m:t>
                            </m:r>
                          </m:sub>
                          <m:sup>
                            <m:r>
                              <m:t>P</m:t>
                            </m:r>
                          </m:sup>
                        </m:sSubSup>
                        <m:r>
                          <m:t>,</m:t>
                        </m:r>
                        <m:sSubSup>
                          <m:e>
                            <m:r>
                              <m:rPr>
                                <m:sty m:val="b"/>
                              </m:rPr>
                              <m:t>x</m:t>
                            </m:r>
                          </m:e>
                          <m:sub>
                            <m:r>
                              <m:t>j</m:t>
                            </m:r>
                          </m:sub>
                          <m:sup>
                            <m:r>
                              <m:t>P</m:t>
                            </m:r>
                          </m:sup>
                        </m:sSubSup>
                        <m:r>
                          <m:t>)</m:t>
                        </m:r>
                      </m:num>
                      <m:den>
                        <m:r>
                          <m:t>∂</m:t>
                        </m:r>
                        <m:r>
                          <m:rPr>
                            <m:sty m:val="b"/>
                          </m:rPr>
                          <m:t>Θ</m:t>
                        </m:r>
                      </m:den>
                    </m:f>
                  </m:e>
                </m:nary>
              </m:e>
            </m:mr>
            <m:mr>
              <m:e>
                <m:f>
                  <m:fPr>
                    <m:type m:val="bar"/>
                  </m:fPr>
                  <m:num>
                    <m:r>
                      <m:t>∂</m:t>
                    </m:r>
                    <m:sSub>
                      <m:e>
                        <m:r>
                          <m:t>l</m:t>
                        </m:r>
                      </m:e>
                      <m:sub>
                        <m:r>
                          <m:t>j</m:t>
                        </m:r>
                      </m:sub>
                    </m:sSub>
                    <m:r>
                      <m:t>(</m:t>
                    </m:r>
                    <m:sSubSup>
                      <m:e>
                        <m:groupChr>
                          <m:groupChrPr>
                            <m:chr m:val="̃"/>
                            <m:pos m:val="top"/>
                            <m:vertJc m:val="bot"/>
                          </m:groupChrPr>
                          <m:e>
                            <m:r>
                              <m:rPr>
                                <m:sty m:val="b"/>
                              </m:rPr>
                              <m:t>x</m:t>
                            </m:r>
                          </m:e>
                        </m:groupChr>
                      </m:e>
                      <m:sub>
                        <m:r>
                          <m:t>j</m:t>
                        </m:r>
                      </m:sub>
                      <m:sup>
                        <m:r>
                          <m:t>P</m:t>
                        </m:r>
                      </m:sup>
                    </m:sSubSup>
                    <m:r>
                      <m:t>,</m:t>
                    </m:r>
                    <m:sSubSup>
                      <m:e>
                        <m:r>
                          <m:rPr>
                            <m:sty m:val="b"/>
                          </m:rPr>
                          <m:t>x</m:t>
                        </m:r>
                      </m:e>
                      <m:sub>
                        <m:r>
                          <m:t>j</m:t>
                        </m:r>
                      </m:sub>
                      <m:sup>
                        <m:r>
                          <m:t>P</m:t>
                        </m:r>
                      </m:sup>
                    </m:sSubSup>
                    <m:r>
                      <m:t>)</m:t>
                    </m:r>
                  </m:num>
                  <m:den>
                    <m:r>
                      <m:t>∂</m:t>
                    </m:r>
                    <m:r>
                      <m:rPr>
                        <m:sty m:val="b"/>
                      </m:rPr>
                      <m:t>Θ</m:t>
                    </m:r>
                  </m:den>
                </m:f>
              </m:e>
              <m:e>
                <m:r>
                  <m:t>=</m:t>
                </m:r>
                <m:f>
                  <m:fPr>
                    <m:type m:val="bar"/>
                  </m:fPr>
                  <m:num>
                    <m:r>
                      <m:t>∂</m:t>
                    </m:r>
                    <m:sSub>
                      <m:e>
                        <m:r>
                          <m:t>l</m:t>
                        </m:r>
                      </m:e>
                      <m:sub>
                        <m:r>
                          <m:t>j</m:t>
                        </m:r>
                      </m:sub>
                    </m:sSub>
                    <m:r>
                      <m:t>(</m:t>
                    </m:r>
                    <m:sSubSup>
                      <m:e>
                        <m:groupChr>
                          <m:groupChrPr>
                            <m:chr m:val="̃"/>
                            <m:pos m:val="top"/>
                            <m:vertJc m:val="bot"/>
                          </m:groupChrPr>
                          <m:e>
                            <m:r>
                              <m:rPr>
                                <m:sty m:val="b"/>
                              </m:rPr>
                              <m:t>x</m:t>
                            </m:r>
                          </m:e>
                        </m:groupChr>
                      </m:e>
                      <m:sub>
                        <m:r>
                          <m:t>j</m:t>
                        </m:r>
                      </m:sub>
                      <m:sup>
                        <m:r>
                          <m:t>P</m:t>
                        </m:r>
                      </m:sup>
                    </m:sSubSup>
                    <m:r>
                      <m:t>,</m:t>
                    </m:r>
                    <m:sSubSup>
                      <m:e>
                        <m:r>
                          <m:rPr>
                            <m:sty m:val="b"/>
                          </m:rPr>
                          <m:t>x</m:t>
                        </m:r>
                      </m:e>
                      <m:sub>
                        <m:r>
                          <m:t>j</m:t>
                        </m:r>
                      </m:sub>
                      <m:sup>
                        <m:r>
                          <m:t>P</m:t>
                        </m:r>
                      </m:sup>
                    </m:sSubSup>
                    <m:r>
                      <m:t>)</m:t>
                    </m:r>
                  </m:num>
                  <m:den>
                    <m:r>
                      <m:t>∂</m:t>
                    </m:r>
                    <m:sSubSup>
                      <m:e>
                        <m:groupChr>
                          <m:groupChrPr>
                            <m:chr m:val="̃"/>
                            <m:pos m:val="top"/>
                            <m:vertJc m:val="bot"/>
                          </m:groupChrPr>
                          <m:e>
                            <m:r>
                              <m:rPr>
                                <m:sty m:val="b"/>
                              </m:rPr>
                              <m:t>x</m:t>
                            </m:r>
                          </m:e>
                        </m:groupChr>
                      </m:e>
                      <m:sub>
                        <m:r>
                          <m:t>j</m:t>
                        </m:r>
                      </m:sub>
                      <m:sup>
                        <m:r>
                          <m:t>P</m:t>
                        </m:r>
                      </m:sup>
                    </m:sSubSup>
                  </m:den>
                </m:f>
                <m:f>
                  <m:fPr>
                    <m:type m:val="bar"/>
                  </m:fPr>
                  <m:num>
                    <m:r>
                      <m:t>∂</m:t>
                    </m:r>
                    <m:sSubSup>
                      <m:e>
                        <m:groupChr>
                          <m:groupChrPr>
                            <m:chr m:val="̃"/>
                            <m:pos m:val="top"/>
                            <m:vertJc m:val="bot"/>
                          </m:groupChrPr>
                          <m:e>
                            <m:r>
                              <m:rPr>
                                <m:sty m:val="b"/>
                              </m:rPr>
                              <m:t>x</m:t>
                            </m:r>
                          </m:e>
                        </m:groupChr>
                      </m:e>
                      <m:sub>
                        <m:r>
                          <m:t>j</m:t>
                        </m:r>
                      </m:sub>
                      <m:sup>
                        <m:r>
                          <m:t>P</m:t>
                        </m:r>
                      </m:sup>
                    </m:sSubSup>
                  </m:num>
                  <m:den>
                    <m:r>
                      <m:t>∂</m:t>
                    </m:r>
                    <m:r>
                      <m:rPr>
                        <m:sty m:val="b"/>
                      </m:rPr>
                      <m:t>Θ</m:t>
                    </m:r>
                  </m:den>
                </m:f>
              </m:e>
            </m:mr>
            <m:mr>
              <m:e>
                <m:f>
                  <m:fPr>
                    <m:type m:val="bar"/>
                  </m:fPr>
                  <m:num>
                    <m:r>
                      <m:t>∂</m:t>
                    </m:r>
                    <m:sSub>
                      <m:e>
                        <m:r>
                          <m:t>l</m:t>
                        </m:r>
                      </m:e>
                      <m:sub>
                        <m:r>
                          <m:t>j</m:t>
                        </m:r>
                      </m:sub>
                    </m:sSub>
                    <m:r>
                      <m:t>(</m:t>
                    </m:r>
                    <m:sSubSup>
                      <m:e>
                        <m:groupChr>
                          <m:groupChrPr>
                            <m:chr m:val="̃"/>
                            <m:pos m:val="top"/>
                            <m:vertJc m:val="bot"/>
                          </m:groupChrPr>
                          <m:e>
                            <m:r>
                              <m:rPr>
                                <m:sty m:val="b"/>
                              </m:rPr>
                              <m:t>x</m:t>
                            </m:r>
                          </m:e>
                        </m:groupChr>
                      </m:e>
                      <m:sub>
                        <m:r>
                          <m:t>j</m:t>
                        </m:r>
                      </m:sub>
                      <m:sup>
                        <m:r>
                          <m:t>P</m:t>
                        </m:r>
                      </m:sup>
                    </m:sSubSup>
                    <m:r>
                      <m:t>,</m:t>
                    </m:r>
                    <m:sSubSup>
                      <m:e>
                        <m:r>
                          <m:rPr>
                            <m:sty m:val="b"/>
                          </m:rPr>
                          <m:t>x</m:t>
                        </m:r>
                      </m:e>
                      <m:sub>
                        <m:r>
                          <m:t>j</m:t>
                        </m:r>
                      </m:sub>
                      <m:sup>
                        <m:r>
                          <m:t>P</m:t>
                        </m:r>
                      </m:sup>
                    </m:sSubSup>
                    <m:r>
                      <m:t>)</m:t>
                    </m:r>
                  </m:num>
                  <m:den>
                    <m:r>
                      <m:t>∂</m:t>
                    </m:r>
                    <m:sSubSup>
                      <m:e>
                        <m:groupChr>
                          <m:groupChrPr>
                            <m:chr m:val="̃"/>
                            <m:pos m:val="top"/>
                            <m:vertJc m:val="bot"/>
                          </m:groupChrPr>
                          <m:e>
                            <m:r>
                              <m:rPr>
                                <m:sty m:val="b"/>
                              </m:rPr>
                              <m:t>x</m:t>
                            </m:r>
                          </m:e>
                        </m:groupChr>
                      </m:e>
                      <m:sub>
                        <m:r>
                          <m:t>j</m:t>
                        </m:r>
                      </m:sub>
                      <m:sup>
                        <m:r>
                          <m:t>P</m:t>
                        </m:r>
                      </m:sup>
                    </m:sSubSup>
                  </m:den>
                </m:f>
              </m:e>
              <m:e>
                <m:r>
                  <m:t>=</m:t>
                </m:r>
                <m:sSubSup>
                  <m:e>
                    <m:r>
                      <m:rPr>
                        <m:sty m:val="b"/>
                      </m:rPr>
                      <m:t>x</m:t>
                    </m:r>
                  </m:e>
                  <m:sub>
                    <m:r>
                      <m:t>j</m:t>
                    </m:r>
                  </m:sub>
                  <m:sup>
                    <m:r>
                      <m:t>P</m:t>
                    </m:r>
                  </m:sup>
                </m:sSubSup>
                <m:r>
                  <m:t>⊘</m:t>
                </m:r>
                <m:sSubSup>
                  <m:e>
                    <m:groupChr>
                      <m:groupChrPr>
                        <m:chr m:val="̃"/>
                        <m:pos m:val="top"/>
                        <m:vertJc m:val="bot"/>
                      </m:groupChrPr>
                      <m:e>
                        <m:r>
                          <m:rPr>
                            <m:sty m:val="b"/>
                          </m:rPr>
                          <m:t>x</m:t>
                        </m:r>
                      </m:e>
                    </m:groupChr>
                  </m:e>
                  <m:sub>
                    <m:r>
                      <m:t>j</m:t>
                    </m:r>
                  </m:sub>
                  <m:sup>
                    <m:r>
                      <m:t>P</m:t>
                    </m:r>
                  </m:sup>
                </m:sSubSup>
                <m:r>
                  <m:t>−</m:t>
                </m:r>
                <m:r>
                  <m:t>(</m:t>
                </m:r>
                <m:r>
                  <m:rPr>
                    <m:sty m:val="b"/>
                  </m:rPr>
                  <m:t>1</m:t>
                </m:r>
                <m:r>
                  <m:t>−</m:t>
                </m:r>
                <m:sSubSup>
                  <m:e>
                    <m:r>
                      <m:rPr>
                        <m:sty m:val="b"/>
                      </m:rPr>
                      <m:t>x</m:t>
                    </m:r>
                  </m:e>
                  <m:sub>
                    <m:r>
                      <m:t>j</m:t>
                    </m:r>
                  </m:sub>
                  <m:sup>
                    <m:r>
                      <m:t>P</m:t>
                    </m:r>
                  </m:sup>
                </m:sSubSup>
                <m:r>
                  <m:t>)</m:t>
                </m:r>
                <m:r>
                  <m:t>⊘</m:t>
                </m:r>
                <m:r>
                  <m:t>(</m:t>
                </m:r>
                <m:r>
                  <m:rPr>
                    <m:sty m:val="b"/>
                  </m:rPr>
                  <m:t>1</m:t>
                </m:r>
                <m:r>
                  <m:t>−</m:t>
                </m:r>
                <m:sSubSup>
                  <m:e>
                    <m:groupChr>
                      <m:groupChrPr>
                        <m:chr m:val="̃"/>
                        <m:pos m:val="top"/>
                        <m:vertJc m:val="bot"/>
                      </m:groupChrPr>
                      <m:e>
                        <m:r>
                          <m:rPr>
                            <m:sty m:val="b"/>
                          </m:rPr>
                          <m:t>x</m:t>
                        </m:r>
                      </m:e>
                    </m:groupChr>
                  </m:e>
                  <m:sub>
                    <m:r>
                      <m:t>j</m:t>
                    </m:r>
                  </m:sub>
                  <m:sup>
                    <m:r>
                      <m:t>P</m:t>
                    </m:r>
                  </m:sup>
                </m:sSubSup>
                <m:r>
                  <m:t>)</m:t>
                </m:r>
              </m:e>
            </m:mr>
            <m:mr>
              <m:e>
                <m:f>
                  <m:fPr>
                    <m:type m:val="bar"/>
                  </m:fPr>
                  <m:num>
                    <m:r>
                      <m:t>∂</m:t>
                    </m:r>
                    <m:sSubSup>
                      <m:e>
                        <m:groupChr>
                          <m:groupChrPr>
                            <m:chr m:val="̃"/>
                            <m:pos m:val="top"/>
                            <m:vertJc m:val="bot"/>
                          </m:groupChrPr>
                          <m:e>
                            <m:r>
                              <m:rPr>
                                <m:sty m:val="b"/>
                              </m:rPr>
                              <m:t>x</m:t>
                            </m:r>
                          </m:e>
                        </m:groupChr>
                      </m:e>
                      <m:sub>
                        <m:r>
                          <m:t>j</m:t>
                        </m:r>
                      </m:sub>
                      <m:sup>
                        <m:r>
                          <m:t>P</m:t>
                        </m:r>
                      </m:sup>
                    </m:sSubSup>
                  </m:num>
                  <m:den>
                    <m:r>
                      <m:t>∂</m:t>
                    </m:r>
                    <m:r>
                      <m:rPr>
                        <m:sty m:val="b"/>
                      </m:rPr>
                      <m:t>Θ</m:t>
                    </m:r>
                  </m:den>
                </m:f>
              </m:e>
              <m:e>
                <m:r>
                  <m:t>=</m:t>
                </m:r>
                <m:f>
                  <m:fPr>
                    <m:type m:val="bar"/>
                  </m:fPr>
                  <m:num>
                    <m:r>
                      <m:t>∂</m:t>
                    </m:r>
                    <m:sSubSup>
                      <m:e>
                        <m:groupChr>
                          <m:groupChrPr>
                            <m:chr m:val="̃"/>
                            <m:pos m:val="top"/>
                            <m:vertJc m:val="bot"/>
                          </m:groupChrPr>
                          <m:e>
                            <m:r>
                              <m:rPr>
                                <m:sty m:val="b"/>
                              </m:rPr>
                              <m:t>z</m:t>
                            </m:r>
                          </m:e>
                        </m:groupChr>
                      </m:e>
                      <m:sub>
                        <m:r>
                          <m:t>0</m:t>
                        </m:r>
                        <m:r>
                          <m:t>j</m:t>
                        </m:r>
                      </m:sub>
                      <m:sup>
                        <m:sSub>
                          <m:e>
                            <m:r>
                              <m:t>d</m:t>
                            </m:r>
                          </m:e>
                          <m:sub>
                            <m:r>
                              <m:t>0</m:t>
                            </m:r>
                          </m:sub>
                        </m:sSub>
                      </m:sup>
                    </m:sSubSup>
                  </m:num>
                  <m:den>
                    <m:r>
                      <m:t>∂</m:t>
                    </m:r>
                    <m:r>
                      <m:rPr>
                        <m:sty m:val="b"/>
                      </m:rPr>
                      <m:t>Θ</m:t>
                    </m:r>
                  </m:den>
                </m:f>
                <m:r>
                  <m:t>.</m:t>
                </m:r>
              </m:e>
            </m:mr>
          </m:m>
        </m:oMath>
      </m:oMathPara>
    </w:p>
    <w:p>
      <w:pPr>
        <w:pStyle w:val="BodyText"/>
      </w:pPr>
      <w:r>
        <w:t xml:space="preserve"> </w:t>
      </w:r>
      <w:r>
        <w:t xml:space="preserve">Here we use</w:t>
      </w:r>
      <w:r>
        <w:t xml:space="preserve"> </w:t>
      </w:r>
      <m:oMath>
        <m:r>
          <m:t>⊘</m:t>
        </m:r>
      </m:oMath>
      <w:r>
        <w:t xml:space="preserve"> </w:t>
      </w:r>
      <w:r>
        <w:t xml:space="preserve">to denote element-wise division. From now on we will focus on the</w:t>
      </w:r>
      <w:r>
        <w:t xml:space="preserve"> </w:t>
      </w:r>
      <m:oMath>
        <m:r>
          <m:t>j</m:t>
        </m:r>
      </m:oMath>
      <w:r>
        <w:t xml:space="preserve"> </w:t>
      </w:r>
      <w:r>
        <w:t xml:space="preserve">th. sample and ommit</w:t>
      </w:r>
      <w:r>
        <w:t xml:space="preserve"> </w:t>
      </w:r>
      <m:oMath>
        <m:r>
          <m:t>j</m:t>
        </m:r>
      </m:oMath>
      <w:r>
        <w:t xml:space="preserve"> </w:t>
      </w:r>
      <w:r>
        <w:t xml:space="preserve">from the subscript, since the output</w:t>
      </w:r>
      <w:r>
        <w:t xml:space="preserve"> </w:t>
      </w:r>
      <m:oMath>
        <m:sSubSup>
          <m:e>
            <m:groupChr>
              <m:groupChrPr>
                <m:chr m:val="̃"/>
                <m:pos m:val="top"/>
                <m:vertJc m:val="bot"/>
              </m:groupChrPr>
              <m:e>
                <m:r>
                  <m:rPr>
                    <m:sty m:val="b"/>
                  </m:rPr>
                  <m:t>x</m:t>
                </m:r>
              </m:e>
            </m:groupChr>
          </m:e>
          <m:sub>
            <m:r>
              <m:t>j</m:t>
            </m:r>
          </m:sub>
          <m:sup>
            <m:r>
              <m:t>P</m:t>
            </m:r>
          </m:sup>
        </m:sSubSup>
        <m:r>
          <m:t>=</m:t>
        </m:r>
        <m:sSubSup>
          <m:e>
            <m:groupChr>
              <m:groupChrPr>
                <m:chr m:val="̃"/>
                <m:pos m:val="top"/>
                <m:vertJc m:val="bot"/>
              </m:groupChrPr>
              <m:e>
                <m:r>
                  <m:rPr>
                    <m:sty m:val="b"/>
                  </m:rPr>
                  <m:t>z</m:t>
                </m:r>
              </m:e>
            </m:groupChr>
          </m:e>
          <m:sub>
            <m:r>
              <m:t>0</m:t>
            </m:r>
            <m:r>
              <m:t>j</m:t>
            </m:r>
          </m:sub>
          <m:sup>
            <m:sSub>
              <m:e>
                <m:r>
                  <m:t>d</m:t>
                </m:r>
              </m:e>
              <m:sub>
                <m:r>
                  <m:t>0</m:t>
                </m:r>
              </m:sub>
            </m:sSub>
          </m:sup>
        </m:sSubSup>
      </m:oMath>
      <w:r>
        <w:t xml:space="preserve"> </w:t>
      </w:r>
      <w:r>
        <w:t xml:space="preserve">on top is constructed in exactly the same manner across all</w:t>
      </w:r>
      <w:r>
        <w:t xml:space="preserve"> </w:t>
      </w:r>
      <m:oMath>
        <m:r>
          <m:t>N</m:t>
        </m:r>
      </m:oMath>
      <w:r>
        <w:t xml:space="preserve"> </w:t>
      </w:r>
      <w:r>
        <w:t xml:space="preserve">individuals. Recall the symbolic form of SA and the decoders on its top (see [eq:ES], [eq:DS] and [eq:ED]), the output of any layer, either from an encoder or a decoder, is a function of its own structure parameters and the direct input come from the lower layer. The gradient of the layer output with respect to its own paremeters and input can be calculated directly. Let us take the</w:t>
      </w:r>
      <w:r>
        <w:t xml:space="preserve"> </w:t>
      </w:r>
      <m:oMath>
        <m:r>
          <m:t>i</m:t>
        </m:r>
      </m:oMath>
      <w:r>
        <w:t xml:space="preserve"> </w:t>
      </w:r>
      <w:r>
        <w:t xml:space="preserve">th. decoder layer as an representative, whose own ouput, parameters, and input are</w:t>
      </w:r>
      <w:r>
        <w:t xml:space="preserve"> </w:t>
      </w:r>
      <m:oMath>
        <m:sSubSup>
          <m:e>
            <m:groupChr>
              <m:groupChrPr>
                <m:chr m:val="̃"/>
                <m:pos m:val="top"/>
                <m:vertJc m:val="bot"/>
              </m:groupChrPr>
              <m:e>
                <m:r>
                  <m:rPr>
                    <m:sty m:val="b"/>
                  </m:rPr>
                  <m:t>z</m:t>
                </m:r>
              </m:e>
            </m:groupChr>
          </m:e>
          <m:sub>
            <m:r>
              <m:t>i</m:t>
            </m:r>
            <m:r>
              <m:t>−</m:t>
            </m:r>
            <m:r>
              <m:t>1</m:t>
            </m:r>
          </m:sub>
          <m:sup>
            <m:sSub>
              <m:e>
                <m:r>
                  <m:t>d</m:t>
                </m:r>
              </m:e>
              <m:sub>
                <m:r>
                  <m:t>i</m:t>
                </m:r>
                <m:r>
                  <m:t>−</m:t>
                </m:r>
                <m:r>
                  <m:t>1</m:t>
                </m:r>
              </m:sub>
            </m:sSub>
          </m:sup>
        </m:sSubSup>
      </m:oMath>
      <w:r>
        <w:t xml:space="preserve">,</w:t>
      </w:r>
      <w:r>
        <w:t xml:space="preserve"> </w:t>
      </w:r>
      <m:oMath>
        <m:sSub>
          <m:e>
            <m:groupChr>
              <m:groupChrPr>
                <m:chr m:val="̃"/>
                <m:pos m:val="top"/>
                <m:vertJc m:val="bot"/>
              </m:groupChrPr>
              <m:e>
                <m:r>
                  <m:rPr>
                    <m:sty m:val="b"/>
                  </m:rPr>
                  <m:t>θ</m:t>
                </m:r>
              </m:e>
            </m:groupChr>
          </m:e>
          <m:sub>
            <m:r>
              <m:t>i</m:t>
            </m:r>
          </m:sub>
        </m:sSub>
        <m:r>
          <m:t>=</m:t>
        </m:r>
        <m:r>
          <m:t>[</m:t>
        </m:r>
        <m:sSubSup>
          <m:e>
            <m:groupChr>
              <m:groupChrPr>
                <m:chr m:val="̃"/>
                <m:pos m:val="top"/>
                <m:vertJc m:val="bot"/>
              </m:groupChrPr>
              <m:e>
                <m:r>
                  <m:rPr>
                    <m:sty m:val="b"/>
                  </m:rPr>
                  <m:t>W</m:t>
                </m:r>
              </m:e>
            </m:groupChr>
          </m:e>
          <m:sub>
            <m:r>
              <m:t>i</m:t>
            </m:r>
          </m:sub>
          <m:sup>
            <m:sSub>
              <m:e>
                <m:r>
                  <m:t>d</m:t>
                </m:r>
              </m:e>
              <m:sub>
                <m:r>
                  <m:t>i</m:t>
                </m:r>
                <m:r>
                  <m:t>−</m:t>
                </m:r>
                <m:r>
                  <m:t>1</m:t>
                </m:r>
              </m:sub>
            </m:sSub>
            <m:r>
              <m:t>×</m:t>
            </m:r>
            <m:sSub>
              <m:e>
                <m:r>
                  <m:t>d</m:t>
                </m:r>
              </m:e>
              <m:sub>
                <m:r>
                  <m:t>i</m:t>
                </m:r>
              </m:sub>
            </m:sSub>
          </m:sup>
        </m:sSubSup>
        <m:r>
          <m:t>,</m:t>
        </m:r>
        <m:sSubSup>
          <m:e>
            <m:groupChr>
              <m:groupChrPr>
                <m:chr m:val="̃"/>
                <m:pos m:val="top"/>
                <m:vertJc m:val="bot"/>
              </m:groupChrPr>
              <m:e>
                <m:r>
                  <m:rPr>
                    <m:sty m:val="b"/>
                  </m:rPr>
                  <m:t>b</m:t>
                </m:r>
              </m:e>
            </m:groupChr>
          </m:e>
          <m:sub>
            <m:r>
              <m:t>i</m:t>
            </m:r>
          </m:sub>
          <m:sup>
            <m:sSub>
              <m:e>
                <m:r>
                  <m:t>d</m:t>
                </m:r>
              </m:e>
              <m:sub>
                <m:r>
                  <m:t>i</m:t>
                </m:r>
                <m:r>
                  <m:t>−</m:t>
                </m:r>
                <m:r>
                  <m:t>1</m:t>
                </m:r>
              </m:sub>
            </m:sSub>
          </m:sup>
        </m:sSubSup>
        <m:r>
          <m:t>]</m:t>
        </m:r>
      </m:oMath>
      <w:r>
        <w:t xml:space="preserve"> </w:t>
      </w:r>
      <w:r>
        <w:t xml:space="preserve">and</w:t>
      </w:r>
      <w:r>
        <w:t xml:space="preserve"> </w:t>
      </w:r>
      <m:oMath>
        <m:sSubSup>
          <m:e>
            <m:groupChr>
              <m:groupChrPr>
                <m:chr m:val="̃"/>
                <m:pos m:val="top"/>
                <m:vertJc m:val="bot"/>
              </m:groupChrPr>
              <m:e>
                <m:r>
                  <m:rPr>
                    <m:sty m:val="b"/>
                  </m:rPr>
                  <m:t>z</m:t>
                </m:r>
              </m:e>
            </m:groupChr>
          </m:e>
          <m:sub>
            <m:r>
              <m:t>i</m:t>
            </m:r>
          </m:sub>
          <m:sup>
            <m:sSub>
              <m:e>
                <m:r>
                  <m:t>d</m:t>
                </m:r>
              </m:e>
              <m:sub>
                <m:r>
                  <m:t>i</m:t>
                </m:r>
              </m:sub>
            </m:sSub>
          </m:sup>
        </m:sSubSup>
      </m:oMath>
      <w:r>
        <w:t xml:space="preserve">, respectively (see [eq:DS]). The calculation for an encoder layer will be similar, since the structure of an encoder layer is identical to its decoder counterpart except the dimensionality change (see [eq:ES] and [eq:ED]). The derivatives will be calculated separately for each output element</w:t>
      </w:r>
      <w:r>
        <w:t xml:space="preserve"> </w:t>
      </w:r>
      <m:oMath>
        <m:sSub>
          <m:e>
            <m:groupChr>
              <m:groupChrPr>
                <m:chr m:val="̃"/>
                <m:pos m:val="top"/>
                <m:vertJc m:val="bot"/>
              </m:groupChrPr>
              <m:e>
                <m:r>
                  <m:t>z</m:t>
                </m:r>
              </m:e>
            </m:groupChr>
          </m:e>
          <m:sub>
            <m:r>
              <m:t>i</m:t>
            </m:r>
            <m:r>
              <m:t>k</m:t>
            </m:r>
          </m:sub>
        </m:sSub>
        <m:r>
          <m:t>(</m:t>
        </m:r>
        <m:r>
          <m:t>k</m:t>
        </m:r>
        <m:r>
          <m:t>=</m:t>
        </m:r>
        <m:r>
          <m:t>1</m:t>
        </m:r>
        <m:r>
          <m:t>,</m:t>
        </m:r>
        <m:r>
          <m:t>…</m:t>
        </m:r>
        <m:r>
          <m:t>,</m:t>
        </m:r>
        <m:sSub>
          <m:e>
            <m:r>
              <m:t>d</m:t>
            </m:r>
          </m:e>
          <m:sub>
            <m:r>
              <m:t>i</m:t>
            </m:r>
            <m:r>
              <m:t>−</m:t>
            </m:r>
            <m:r>
              <m:t>1</m:t>
            </m:r>
          </m:sub>
        </m:sSub>
        <m:r>
          <m:t>)</m:t>
        </m:r>
      </m:oMath>
      <w:r>
        <w:t xml:space="preserve">, because the inverse logit transformation is applied element-wise. To ease the thought process, the</w:t>
      </w:r>
      <w:r>
        <w:t xml:space="preserve"> </w:t>
      </w:r>
      <m:oMath>
        <m:r>
          <m:t>i</m:t>
        </m:r>
      </m:oMath>
      <w:r>
        <w:t xml:space="preserve"> </w:t>
      </w:r>
      <w:r>
        <w:t xml:space="preserve">th. decoder layer is rewritten in the per-element manner,</w:t>
      </w:r>
      <w:r>
        <w:t xml:space="preserve"> </w:t>
      </w:r>
    </w:p>
    <w:p>
      <w:pPr>
        <w:pStyle w:val="BodyText"/>
      </w:pPr>
      <m:oMathPara>
        <m:oMathParaPr>
          <m:jc m:val="center"/>
        </m:oMathParaPr>
        <m:oMath>
          <m:sSubSup>
            <m:e>
              <m:groupChr>
                <m:groupChrPr>
                  <m:chr m:val="̃"/>
                  <m:pos m:val="top"/>
                  <m:vertJc m:val="bot"/>
                </m:groupChrPr>
                <m:e>
                  <m:r>
                    <m:rPr>
                      <m:sty m:val="b"/>
                    </m:rPr>
                    <m:t>z</m:t>
                  </m:r>
                </m:e>
              </m:groupChr>
            </m:e>
            <m:sub>
              <m:r>
                <m:t>i</m:t>
              </m:r>
              <m:r>
                <m:t>−</m:t>
              </m:r>
              <m:r>
                <m:t>1</m:t>
              </m:r>
            </m:sub>
            <m:sup>
              <m:sSub>
                <m:e>
                  <m:r>
                    <m:t>d</m:t>
                  </m:r>
                </m:e>
                <m:sub>
                  <m:r>
                    <m:t>i</m:t>
                  </m:r>
                  <m:r>
                    <m:t>−</m:t>
                  </m:r>
                  <m:r>
                    <m:t>1</m:t>
                  </m:r>
                </m:sub>
              </m:sSub>
            </m:sup>
          </m:sSubSup>
          <m:r>
            <m:t>=</m:t>
          </m:r>
          <m:d>
            <m:dPr>
              <m:begChr m:val="["/>
              <m:endChr m:val="]"/>
              <m:grow/>
            </m:dPr>
            <m:e>
              <m:m>
                <m:mPr>
                  <m:baseJc m:val="center"/>
                  <m:plcHide m:val="1"/>
                  <m:mcs>
                    <m:mc>
                      <m:mcPr>
                        <m:mcJc m:val="center"/>
                        <m:count m:val="1"/>
                      </m:mcPr>
                    </m:mc>
                  </m:mcs>
                </m:mPr>
                <m:mr>
                  <m:e>
                    <m:sSub>
                      <m:e>
                        <m:groupChr>
                          <m:groupChrPr>
                            <m:chr m:val="̃"/>
                            <m:pos m:val="top"/>
                            <m:vertJc m:val="bot"/>
                          </m:groupChrPr>
                          <m:e>
                            <m:r>
                              <m:t>z</m:t>
                            </m:r>
                          </m:e>
                        </m:groupChr>
                      </m:e>
                      <m:sub>
                        <m:r>
                          <m:t>i</m:t>
                        </m:r>
                        <m:r>
                          <m:t>−</m:t>
                        </m:r>
                        <m:r>
                          <m:t>1</m:t>
                        </m:r>
                        <m:r>
                          <m:t>,</m:t>
                        </m:r>
                        <m:r>
                          <m:t>1</m:t>
                        </m:r>
                      </m:sub>
                    </m:sSub>
                  </m:e>
                </m:mr>
                <m:mr>
                  <m:e>
                    <m:sSub>
                      <m:e>
                        <m:groupChr>
                          <m:groupChrPr>
                            <m:chr m:val="̃"/>
                            <m:pos m:val="top"/>
                            <m:vertJc m:val="bot"/>
                          </m:groupChrPr>
                          <m:e>
                            <m:r>
                              <m:t>z</m:t>
                            </m:r>
                          </m:e>
                        </m:groupChr>
                      </m:e>
                      <m:sub>
                        <m:r>
                          <m:t>i</m:t>
                        </m:r>
                        <m:r>
                          <m:t>−</m:t>
                        </m:r>
                        <m:r>
                          <m:t>1</m:t>
                        </m:r>
                        <m:r>
                          <m:t>,</m:t>
                        </m:r>
                        <m:r>
                          <m:t>2</m:t>
                        </m:r>
                      </m:sub>
                    </m:sSub>
                  </m:e>
                </m:mr>
                <m:mr>
                  <m:e>
                    <m:r>
                      <m:t>⋮</m:t>
                    </m:r>
                  </m:e>
                </m:mr>
                <m:mr>
                  <m:e>
                    <m:sSub>
                      <m:e>
                        <m:groupChr>
                          <m:groupChrPr>
                            <m:chr m:val="̃"/>
                            <m:pos m:val="top"/>
                            <m:vertJc m:val="bot"/>
                          </m:groupChrPr>
                          <m:e>
                            <m:r>
                              <m:t>z</m:t>
                            </m:r>
                          </m:e>
                        </m:groupChr>
                      </m:e>
                      <m:sub>
                        <m:r>
                          <m:t>i</m:t>
                        </m:r>
                        <m:r>
                          <m:t>−</m:t>
                        </m:r>
                        <m:r>
                          <m:t>1</m:t>
                        </m:r>
                        <m:r>
                          <m:t>,</m:t>
                        </m:r>
                        <m:r>
                          <m:t>k</m:t>
                        </m:r>
                      </m:sub>
                    </m:sSub>
                  </m:e>
                </m:mr>
                <m:mr>
                  <m:e>
                    <m:r>
                      <m:t>⋮</m:t>
                    </m:r>
                  </m:e>
                </m:mr>
                <m:mr>
                  <m:e>
                    <m:sSub>
                      <m:e>
                        <m:groupChr>
                          <m:groupChrPr>
                            <m:chr m:val="̃"/>
                            <m:pos m:val="top"/>
                            <m:vertJc m:val="bot"/>
                          </m:groupChrPr>
                          <m:e>
                            <m:r>
                              <m:t>z</m:t>
                            </m:r>
                          </m:e>
                        </m:groupChr>
                      </m:e>
                      <m:sub>
                        <m:r>
                          <m:t>i</m:t>
                        </m:r>
                        <m:r>
                          <m:t>−</m:t>
                        </m:r>
                        <m:r>
                          <m:t>1</m:t>
                        </m:r>
                        <m:r>
                          <m:t>,</m:t>
                        </m:r>
                        <m:sSub>
                          <m:e>
                            <m:r>
                              <m:t>d</m:t>
                            </m:r>
                          </m:e>
                          <m:sub>
                            <m:r>
                              <m:t>i</m:t>
                            </m:r>
                            <m:r>
                              <m:t>−</m:t>
                            </m:r>
                            <m:r>
                              <m:t>1</m:t>
                            </m:r>
                          </m:sub>
                        </m:sSub>
                      </m:sub>
                    </m:sSub>
                  </m:e>
                </m:mr>
              </m:m>
            </m:e>
          </m:d>
          <m:r>
            <m:t>=</m:t>
          </m:r>
          <m:r>
            <m:t>s</m:t>
          </m:r>
          <m:r>
            <m:t>(</m:t>
          </m:r>
          <m:sSubSup>
            <m:e>
              <m:groupChr>
                <m:groupChrPr>
                  <m:chr m:val="̃"/>
                  <m:pos m:val="top"/>
                  <m:vertJc m:val="bot"/>
                </m:groupChrPr>
                <m:e>
                  <m:r>
                    <m:rPr>
                      <m:sty m:val="b"/>
                    </m:rPr>
                    <m:t>W</m:t>
                  </m:r>
                </m:e>
              </m:groupChr>
            </m:e>
            <m:sub>
              <m:r>
                <m:t>i</m:t>
              </m:r>
            </m:sub>
            <m:sup>
              <m:sSub>
                <m:e>
                  <m:r>
                    <m:t>d</m:t>
                  </m:r>
                </m:e>
                <m:sub>
                  <m:r>
                    <m:t>i</m:t>
                  </m:r>
                  <m:r>
                    <m:t>−</m:t>
                  </m:r>
                  <m:r>
                    <m:t>1</m:t>
                  </m:r>
                </m:sub>
              </m:sSub>
              <m:r>
                <m:t>×</m:t>
              </m:r>
              <m:sSub>
                <m:e>
                  <m:r>
                    <m:t>d</m:t>
                  </m:r>
                </m:e>
                <m:sub>
                  <m:r>
                    <m:t>i</m:t>
                  </m:r>
                </m:sub>
              </m:sSub>
            </m:sup>
          </m:sSubSup>
          <m:sSubSup>
            <m:e>
              <m:groupChr>
                <m:groupChrPr>
                  <m:chr m:val="̃"/>
                  <m:pos m:val="top"/>
                  <m:vertJc m:val="bot"/>
                </m:groupChrPr>
                <m:e>
                  <m:r>
                    <m:rPr>
                      <m:sty m:val="b"/>
                    </m:rPr>
                    <m:t>z</m:t>
                  </m:r>
                </m:e>
              </m:groupChr>
            </m:e>
            <m:sub>
              <m:r>
                <m:t>i</m:t>
              </m:r>
            </m:sub>
            <m:sup>
              <m:sSub>
                <m:e>
                  <m:r>
                    <m:t>d</m:t>
                  </m:r>
                </m:e>
                <m:sub>
                  <m:r>
                    <m:t>i</m:t>
                  </m:r>
                </m:sub>
              </m:sSub>
            </m:sup>
          </m:sSubSup>
          <m:r>
            <m:t>+</m:t>
          </m:r>
          <m:sSubSup>
            <m:e>
              <m:groupChr>
                <m:groupChrPr>
                  <m:chr m:val="̃"/>
                  <m:pos m:val="top"/>
                  <m:vertJc m:val="bot"/>
                </m:groupChrPr>
                <m:e>
                  <m:r>
                    <m:rPr>
                      <m:sty m:val="b"/>
                    </m:rPr>
                    <m:t>b</m:t>
                  </m:r>
                </m:e>
              </m:groupChr>
            </m:e>
            <m:sub>
              <m:r>
                <m:t>i</m:t>
              </m:r>
            </m:sub>
            <m:sup>
              <m:sSub>
                <m:e>
                  <m:r>
                    <m:t>d</m:t>
                  </m:r>
                </m:e>
                <m:sub>
                  <m:r>
                    <m:t>i</m:t>
                  </m:r>
                  <m:r>
                    <m:t>−</m:t>
                  </m:r>
                  <m:r>
                    <m:t>1</m:t>
                  </m:r>
                </m:sub>
              </m:sSub>
            </m:sup>
          </m:sSubSup>
          <m:r>
            <m:t>)</m:t>
          </m:r>
          <m:r>
            <m:t>=</m:t>
          </m:r>
          <m:d>
            <m:dPr>
              <m:begChr m:val="["/>
              <m:endChr m:val="]"/>
              <m:grow/>
            </m:dPr>
            <m:e>
              <m:m>
                <m:mPr>
                  <m:baseJc m:val="center"/>
                  <m:plcHide m:val="1"/>
                  <m:mcs>
                    <m:mc>
                      <m:mcPr>
                        <m:mcJc m:val="center"/>
                        <m:count m:val="1"/>
                      </m:mcPr>
                    </m:mc>
                  </m:mcs>
                </m:mPr>
                <m:mr>
                  <m:e>
                    <m:r>
                      <m:t>l</m:t>
                    </m:r>
                    <m:r>
                      <m:t>o</m:t>
                    </m:r>
                    <m:r>
                      <m:t>g</m:t>
                    </m:r>
                    <m:r>
                      <m:t>i</m:t>
                    </m:r>
                    <m:sSup>
                      <m:e>
                        <m:r>
                          <m:t>t</m:t>
                        </m:r>
                      </m:e>
                      <m:sup>
                        <m:r>
                          <m:t>−</m:t>
                        </m:r>
                        <m:r>
                          <m:t>1</m:t>
                        </m:r>
                      </m:sup>
                    </m:sSup>
                    <m:r>
                      <m:t>(</m:t>
                    </m:r>
                    <m:sSubSup>
                      <m:e>
                        <m:groupChr>
                          <m:groupChrPr>
                            <m:chr m:val="̃"/>
                            <m:pos m:val="top"/>
                            <m:vertJc m:val="bot"/>
                          </m:groupChrPr>
                          <m:e>
                            <m:r>
                              <m:rPr>
                                <m:sty m:val="b"/>
                              </m:rPr>
                              <m:t>w</m:t>
                            </m:r>
                          </m:e>
                        </m:groupChr>
                      </m:e>
                      <m:sub>
                        <m:r>
                          <m:t>i</m:t>
                        </m:r>
                        <m:r>
                          <m:t>1</m:t>
                        </m:r>
                      </m:sub>
                      <m:sup>
                        <m:r>
                          <m:t>1</m:t>
                        </m:r>
                        <m:r>
                          <m:t>×</m:t>
                        </m:r>
                        <m:sSub>
                          <m:e>
                            <m:r>
                              <m:t>d</m:t>
                            </m:r>
                          </m:e>
                          <m:sub>
                            <m:r>
                              <m:t>i</m:t>
                            </m:r>
                          </m:sub>
                        </m:sSub>
                      </m:sup>
                    </m:sSubSup>
                    <m:sSubSup>
                      <m:e>
                        <m:groupChr>
                          <m:groupChrPr>
                            <m:chr m:val="̃"/>
                            <m:pos m:val="top"/>
                            <m:vertJc m:val="bot"/>
                          </m:groupChrPr>
                          <m:e>
                            <m:r>
                              <m:rPr>
                                <m:sty m:val="b"/>
                              </m:rPr>
                              <m:t>z</m:t>
                            </m:r>
                          </m:e>
                        </m:groupChr>
                      </m:e>
                      <m:sub>
                        <m:r>
                          <m:t>i</m:t>
                        </m:r>
                      </m:sub>
                      <m:sup>
                        <m:sSub>
                          <m:e>
                            <m:r>
                              <m:t>d</m:t>
                            </m:r>
                          </m:e>
                          <m:sub>
                            <m:r>
                              <m:t>i</m:t>
                            </m:r>
                          </m:sub>
                        </m:sSub>
                      </m:sup>
                    </m:sSubSup>
                    <m:r>
                      <m:t>+</m:t>
                    </m:r>
                    <m:sSub>
                      <m:e>
                        <m:groupChr>
                          <m:groupChrPr>
                            <m:chr m:val="̃"/>
                            <m:pos m:val="top"/>
                            <m:vertJc m:val="bot"/>
                          </m:groupChrPr>
                          <m:e>
                            <m:r>
                              <m:t>b</m:t>
                            </m:r>
                          </m:e>
                        </m:groupChr>
                      </m:e>
                      <m:sub>
                        <m:r>
                          <m:t>i</m:t>
                        </m:r>
                        <m:r>
                          <m:t>1</m:t>
                        </m:r>
                      </m:sub>
                    </m:sSub>
                    <m:r>
                      <m:t>)</m:t>
                    </m:r>
                  </m:e>
                </m:mr>
                <m:mr>
                  <m:e>
                    <m:r>
                      <m:t>l</m:t>
                    </m:r>
                    <m:r>
                      <m:t>o</m:t>
                    </m:r>
                    <m:r>
                      <m:t>g</m:t>
                    </m:r>
                    <m:r>
                      <m:t>i</m:t>
                    </m:r>
                    <m:sSup>
                      <m:e>
                        <m:r>
                          <m:t>t</m:t>
                        </m:r>
                      </m:e>
                      <m:sup>
                        <m:r>
                          <m:t>−</m:t>
                        </m:r>
                        <m:r>
                          <m:t>1</m:t>
                        </m:r>
                      </m:sup>
                    </m:sSup>
                    <m:r>
                      <m:t>(</m:t>
                    </m:r>
                    <m:sSubSup>
                      <m:e>
                        <m:groupChr>
                          <m:groupChrPr>
                            <m:chr m:val="̃"/>
                            <m:pos m:val="top"/>
                            <m:vertJc m:val="bot"/>
                          </m:groupChrPr>
                          <m:e>
                            <m:r>
                              <m:rPr>
                                <m:sty m:val="b"/>
                              </m:rPr>
                              <m:t>w</m:t>
                            </m:r>
                          </m:e>
                        </m:groupChr>
                      </m:e>
                      <m:sub>
                        <m:r>
                          <m:t>i</m:t>
                        </m:r>
                        <m:r>
                          <m:t>2</m:t>
                        </m:r>
                      </m:sub>
                      <m:sup>
                        <m:r>
                          <m:t>1</m:t>
                        </m:r>
                        <m:r>
                          <m:t>×</m:t>
                        </m:r>
                        <m:sSub>
                          <m:e>
                            <m:r>
                              <m:t>d</m:t>
                            </m:r>
                          </m:e>
                          <m:sub>
                            <m:r>
                              <m:t>i</m:t>
                            </m:r>
                          </m:sub>
                        </m:sSub>
                      </m:sup>
                    </m:sSubSup>
                    <m:sSubSup>
                      <m:e>
                        <m:groupChr>
                          <m:groupChrPr>
                            <m:chr m:val="̃"/>
                            <m:pos m:val="top"/>
                            <m:vertJc m:val="bot"/>
                          </m:groupChrPr>
                          <m:e>
                            <m:r>
                              <m:rPr>
                                <m:sty m:val="b"/>
                              </m:rPr>
                              <m:t>z</m:t>
                            </m:r>
                          </m:e>
                        </m:groupChr>
                      </m:e>
                      <m:sub>
                        <m:r>
                          <m:t>i</m:t>
                        </m:r>
                      </m:sub>
                      <m:sup>
                        <m:sSub>
                          <m:e>
                            <m:r>
                              <m:t>d</m:t>
                            </m:r>
                          </m:e>
                          <m:sub>
                            <m:r>
                              <m:t>i</m:t>
                            </m:r>
                          </m:sub>
                        </m:sSub>
                      </m:sup>
                    </m:sSubSup>
                    <m:r>
                      <m:t>+</m:t>
                    </m:r>
                    <m:sSub>
                      <m:e>
                        <m:groupChr>
                          <m:groupChrPr>
                            <m:chr m:val="̃"/>
                            <m:pos m:val="top"/>
                            <m:vertJc m:val="bot"/>
                          </m:groupChrPr>
                          <m:e>
                            <m:r>
                              <m:t>b</m:t>
                            </m:r>
                          </m:e>
                        </m:groupChr>
                      </m:e>
                      <m:sub>
                        <m:r>
                          <m:t>i</m:t>
                        </m:r>
                        <m:r>
                          <m:t>2</m:t>
                        </m:r>
                      </m:sub>
                    </m:sSub>
                    <m:r>
                      <m:t>)</m:t>
                    </m:r>
                  </m:e>
                </m:mr>
                <m:mr>
                  <m:e>
                    <m:r>
                      <m:t>⋮</m:t>
                    </m:r>
                  </m:e>
                </m:mr>
                <m:mr>
                  <m:e>
                    <m:r>
                      <m:t>l</m:t>
                    </m:r>
                    <m:r>
                      <m:t>o</m:t>
                    </m:r>
                    <m:r>
                      <m:t>g</m:t>
                    </m:r>
                    <m:r>
                      <m:t>i</m:t>
                    </m:r>
                    <m:sSup>
                      <m:e>
                        <m:r>
                          <m:t>t</m:t>
                        </m:r>
                      </m:e>
                      <m:sup>
                        <m:r>
                          <m:t>−</m:t>
                        </m:r>
                        <m:r>
                          <m:t>1</m:t>
                        </m:r>
                      </m:sup>
                    </m:sSup>
                    <m:r>
                      <m:t>(</m:t>
                    </m:r>
                    <m:sSubSup>
                      <m:e>
                        <m:groupChr>
                          <m:groupChrPr>
                            <m:chr m:val="̃"/>
                            <m:pos m:val="top"/>
                            <m:vertJc m:val="bot"/>
                          </m:groupChrPr>
                          <m:e>
                            <m:r>
                              <m:rPr>
                                <m:sty m:val="b"/>
                              </m:rPr>
                              <m:t>w</m:t>
                            </m:r>
                          </m:e>
                        </m:groupChr>
                      </m:e>
                      <m:sub>
                        <m:r>
                          <m:t>i</m:t>
                        </m:r>
                        <m:r>
                          <m:t>k</m:t>
                        </m:r>
                      </m:sub>
                      <m:sup>
                        <m:r>
                          <m:t>1</m:t>
                        </m:r>
                        <m:r>
                          <m:t>×</m:t>
                        </m:r>
                        <m:sSub>
                          <m:e>
                            <m:r>
                              <m:t>d</m:t>
                            </m:r>
                          </m:e>
                          <m:sub>
                            <m:r>
                              <m:t>i</m:t>
                            </m:r>
                          </m:sub>
                        </m:sSub>
                      </m:sup>
                    </m:sSubSup>
                    <m:sSubSup>
                      <m:e>
                        <m:groupChr>
                          <m:groupChrPr>
                            <m:chr m:val="̃"/>
                            <m:pos m:val="top"/>
                            <m:vertJc m:val="bot"/>
                          </m:groupChrPr>
                          <m:e>
                            <m:r>
                              <m:rPr>
                                <m:sty m:val="b"/>
                              </m:rPr>
                              <m:t>z</m:t>
                            </m:r>
                          </m:e>
                        </m:groupChr>
                      </m:e>
                      <m:sub>
                        <m:r>
                          <m:t>i</m:t>
                        </m:r>
                      </m:sub>
                      <m:sup>
                        <m:sSub>
                          <m:e>
                            <m:r>
                              <m:t>d</m:t>
                            </m:r>
                          </m:e>
                          <m:sub>
                            <m:r>
                              <m:t>i</m:t>
                            </m:r>
                          </m:sub>
                        </m:sSub>
                      </m:sup>
                    </m:sSubSup>
                    <m:r>
                      <m:t>+</m:t>
                    </m:r>
                    <m:sSub>
                      <m:e>
                        <m:groupChr>
                          <m:groupChrPr>
                            <m:chr m:val="̃"/>
                            <m:pos m:val="top"/>
                            <m:vertJc m:val="bot"/>
                          </m:groupChrPr>
                          <m:e>
                            <m:r>
                              <m:t>b</m:t>
                            </m:r>
                          </m:e>
                        </m:groupChr>
                      </m:e>
                      <m:sub>
                        <m:r>
                          <m:t>i</m:t>
                        </m:r>
                        <m:r>
                          <m:t>k</m:t>
                        </m:r>
                      </m:sub>
                    </m:sSub>
                    <m:r>
                      <m:t>)</m:t>
                    </m:r>
                  </m:e>
                </m:mr>
                <m:mr>
                  <m:e>
                    <m:r>
                      <m:t>⋮</m:t>
                    </m:r>
                  </m:e>
                </m:mr>
                <m:mr>
                  <m:e>
                    <m:r>
                      <m:t>l</m:t>
                    </m:r>
                    <m:r>
                      <m:t>o</m:t>
                    </m:r>
                    <m:r>
                      <m:t>g</m:t>
                    </m:r>
                    <m:r>
                      <m:t>i</m:t>
                    </m:r>
                    <m:sSup>
                      <m:e>
                        <m:r>
                          <m:t>t</m:t>
                        </m:r>
                      </m:e>
                      <m:sup>
                        <m:r>
                          <m:t>−</m:t>
                        </m:r>
                        <m:r>
                          <m:t>1</m:t>
                        </m:r>
                      </m:sup>
                    </m:sSup>
                    <m:r>
                      <m:t>(</m:t>
                    </m:r>
                    <m:sSubSup>
                      <m:e>
                        <m:groupChr>
                          <m:groupChrPr>
                            <m:chr m:val="̃"/>
                            <m:pos m:val="top"/>
                            <m:vertJc m:val="bot"/>
                          </m:groupChrPr>
                          <m:e>
                            <m:r>
                              <m:rPr>
                                <m:sty m:val="b"/>
                              </m:rPr>
                              <m:t>w</m:t>
                            </m:r>
                          </m:e>
                        </m:groupChr>
                      </m:e>
                      <m:sub>
                        <m:r>
                          <m:t>i</m:t>
                        </m:r>
                        <m:sSub>
                          <m:e>
                            <m:r>
                              <m:t>d</m:t>
                            </m:r>
                          </m:e>
                          <m:sub>
                            <m:r>
                              <m:t>i</m:t>
                            </m:r>
                            <m:r>
                              <m:t>−</m:t>
                            </m:r>
                            <m:r>
                              <m:t>1</m:t>
                            </m:r>
                          </m:sub>
                        </m:sSub>
                      </m:sub>
                      <m:sup>
                        <m:r>
                          <m:t>1</m:t>
                        </m:r>
                        <m:r>
                          <m:t>×</m:t>
                        </m:r>
                        <m:sSub>
                          <m:e>
                            <m:r>
                              <m:t>d</m:t>
                            </m:r>
                          </m:e>
                          <m:sub>
                            <m:r>
                              <m:t>i</m:t>
                            </m:r>
                          </m:sub>
                        </m:sSub>
                      </m:sup>
                    </m:sSubSup>
                    <m:sSubSup>
                      <m:e>
                        <m:groupChr>
                          <m:groupChrPr>
                            <m:chr m:val="̃"/>
                            <m:pos m:val="top"/>
                            <m:vertJc m:val="bot"/>
                          </m:groupChrPr>
                          <m:e>
                            <m:r>
                              <m:rPr>
                                <m:sty m:val="b"/>
                              </m:rPr>
                              <m:t>z</m:t>
                            </m:r>
                          </m:e>
                        </m:groupChr>
                      </m:e>
                      <m:sub>
                        <m:r>
                          <m:t>i</m:t>
                        </m:r>
                      </m:sub>
                      <m:sup>
                        <m:sSub>
                          <m:e>
                            <m:r>
                              <m:t>d</m:t>
                            </m:r>
                          </m:e>
                          <m:sub>
                            <m:r>
                              <m:t>i</m:t>
                            </m:r>
                          </m:sub>
                        </m:sSub>
                      </m:sup>
                    </m:sSubSup>
                    <m:r>
                      <m:t>+</m:t>
                    </m:r>
                    <m:sSub>
                      <m:e>
                        <m:groupChr>
                          <m:groupChrPr>
                            <m:chr m:val="̃"/>
                            <m:pos m:val="top"/>
                            <m:vertJc m:val="bot"/>
                          </m:groupChrPr>
                          <m:e>
                            <m:r>
                              <m:t>b</m:t>
                            </m:r>
                          </m:e>
                        </m:groupChr>
                      </m:e>
                      <m:sub>
                        <m:r>
                          <m:t>i</m:t>
                        </m:r>
                        <m:sSub>
                          <m:e>
                            <m:r>
                              <m:t>d</m:t>
                            </m:r>
                          </m:e>
                          <m:sub>
                            <m:r>
                              <m:t>i</m:t>
                            </m:r>
                            <m:r>
                              <m:t>−</m:t>
                            </m:r>
                            <m:r>
                              <m:t>1</m:t>
                            </m:r>
                          </m:sub>
                        </m:sSub>
                      </m:sub>
                    </m:sSub>
                    <m:r>
                      <m:t>)</m:t>
                    </m:r>
                  </m:e>
                </m:mr>
              </m:m>
            </m:e>
          </m:d>
          <m:r>
            <m:t>,</m:t>
          </m:r>
        </m:oMath>
      </m:oMathPara>
    </w:p>
    <w:p>
      <w:pPr>
        <w:pStyle w:val="BodyText"/>
      </w:pPr>
      <w:r>
        <w:t xml:space="preserve"> </w:t>
      </w:r>
      <w:r>
        <w:t xml:space="preserve">where</w:t>
      </w:r>
      <w:r>
        <w:t xml:space="preserve"> </w:t>
      </w:r>
      <m:oMath>
        <m:sSubSup>
          <m:e>
            <m:groupChr>
              <m:groupChrPr>
                <m:chr m:val="̃"/>
                <m:pos m:val="top"/>
                <m:vertJc m:val="bot"/>
              </m:groupChrPr>
              <m:e>
                <m:r>
                  <m:rPr>
                    <m:sty m:val="b"/>
                  </m:rPr>
                  <m:t>w</m:t>
                </m:r>
              </m:e>
            </m:groupChr>
          </m:e>
          <m:sub>
            <m:r>
              <m:t>i</m:t>
            </m:r>
            <m:r>
              <m:t>k</m:t>
            </m:r>
          </m:sub>
          <m:sup>
            <m:r>
              <m:t>1</m:t>
            </m:r>
            <m:r>
              <m:t>×</m:t>
            </m:r>
            <m:sSub>
              <m:e>
                <m:r>
                  <m:t>d</m:t>
                </m:r>
              </m:e>
              <m:sub>
                <m:r>
                  <m:t>i</m:t>
                </m:r>
              </m:sub>
            </m:sSub>
          </m:sup>
        </m:sSubSup>
      </m:oMath>
      <w:r>
        <w:t xml:space="preserve"> </w:t>
      </w:r>
      <w:r>
        <w:t xml:space="preserve">is the</w:t>
      </w:r>
      <w:r>
        <w:t xml:space="preserve"> </w:t>
      </w:r>
      <m:oMath>
        <m:r>
          <m:t>k</m:t>
        </m:r>
      </m:oMath>
      <w:r>
        <w:t xml:space="preserve"> </w:t>
      </w:r>
      <w:r>
        <w:t xml:space="preserve">th. row vector of weight matrix</w:t>
      </w:r>
      <w:r>
        <w:t xml:space="preserve"> </w:t>
      </w:r>
      <m:oMath>
        <m:sSubSup>
          <m:e>
            <m:groupChr>
              <m:groupChrPr>
                <m:chr m:val="̃"/>
                <m:pos m:val="top"/>
                <m:vertJc m:val="bot"/>
              </m:groupChrPr>
              <m:e>
                <m:r>
                  <m:rPr>
                    <m:sty m:val="b"/>
                  </m:rPr>
                  <m:t>W</m:t>
                </m:r>
              </m:e>
            </m:groupChr>
          </m:e>
          <m:sub>
            <m:r>
              <m:t>i</m:t>
            </m:r>
          </m:sub>
          <m:sup>
            <m:sSub>
              <m:e>
                <m:r>
                  <m:t>d</m:t>
                </m:r>
              </m:e>
              <m:sub>
                <m:r>
                  <m:t>i</m:t>
                </m:r>
                <m:r>
                  <m:t>−</m:t>
                </m:r>
                <m:r>
                  <m:t>1</m:t>
                </m:r>
              </m:sub>
            </m:sSub>
            <m:r>
              <m:t>×</m:t>
            </m:r>
            <m:sSub>
              <m:e>
                <m:r>
                  <m:t>d</m:t>
                </m:r>
              </m:e>
              <m:sub>
                <m:r>
                  <m:t>i</m:t>
                </m:r>
              </m:sub>
            </m:sSub>
          </m:sup>
        </m:sSubSup>
      </m:oMath>
      <w:r>
        <w:t xml:space="preserve">, and</w:t>
      </w:r>
      <w:r>
        <w:t xml:space="preserve"> </w:t>
      </w:r>
      <m:oMath>
        <m:sSub>
          <m:e>
            <m:groupChr>
              <m:groupChrPr>
                <m:chr m:val="̃"/>
                <m:pos m:val="top"/>
                <m:vertJc m:val="bot"/>
              </m:groupChrPr>
              <m:e>
                <m:r>
                  <m:t>b</m:t>
                </m:r>
              </m:e>
            </m:groupChr>
          </m:e>
          <m:sub>
            <m:r>
              <m:t>i</m:t>
            </m:r>
            <m:r>
              <m:t>k</m:t>
            </m:r>
          </m:sub>
        </m:sSub>
      </m:oMath>
      <w:r>
        <w:t xml:space="preserve"> </w:t>
      </w:r>
      <w:r>
        <w:t xml:space="preserve">is the</w:t>
      </w:r>
      <w:r>
        <w:t xml:space="preserve"> </w:t>
      </w:r>
      <m:oMath>
        <m:r>
          <m:t>k</m:t>
        </m:r>
      </m:oMath>
      <w:r>
        <w:t xml:space="preserve"> </w:t>
      </w:r>
      <w:r>
        <w:t xml:space="preserve">th. element of threshold vector</w:t>
      </w:r>
      <w:r>
        <w:t xml:space="preserve"> </w:t>
      </w:r>
      <m:oMath>
        <m:sSubSup>
          <m:e>
            <m:groupChr>
              <m:groupChrPr>
                <m:chr m:val="̃"/>
                <m:pos m:val="top"/>
                <m:vertJc m:val="bot"/>
              </m:groupChrPr>
              <m:e>
                <m:r>
                  <m:rPr>
                    <m:sty m:val="b"/>
                  </m:rPr>
                  <m:t>b</m:t>
                </m:r>
              </m:e>
            </m:groupChr>
          </m:e>
          <m:sub>
            <m:r>
              <m:t>i</m:t>
            </m:r>
          </m:sub>
          <m:sup>
            <m:sSub>
              <m:e>
                <m:r>
                  <m:t>d</m:t>
                </m:r>
              </m:e>
              <m:sub>
                <m:r>
                  <m:t>i</m:t>
                </m:r>
                <m:r>
                  <m:t>−</m:t>
                </m:r>
                <m:r>
                  <m:t>1</m:t>
                </m:r>
              </m:sub>
            </m:sSub>
          </m:sup>
        </m:sSubSup>
      </m:oMath>
      <w:r>
        <w:t xml:space="preserve">, with</w:t>
      </w:r>
      <w:r>
        <w:t xml:space="preserve"> </w:t>
      </w:r>
      <m:oMath>
        <m:r>
          <m:t>k</m:t>
        </m:r>
        <m:r>
          <m:t>=</m:t>
        </m:r>
        <m:r>
          <m:t>1</m:t>
        </m:r>
        <m:r>
          <m:t>…</m:t>
        </m:r>
        <m:sSub>
          <m:e>
            <m:r>
              <m:t>d</m:t>
            </m:r>
          </m:e>
          <m:sub>
            <m:r>
              <m:t>i</m:t>
            </m:r>
            <m:r>
              <m:t>−</m:t>
            </m:r>
            <m:r>
              <m:t>1</m:t>
            </m:r>
          </m:sub>
        </m:sSub>
      </m:oMath>
      <w:r>
        <w:t xml:space="preserve">. The gradients of the</w:t>
      </w:r>
      <w:r>
        <w:t xml:space="preserve"> </w:t>
      </w:r>
      <m:oMath>
        <m:r>
          <m:t>k</m:t>
        </m:r>
      </m:oMath>
      <w:r>
        <w:t xml:space="preserve"> </w:t>
      </w:r>
      <w:r>
        <w:t xml:space="preserve">th. element in the output,</w:t>
      </w:r>
      <w:r>
        <w:t xml:space="preserve"> </w:t>
      </w:r>
      <m:oMath>
        <m:sSub>
          <m:e>
            <m:groupChr>
              <m:groupChrPr>
                <m:chr m:val="̃"/>
                <m:pos m:val="top"/>
                <m:vertJc m:val="bot"/>
              </m:groupChrPr>
              <m:e>
                <m:r>
                  <m:t>z</m:t>
                </m:r>
              </m:e>
            </m:groupChr>
          </m:e>
          <m:sub>
            <m:r>
              <m:t>i</m:t>
            </m:r>
            <m:r>
              <m:t>−</m:t>
            </m:r>
            <m:r>
              <m:t>1</m:t>
            </m:r>
            <m:r>
              <m:t>,</m:t>
            </m:r>
            <m:r>
              <m:t>k</m:t>
            </m:r>
          </m:sub>
        </m:sSub>
      </m:oMath>
      <w:r>
        <w:t xml:space="preserve">, with respect to its contributing parameters</w:t>
      </w:r>
      <w:r>
        <w:t xml:space="preserve"> </w:t>
      </w:r>
      <m:oMath>
        <m:sSub>
          <m:e>
            <m:groupChr>
              <m:groupChrPr>
                <m:chr m:val="̃"/>
                <m:pos m:val="top"/>
                <m:vertJc m:val="bot"/>
              </m:groupChrPr>
              <m:e>
                <m:r>
                  <m:rPr>
                    <m:sty m:val="b"/>
                  </m:rPr>
                  <m:t>θ</m:t>
                </m:r>
              </m:e>
            </m:groupChr>
          </m:e>
          <m:sub>
            <m:r>
              <m:t>i</m:t>
            </m:r>
            <m:r>
              <m:t>k</m:t>
            </m:r>
          </m:sub>
        </m:sSub>
        <m:r>
          <m:t>=</m:t>
        </m:r>
        <m:r>
          <m:t>[</m:t>
        </m:r>
        <m:sSubSup>
          <m:e>
            <m:groupChr>
              <m:groupChrPr>
                <m:chr m:val="̃"/>
                <m:pos m:val="top"/>
                <m:vertJc m:val="bot"/>
              </m:groupChrPr>
              <m:e>
                <m:r>
                  <m:rPr>
                    <m:sty m:val="b"/>
                  </m:rPr>
                  <m:t>w</m:t>
                </m:r>
              </m:e>
            </m:groupChr>
          </m:e>
          <m:sub>
            <m:r>
              <m:t>i</m:t>
            </m:r>
            <m:r>
              <m:t>k</m:t>
            </m:r>
          </m:sub>
          <m:sup>
            <m:r>
              <m:t>1</m:t>
            </m:r>
            <m:r>
              <m:t>×</m:t>
            </m:r>
            <m:sSub>
              <m:e>
                <m:r>
                  <m:t>d</m:t>
                </m:r>
              </m:e>
              <m:sub>
                <m:r>
                  <m:t>i</m:t>
                </m:r>
              </m:sub>
            </m:sSub>
          </m:sup>
        </m:sSubSup>
        <m:r>
          <m:t>,</m:t>
        </m:r>
        <m:sSub>
          <m:e>
            <m:groupChr>
              <m:groupChrPr>
                <m:chr m:val="̃"/>
                <m:pos m:val="top"/>
                <m:vertJc m:val="bot"/>
              </m:groupChrPr>
              <m:e>
                <m:r>
                  <m:t>b</m:t>
                </m:r>
              </m:e>
            </m:groupChr>
          </m:e>
          <m:sub>
            <m:r>
              <m:t>i</m:t>
            </m:r>
            <m:r>
              <m:t>k</m:t>
            </m:r>
          </m:sub>
        </m:sSub>
        <m:r>
          <m:t>]</m:t>
        </m:r>
      </m:oMath>
      <w:r>
        <w:t xml:space="preserve"> </w:t>
      </w:r>
      <w:r>
        <w:t xml:space="preserve">and the input</w:t>
      </w:r>
      <w:r>
        <w:t xml:space="preserve"> </w:t>
      </w:r>
      <m:oMath>
        <m:sSubSup>
          <m:e>
            <m:groupChr>
              <m:groupChrPr>
                <m:chr m:val="̃"/>
                <m:pos m:val="top"/>
                <m:vertJc m:val="bot"/>
              </m:groupChrPr>
              <m:e>
                <m:r>
                  <m:rPr>
                    <m:sty m:val="b"/>
                  </m:rPr>
                  <m:t>z</m:t>
                </m:r>
              </m:e>
            </m:groupChr>
          </m:e>
          <m:sub>
            <m:r>
              <m:t>i</m:t>
            </m:r>
          </m:sub>
          <m:sup>
            <m:sSub>
              <m:e>
                <m:r>
                  <m:t>d</m:t>
                </m:r>
              </m:e>
              <m:sub>
                <m:r>
                  <m:t>i</m:t>
                </m:r>
              </m:sub>
            </m:sSub>
          </m:sup>
        </m:sSubSup>
      </m:oMath>
      <w:r>
        <w:t xml:space="preserve"> </w:t>
      </w:r>
      <w:r>
        <w:t xml:space="preserve">are</w:t>
      </w:r>
      <w:r>
        <w:t xml:space="preserve"> </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m:t>
                    </m:r>
                    <m:sSub>
                      <m:e>
                        <m:groupChr>
                          <m:groupChrPr>
                            <m:chr m:val="̃"/>
                            <m:pos m:val="top"/>
                            <m:vertJc m:val="bot"/>
                          </m:groupChrPr>
                          <m:e>
                            <m:r>
                              <m:t>z</m:t>
                            </m:r>
                          </m:e>
                        </m:groupChr>
                      </m:e>
                      <m:sub>
                        <m:r>
                          <m:t>i</m:t>
                        </m:r>
                        <m:r>
                          <m:t>−</m:t>
                        </m:r>
                        <m:r>
                          <m:t>1</m:t>
                        </m:r>
                        <m:r>
                          <m:t>,</m:t>
                        </m:r>
                        <m:r>
                          <m:t>k</m:t>
                        </m:r>
                      </m:sub>
                    </m:sSub>
                  </m:num>
                  <m:den>
                    <m:r>
                      <m:t>∂</m:t>
                    </m:r>
                    <m:r>
                      <m:t>[</m:t>
                    </m:r>
                    <m:sSubSup>
                      <m:e>
                        <m:groupChr>
                          <m:groupChrPr>
                            <m:chr m:val="̃"/>
                            <m:pos m:val="top"/>
                            <m:vertJc m:val="bot"/>
                          </m:groupChrPr>
                          <m:e>
                            <m:r>
                              <m:rPr>
                                <m:sty m:val="b"/>
                              </m:rPr>
                              <m:t>w</m:t>
                            </m:r>
                          </m:e>
                        </m:groupChr>
                      </m:e>
                      <m:sub>
                        <m:r>
                          <m:t>i</m:t>
                        </m:r>
                        <m:r>
                          <m:t>k</m:t>
                        </m:r>
                      </m:sub>
                      <m:sup>
                        <m:r>
                          <m:t>1</m:t>
                        </m:r>
                        <m:r>
                          <m:t>×</m:t>
                        </m:r>
                        <m:sSub>
                          <m:e>
                            <m:r>
                              <m:t>d</m:t>
                            </m:r>
                          </m:e>
                          <m:sub>
                            <m:r>
                              <m:t>i</m:t>
                            </m:r>
                          </m:sub>
                        </m:sSub>
                      </m:sup>
                    </m:sSubSup>
                    <m:r>
                      <m:t>,</m:t>
                    </m:r>
                    <m:sSub>
                      <m:e>
                        <m:groupChr>
                          <m:groupChrPr>
                            <m:chr m:val="̃"/>
                            <m:pos m:val="top"/>
                            <m:vertJc m:val="bot"/>
                          </m:groupChrPr>
                          <m:e>
                            <m:r>
                              <m:t>b</m:t>
                            </m:r>
                          </m:e>
                        </m:groupChr>
                      </m:e>
                      <m:sub>
                        <m:r>
                          <m:t>i</m:t>
                        </m:r>
                        <m:r>
                          <m:t>k</m:t>
                        </m:r>
                      </m:sub>
                    </m:sSub>
                    <m:r>
                      <m:t>]</m:t>
                    </m:r>
                  </m:den>
                </m:f>
              </m:e>
              <m:e>
                <m:r>
                  <m:t>=</m:t>
                </m:r>
                <m:f>
                  <m:fPr>
                    <m:type m:val="bar"/>
                  </m:fPr>
                  <m:num>
                    <m:r>
                      <m:t>∂</m:t>
                    </m:r>
                    <m:sSub>
                      <m:e>
                        <m:groupChr>
                          <m:groupChrPr>
                            <m:chr m:val="̃"/>
                            <m:pos m:val="top"/>
                            <m:vertJc m:val="bot"/>
                          </m:groupChrPr>
                          <m:e>
                            <m:r>
                              <m:t>z</m:t>
                            </m:r>
                          </m:e>
                        </m:groupChr>
                      </m:e>
                      <m:sub>
                        <m:r>
                          <m:t>i</m:t>
                        </m:r>
                        <m:r>
                          <m:t>k</m:t>
                        </m:r>
                      </m:sub>
                    </m:sSub>
                  </m:num>
                  <m:den>
                    <m:r>
                      <m:t>∂</m:t>
                    </m:r>
                    <m:sSubSup>
                      <m:e>
                        <m:groupChr>
                          <m:groupChrPr>
                            <m:chr m:val="̃"/>
                            <m:pos m:val="top"/>
                            <m:vertJc m:val="bot"/>
                          </m:groupChrPr>
                          <m:e>
                            <m:r>
                              <m:rPr>
                                <m:sty m:val="b"/>
                              </m:rPr>
                              <m:t>w</m:t>
                            </m:r>
                          </m:e>
                        </m:groupChr>
                      </m:e>
                      <m:sub>
                        <m:r>
                          <m:t>i</m:t>
                        </m:r>
                        <m:r>
                          <m:t>k</m:t>
                        </m:r>
                      </m:sub>
                      <m:sup>
                        <m:r>
                          <m:t>1</m:t>
                        </m:r>
                        <m:r>
                          <m:t>×</m:t>
                        </m:r>
                        <m:sSub>
                          <m:e>
                            <m:r>
                              <m:t>d</m:t>
                            </m:r>
                          </m:e>
                          <m:sub>
                            <m:r>
                              <m:t>i</m:t>
                            </m:r>
                          </m:sub>
                        </m:sSub>
                      </m:sup>
                    </m:sSubSup>
                    <m:sSubSup>
                      <m:e>
                        <m:groupChr>
                          <m:groupChrPr>
                            <m:chr m:val="̃"/>
                            <m:pos m:val="top"/>
                            <m:vertJc m:val="bot"/>
                          </m:groupChrPr>
                          <m:e>
                            <m:r>
                              <m:rPr>
                                <m:sty m:val="b"/>
                              </m:rPr>
                              <m:t>z</m:t>
                            </m:r>
                          </m:e>
                        </m:groupChr>
                      </m:e>
                      <m:sub>
                        <m:r>
                          <m:t>i</m:t>
                        </m:r>
                      </m:sub>
                      <m:sup>
                        <m:sSub>
                          <m:e>
                            <m:r>
                              <m:t>d</m:t>
                            </m:r>
                          </m:e>
                          <m:sub>
                            <m:r>
                              <m:t>i</m:t>
                            </m:r>
                          </m:sub>
                        </m:sSub>
                      </m:sup>
                    </m:sSubSup>
                    <m:r>
                      <m:t>+</m:t>
                    </m:r>
                    <m:sSub>
                      <m:e>
                        <m:groupChr>
                          <m:groupChrPr>
                            <m:chr m:val="̃"/>
                            <m:pos m:val="top"/>
                            <m:vertJc m:val="bot"/>
                          </m:groupChrPr>
                          <m:e>
                            <m:r>
                              <m:t>b</m:t>
                            </m:r>
                          </m:e>
                        </m:groupChr>
                      </m:e>
                      <m:sub>
                        <m:r>
                          <m:t>i</m:t>
                        </m:r>
                        <m:r>
                          <m:t>2</m:t>
                        </m:r>
                      </m:sub>
                    </m:sSub>
                  </m:den>
                </m:f>
                <m:f>
                  <m:fPr>
                    <m:type m:val="bar"/>
                  </m:fPr>
                  <m:num>
                    <m:r>
                      <m:t>∂</m:t>
                    </m:r>
                    <m:sSubSup>
                      <m:e>
                        <m:groupChr>
                          <m:groupChrPr>
                            <m:chr m:val="̃"/>
                            <m:pos m:val="top"/>
                            <m:vertJc m:val="bot"/>
                          </m:groupChrPr>
                          <m:e>
                            <m:r>
                              <m:rPr>
                                <m:sty m:val="b"/>
                              </m:rPr>
                              <m:t>w</m:t>
                            </m:r>
                          </m:e>
                        </m:groupChr>
                      </m:e>
                      <m:sub>
                        <m:r>
                          <m:t>i</m:t>
                        </m:r>
                        <m:r>
                          <m:t>k</m:t>
                        </m:r>
                      </m:sub>
                      <m:sup>
                        <m:r>
                          <m:t>1</m:t>
                        </m:r>
                        <m:r>
                          <m:t>×</m:t>
                        </m:r>
                        <m:sSub>
                          <m:e>
                            <m:r>
                              <m:t>d</m:t>
                            </m:r>
                          </m:e>
                          <m:sub>
                            <m:r>
                              <m:t>i</m:t>
                            </m:r>
                          </m:sub>
                        </m:sSub>
                      </m:sup>
                    </m:sSubSup>
                    <m:sSubSup>
                      <m:e>
                        <m:groupChr>
                          <m:groupChrPr>
                            <m:chr m:val="̃"/>
                            <m:pos m:val="top"/>
                            <m:vertJc m:val="bot"/>
                          </m:groupChrPr>
                          <m:e>
                            <m:r>
                              <m:rPr>
                                <m:sty m:val="b"/>
                              </m:rPr>
                              <m:t>z</m:t>
                            </m:r>
                          </m:e>
                        </m:groupChr>
                      </m:e>
                      <m:sub>
                        <m:r>
                          <m:t>i</m:t>
                        </m:r>
                      </m:sub>
                      <m:sup>
                        <m:sSub>
                          <m:e>
                            <m:r>
                              <m:t>d</m:t>
                            </m:r>
                          </m:e>
                          <m:sub>
                            <m:r>
                              <m:t>i</m:t>
                            </m:r>
                          </m:sub>
                        </m:sSub>
                      </m:sup>
                    </m:sSubSup>
                    <m:r>
                      <m:t>+</m:t>
                    </m:r>
                    <m:sSub>
                      <m:e>
                        <m:groupChr>
                          <m:groupChrPr>
                            <m:chr m:val="̃"/>
                            <m:pos m:val="top"/>
                            <m:vertJc m:val="bot"/>
                          </m:groupChrPr>
                          <m:e>
                            <m:r>
                              <m:t>b</m:t>
                            </m:r>
                          </m:e>
                        </m:groupChr>
                      </m:e>
                      <m:sub>
                        <m:r>
                          <m:t>i</m:t>
                        </m:r>
                        <m:r>
                          <m:t>2</m:t>
                        </m:r>
                      </m:sub>
                    </m:sSub>
                  </m:num>
                  <m:den>
                    <m:r>
                      <m:t>∂</m:t>
                    </m:r>
                    <m:r>
                      <m:t>[</m:t>
                    </m:r>
                    <m:sSubSup>
                      <m:e>
                        <m:groupChr>
                          <m:groupChrPr>
                            <m:chr m:val="̃"/>
                            <m:pos m:val="top"/>
                            <m:vertJc m:val="bot"/>
                          </m:groupChrPr>
                          <m:e>
                            <m:r>
                              <m:rPr>
                                <m:sty m:val="b"/>
                              </m:rPr>
                              <m:t>w</m:t>
                            </m:r>
                          </m:e>
                        </m:groupChr>
                      </m:e>
                      <m:sub>
                        <m:r>
                          <m:t>i</m:t>
                        </m:r>
                        <m:r>
                          <m:t>k</m:t>
                        </m:r>
                      </m:sub>
                      <m:sup>
                        <m:r>
                          <m:t>1</m:t>
                        </m:r>
                        <m:r>
                          <m:t>×</m:t>
                        </m:r>
                        <m:sSub>
                          <m:e>
                            <m:r>
                              <m:t>d</m:t>
                            </m:r>
                          </m:e>
                          <m:sub>
                            <m:r>
                              <m:t>i</m:t>
                            </m:r>
                          </m:sub>
                        </m:sSub>
                      </m:sup>
                    </m:sSubSup>
                    <m:r>
                      <m:t>,</m:t>
                    </m:r>
                    <m:sSub>
                      <m:e>
                        <m:groupChr>
                          <m:groupChrPr>
                            <m:chr m:val="̃"/>
                            <m:pos m:val="top"/>
                            <m:vertJc m:val="bot"/>
                          </m:groupChrPr>
                          <m:e>
                            <m:r>
                              <m:t>b</m:t>
                            </m:r>
                          </m:e>
                        </m:groupChr>
                      </m:e>
                      <m:sub>
                        <m:r>
                          <m:t>i</m:t>
                        </m:r>
                        <m:r>
                          <m:t>k</m:t>
                        </m:r>
                      </m:sub>
                    </m:sSub>
                    <m:r>
                      <m:t>]</m:t>
                    </m:r>
                  </m:den>
                </m:f>
              </m:e>
            </m:mr>
            <m:mr>
              <m:e/>
              <m:e>
                <m:r>
                  <m:t>=</m:t>
                </m:r>
                <m:sSub>
                  <m:e>
                    <m:groupChr>
                      <m:groupChrPr>
                        <m:chr m:val="̃"/>
                        <m:pos m:val="top"/>
                        <m:vertJc m:val="bot"/>
                      </m:groupChrPr>
                      <m:e>
                        <m:r>
                          <m:t>z</m:t>
                        </m:r>
                      </m:e>
                    </m:groupChr>
                  </m:e>
                  <m:sub>
                    <m:r>
                      <m:t>i</m:t>
                    </m:r>
                    <m:r>
                      <m:t>−</m:t>
                    </m:r>
                    <m:r>
                      <m:t>1</m:t>
                    </m:r>
                    <m:r>
                      <m:t>,</m:t>
                    </m:r>
                    <m:r>
                      <m:t>k</m:t>
                    </m:r>
                  </m:sub>
                </m:sSub>
                <m:r>
                  <m:t>(</m:t>
                </m:r>
                <m:r>
                  <m:t>1</m:t>
                </m:r>
                <m:r>
                  <m:t>−</m:t>
                </m:r>
                <m:sSub>
                  <m:e>
                    <m:groupChr>
                      <m:groupChrPr>
                        <m:chr m:val="̃"/>
                        <m:pos m:val="top"/>
                        <m:vertJc m:val="bot"/>
                      </m:groupChrPr>
                      <m:e>
                        <m:r>
                          <m:t>z</m:t>
                        </m:r>
                      </m:e>
                    </m:groupChr>
                  </m:e>
                  <m:sub>
                    <m:r>
                      <m:t>i</m:t>
                    </m:r>
                    <m:r>
                      <m:t>−</m:t>
                    </m:r>
                    <m:r>
                      <m:t>1</m:t>
                    </m:r>
                    <m:r>
                      <m:t>,</m:t>
                    </m:r>
                    <m:r>
                      <m:t>k</m:t>
                    </m:r>
                  </m:sub>
                </m:sSub>
                <m:r>
                  <m:t>)</m:t>
                </m:r>
                <m:r>
                  <m:t>[</m:t>
                </m:r>
                <m:sSubSup>
                  <m:e>
                    <m:groupChr>
                      <m:groupChrPr>
                        <m:chr m:val="̃"/>
                        <m:pos m:val="top"/>
                        <m:vertJc m:val="bot"/>
                      </m:groupChrPr>
                      <m:e>
                        <m:r>
                          <m:rPr>
                            <m:sty m:val="b"/>
                          </m:rPr>
                          <m:t>z</m:t>
                        </m:r>
                      </m:e>
                    </m:groupChr>
                  </m:e>
                  <m:sub>
                    <m:r>
                      <m:t>i</m:t>
                    </m:r>
                  </m:sub>
                  <m:sup>
                    <m:sSub>
                      <m:e>
                        <m:r>
                          <m:t>d</m:t>
                        </m:r>
                      </m:e>
                      <m:sub>
                        <m:r>
                          <m:t>i</m:t>
                        </m:r>
                      </m:sub>
                    </m:sSub>
                    <m:r>
                      <m:t>′</m:t>
                    </m:r>
                  </m:sup>
                </m:sSubSup>
                <m:r>
                  <m:t>,</m:t>
                </m:r>
                <m:r>
                  <m:t>1</m:t>
                </m:r>
                <m:r>
                  <m:t>]</m:t>
                </m:r>
              </m:e>
            </m:mr>
            <m:mr>
              <m:e>
                <m:r>
                  <m:rPr>
                    <m:sty m:val="p"/>
                  </m:rPr>
                  <m:t>and,</m:t>
                </m:r>
              </m:e>
              <m:e/>
            </m:mr>
            <m:mr>
              <m:e>
                <m:f>
                  <m:fPr>
                    <m:type m:val="bar"/>
                  </m:fPr>
                  <m:num>
                    <m:r>
                      <m:t>∂</m:t>
                    </m:r>
                    <m:sSub>
                      <m:e>
                        <m:groupChr>
                          <m:groupChrPr>
                            <m:chr m:val="̃"/>
                            <m:pos m:val="top"/>
                            <m:vertJc m:val="bot"/>
                          </m:groupChrPr>
                          <m:e>
                            <m:r>
                              <m:t>z</m:t>
                            </m:r>
                          </m:e>
                        </m:groupChr>
                      </m:e>
                      <m:sub>
                        <m:r>
                          <m:t>i</m:t>
                        </m:r>
                        <m:r>
                          <m:t>−</m:t>
                        </m:r>
                        <m:r>
                          <m:t>1</m:t>
                        </m:r>
                        <m:r>
                          <m:t>,</m:t>
                        </m:r>
                        <m:r>
                          <m:t>k</m:t>
                        </m:r>
                      </m:sub>
                    </m:sSub>
                  </m:num>
                  <m:den>
                    <m:r>
                      <m:t>∂</m:t>
                    </m:r>
                    <m:sSubSup>
                      <m:e>
                        <m:groupChr>
                          <m:groupChrPr>
                            <m:chr m:val="̃"/>
                            <m:pos m:val="top"/>
                            <m:vertJc m:val="bot"/>
                          </m:groupChrPr>
                          <m:e>
                            <m:r>
                              <m:rPr>
                                <m:sty m:val="b"/>
                              </m:rPr>
                              <m:t>z</m:t>
                            </m:r>
                          </m:e>
                        </m:groupChr>
                      </m:e>
                      <m:sub>
                        <m:r>
                          <m:t>i</m:t>
                        </m:r>
                      </m:sub>
                      <m:sup>
                        <m:sSub>
                          <m:e>
                            <m:r>
                              <m:t>d</m:t>
                            </m:r>
                          </m:e>
                          <m:sub>
                            <m:r>
                              <m:t>i</m:t>
                            </m:r>
                          </m:sub>
                        </m:sSub>
                      </m:sup>
                    </m:sSubSup>
                  </m:den>
                </m:f>
              </m:e>
              <m:e>
                <m:r>
                  <m:t>=</m:t>
                </m:r>
                <m:f>
                  <m:fPr>
                    <m:type m:val="bar"/>
                  </m:fPr>
                  <m:num>
                    <m:r>
                      <m:t>∂</m:t>
                    </m:r>
                    <m:sSub>
                      <m:e>
                        <m:groupChr>
                          <m:groupChrPr>
                            <m:chr m:val="̃"/>
                            <m:pos m:val="top"/>
                            <m:vertJc m:val="bot"/>
                          </m:groupChrPr>
                          <m:e>
                            <m:r>
                              <m:t>z</m:t>
                            </m:r>
                          </m:e>
                        </m:groupChr>
                      </m:e>
                      <m:sub>
                        <m:r>
                          <m:t>i</m:t>
                        </m:r>
                        <m:r>
                          <m:t>k</m:t>
                        </m:r>
                      </m:sub>
                    </m:sSub>
                  </m:num>
                  <m:den>
                    <m:r>
                      <m:t>∂</m:t>
                    </m:r>
                    <m:sSubSup>
                      <m:e>
                        <m:groupChr>
                          <m:groupChrPr>
                            <m:chr m:val="̃"/>
                            <m:pos m:val="top"/>
                            <m:vertJc m:val="bot"/>
                          </m:groupChrPr>
                          <m:e>
                            <m:r>
                              <m:rPr>
                                <m:sty m:val="b"/>
                              </m:rPr>
                              <m:t>w</m:t>
                            </m:r>
                          </m:e>
                        </m:groupChr>
                      </m:e>
                      <m:sub>
                        <m:r>
                          <m:t>i</m:t>
                        </m:r>
                        <m:r>
                          <m:t>k</m:t>
                        </m:r>
                      </m:sub>
                      <m:sup>
                        <m:r>
                          <m:t>1</m:t>
                        </m:r>
                        <m:r>
                          <m:t>×</m:t>
                        </m:r>
                        <m:sSub>
                          <m:e>
                            <m:r>
                              <m:t>d</m:t>
                            </m:r>
                          </m:e>
                          <m:sub>
                            <m:r>
                              <m:t>i</m:t>
                            </m:r>
                          </m:sub>
                        </m:sSub>
                      </m:sup>
                    </m:sSubSup>
                    <m:sSubSup>
                      <m:e>
                        <m:groupChr>
                          <m:groupChrPr>
                            <m:chr m:val="̃"/>
                            <m:pos m:val="top"/>
                            <m:vertJc m:val="bot"/>
                          </m:groupChrPr>
                          <m:e>
                            <m:r>
                              <m:rPr>
                                <m:sty m:val="b"/>
                              </m:rPr>
                              <m:t>z</m:t>
                            </m:r>
                          </m:e>
                        </m:groupChr>
                      </m:e>
                      <m:sub>
                        <m:r>
                          <m:t>i</m:t>
                        </m:r>
                      </m:sub>
                      <m:sup>
                        <m:sSub>
                          <m:e>
                            <m:r>
                              <m:t>d</m:t>
                            </m:r>
                          </m:e>
                          <m:sub>
                            <m:r>
                              <m:t>i</m:t>
                            </m:r>
                          </m:sub>
                        </m:sSub>
                      </m:sup>
                    </m:sSubSup>
                    <m:r>
                      <m:t>+</m:t>
                    </m:r>
                    <m:sSub>
                      <m:e>
                        <m:groupChr>
                          <m:groupChrPr>
                            <m:chr m:val="̃"/>
                            <m:pos m:val="top"/>
                            <m:vertJc m:val="bot"/>
                          </m:groupChrPr>
                          <m:e>
                            <m:r>
                              <m:t>b</m:t>
                            </m:r>
                          </m:e>
                        </m:groupChr>
                      </m:e>
                      <m:sub>
                        <m:r>
                          <m:t>i</m:t>
                        </m:r>
                        <m:r>
                          <m:t>k</m:t>
                        </m:r>
                      </m:sub>
                    </m:sSub>
                  </m:den>
                </m:f>
                <m:f>
                  <m:fPr>
                    <m:type m:val="bar"/>
                  </m:fPr>
                  <m:num>
                    <m:r>
                      <m:t>∂</m:t>
                    </m:r>
                    <m:sSubSup>
                      <m:e>
                        <m:groupChr>
                          <m:groupChrPr>
                            <m:chr m:val="̃"/>
                            <m:pos m:val="top"/>
                            <m:vertJc m:val="bot"/>
                          </m:groupChrPr>
                          <m:e>
                            <m:r>
                              <m:rPr>
                                <m:sty m:val="b"/>
                              </m:rPr>
                              <m:t>w</m:t>
                            </m:r>
                          </m:e>
                        </m:groupChr>
                      </m:e>
                      <m:sub>
                        <m:r>
                          <m:t>i</m:t>
                        </m:r>
                        <m:r>
                          <m:t>k</m:t>
                        </m:r>
                      </m:sub>
                      <m:sup>
                        <m:r>
                          <m:t>1</m:t>
                        </m:r>
                        <m:r>
                          <m:t>×</m:t>
                        </m:r>
                        <m:sSub>
                          <m:e>
                            <m:r>
                              <m:t>d</m:t>
                            </m:r>
                          </m:e>
                          <m:sub>
                            <m:r>
                              <m:t>i</m:t>
                            </m:r>
                          </m:sub>
                        </m:sSub>
                      </m:sup>
                    </m:sSubSup>
                    <m:sSubSup>
                      <m:e>
                        <m:groupChr>
                          <m:groupChrPr>
                            <m:chr m:val="̃"/>
                            <m:pos m:val="top"/>
                            <m:vertJc m:val="bot"/>
                          </m:groupChrPr>
                          <m:e>
                            <m:r>
                              <m:rPr>
                                <m:sty m:val="b"/>
                              </m:rPr>
                              <m:t>z</m:t>
                            </m:r>
                          </m:e>
                        </m:groupChr>
                      </m:e>
                      <m:sub>
                        <m:r>
                          <m:t>i</m:t>
                        </m:r>
                      </m:sub>
                      <m:sup>
                        <m:sSub>
                          <m:e>
                            <m:r>
                              <m:t>d</m:t>
                            </m:r>
                          </m:e>
                          <m:sub>
                            <m:r>
                              <m:t>i</m:t>
                            </m:r>
                          </m:sub>
                        </m:sSub>
                      </m:sup>
                    </m:sSubSup>
                    <m:r>
                      <m:t>+</m:t>
                    </m:r>
                    <m:sSub>
                      <m:e>
                        <m:groupChr>
                          <m:groupChrPr>
                            <m:chr m:val="̃"/>
                            <m:pos m:val="top"/>
                            <m:vertJc m:val="bot"/>
                          </m:groupChrPr>
                          <m:e>
                            <m:r>
                              <m:t>b</m:t>
                            </m:r>
                          </m:e>
                        </m:groupChr>
                      </m:e>
                      <m:sub>
                        <m:r>
                          <m:t>i</m:t>
                        </m:r>
                        <m:r>
                          <m:t>k</m:t>
                        </m:r>
                      </m:sub>
                    </m:sSub>
                  </m:num>
                  <m:den>
                    <m:r>
                      <m:t>∂</m:t>
                    </m:r>
                    <m:sSubSup>
                      <m:e>
                        <m:groupChr>
                          <m:groupChrPr>
                            <m:chr m:val="̃"/>
                            <m:pos m:val="top"/>
                            <m:vertJc m:val="bot"/>
                          </m:groupChrPr>
                          <m:e>
                            <m:r>
                              <m:rPr>
                                <m:sty m:val="b"/>
                              </m:rPr>
                              <m:t>z</m:t>
                            </m:r>
                          </m:e>
                        </m:groupChr>
                      </m:e>
                      <m:sub>
                        <m:r>
                          <m:t>i</m:t>
                        </m:r>
                      </m:sub>
                      <m:sup>
                        <m:sSub>
                          <m:e>
                            <m:r>
                              <m:t>d</m:t>
                            </m:r>
                          </m:e>
                          <m:sub>
                            <m:r>
                              <m:t>i</m:t>
                            </m:r>
                          </m:sub>
                        </m:sSub>
                      </m:sup>
                    </m:sSubSup>
                  </m:den>
                </m:f>
              </m:e>
            </m:mr>
            <m:mr>
              <m:e/>
              <m:e>
                <m:r>
                  <m:t>=</m:t>
                </m:r>
                <m:sSub>
                  <m:e>
                    <m:groupChr>
                      <m:groupChrPr>
                        <m:chr m:val="̃"/>
                        <m:pos m:val="top"/>
                        <m:vertJc m:val="bot"/>
                      </m:groupChrPr>
                      <m:e>
                        <m:r>
                          <m:t>z</m:t>
                        </m:r>
                      </m:e>
                    </m:groupChr>
                  </m:e>
                  <m:sub>
                    <m:r>
                      <m:t>i</m:t>
                    </m:r>
                    <m:r>
                      <m:t>−</m:t>
                    </m:r>
                    <m:r>
                      <m:t>1</m:t>
                    </m:r>
                    <m:r>
                      <m:t>,</m:t>
                    </m:r>
                    <m:r>
                      <m:t>k</m:t>
                    </m:r>
                  </m:sub>
                </m:sSub>
                <m:r>
                  <m:t>(</m:t>
                </m:r>
                <m:r>
                  <m:t>1</m:t>
                </m:r>
                <m:r>
                  <m:t>−</m:t>
                </m:r>
                <m:sSub>
                  <m:e>
                    <m:groupChr>
                      <m:groupChrPr>
                        <m:chr m:val="̃"/>
                        <m:pos m:val="top"/>
                        <m:vertJc m:val="bot"/>
                      </m:groupChrPr>
                      <m:e>
                        <m:r>
                          <m:t>z</m:t>
                        </m:r>
                      </m:e>
                    </m:groupChr>
                  </m:e>
                  <m:sub>
                    <m:r>
                      <m:t>i</m:t>
                    </m:r>
                    <m:r>
                      <m:t>−</m:t>
                    </m:r>
                    <m:r>
                      <m:t>1</m:t>
                    </m:r>
                    <m:r>
                      <m:t>,</m:t>
                    </m:r>
                    <m:r>
                      <m:t>k</m:t>
                    </m:r>
                  </m:sub>
                </m:sSub>
                <m:r>
                  <m:t>)</m:t>
                </m:r>
                <m:sSubSup>
                  <m:e>
                    <m:groupChr>
                      <m:groupChrPr>
                        <m:chr m:val="̃"/>
                        <m:pos m:val="top"/>
                        <m:vertJc m:val="bot"/>
                      </m:groupChrPr>
                      <m:e>
                        <m:r>
                          <m:rPr>
                            <m:sty m:val="b"/>
                          </m:rPr>
                          <m:t>w</m:t>
                        </m:r>
                      </m:e>
                    </m:groupChr>
                  </m:e>
                  <m:sub>
                    <m:r>
                      <m:t>i</m:t>
                    </m:r>
                    <m:r>
                      <m:t>k</m:t>
                    </m:r>
                  </m:sub>
                  <m:sup>
                    <m:r>
                      <m:t>1</m:t>
                    </m:r>
                    <m:r>
                      <m:t>×</m:t>
                    </m:r>
                    <m:sSub>
                      <m:e>
                        <m:r>
                          <m:t>d</m:t>
                        </m:r>
                      </m:e>
                      <m:sub>
                        <m:r>
                          <m:t>i</m:t>
                        </m:r>
                      </m:sub>
                    </m:sSub>
                  </m:sup>
                </m:sSubSup>
                <m:r>
                  <m:t>,</m:t>
                </m:r>
              </m:e>
            </m:mr>
          </m:m>
        </m:oMath>
      </m:oMathPara>
    </w:p>
    <w:p>
      <w:pPr>
        <w:pStyle w:val="BodyText"/>
      </w:pPr>
      <w:r>
        <w:t xml:space="preserve"> </w:t>
      </w:r>
      <w:r>
        <w:t xml:space="preserve">respectively. Notice that, the derivative of</w:t>
      </w:r>
      <w:r>
        <w:t xml:space="preserve"> </w:t>
      </w:r>
      <m:oMath>
        <m:r>
          <m:t>y</m:t>
        </m:r>
        <m:r>
          <m:t>=</m:t>
        </m:r>
        <m:r>
          <m:t>l</m:t>
        </m:r>
        <m:r>
          <m:t>o</m:t>
        </m:r>
        <m:r>
          <m:t>g</m:t>
        </m:r>
        <m:r>
          <m:t>i</m:t>
        </m:r>
        <m:sSup>
          <m:e>
            <m:r>
              <m:t>t</m:t>
            </m:r>
          </m:e>
          <m:sup>
            <m:r>
              <m:t>−</m:t>
            </m:r>
            <m:r>
              <m:t>1</m:t>
            </m:r>
          </m:sup>
        </m:sSup>
        <m:r>
          <m:t>(</m:t>
        </m:r>
        <m:r>
          <m:t>x</m:t>
        </m:r>
        <m:r>
          <m:t>)</m:t>
        </m:r>
        <m:r>
          <m:t>=</m:t>
        </m:r>
        <m:f>
          <m:fPr>
            <m:type m:val="bar"/>
          </m:fPr>
          <m:num>
            <m:r>
              <m:t>1</m:t>
            </m:r>
          </m:num>
          <m:den>
            <m:r>
              <m:t>1</m:t>
            </m:r>
            <m:r>
              <m:t>+</m:t>
            </m:r>
            <m:sSup>
              <m:e>
                <m:r>
                  <m:t>e</m:t>
                </m:r>
              </m:e>
              <m:sup>
                <m:r>
                  <m:t>−</m:t>
                </m:r>
                <m:r>
                  <m:t>x</m:t>
                </m:r>
              </m:sup>
            </m:sSup>
          </m:den>
        </m:f>
      </m:oMath>
      <w:r>
        <w:t xml:space="preserve"> </w:t>
      </w:r>
      <w:r>
        <w:t xml:space="preserve">has a more compact expression using the dependent variable</w:t>
      </w:r>
      <w:r>
        <w:t xml:space="preserve"> </w:t>
      </w:r>
      <m:oMath>
        <m:r>
          <m:t>y</m:t>
        </m:r>
      </m:oMath>
      <w:r>
        <w:t xml:space="preserve"> </w:t>
      </w:r>
      <w:r>
        <w:t xml:space="preserve">instead of</w:t>
      </w:r>
      <w:r>
        <w:t xml:space="preserve"> </w:t>
      </w:r>
      <m:oMath>
        <m:r>
          <m:t>x</m:t>
        </m:r>
      </m:oMath>
      <w:r>
        <w:t xml:space="preserve">, since</w:t>
      </w:r>
      <w:r>
        <w:t xml:space="preserve"> </w:t>
      </w:r>
    </w:p>
    <w:p>
      <w:pPr>
        <w:pStyle w:val="BodyText"/>
      </w:pPr>
      <m:oMathPara>
        <m:oMathParaPr>
          <m:jc m:val="center"/>
        </m:oMathParaPr>
        <m:oMath>
          <m:f>
            <m:fPr>
              <m:type m:val="bar"/>
            </m:fPr>
            <m:num>
              <m:r>
                <m:t>d</m:t>
              </m:r>
              <m:f>
                <m:fPr>
                  <m:type m:val="bar"/>
                </m:fPr>
                <m:num>
                  <m:r>
                    <m:t>1</m:t>
                  </m:r>
                </m:num>
                <m:den>
                  <m:r>
                    <m:t>1</m:t>
                  </m:r>
                  <m:r>
                    <m:t>+</m:t>
                  </m:r>
                  <m:sSup>
                    <m:e>
                      <m:r>
                        <m:t>e</m:t>
                      </m:r>
                    </m:e>
                    <m:sup>
                      <m:r>
                        <m:t>−</m:t>
                      </m:r>
                      <m:r>
                        <m:t>x</m:t>
                      </m:r>
                    </m:sup>
                  </m:sSup>
                </m:den>
              </m:f>
            </m:num>
            <m:den>
              <m:r>
                <m:t>d</m:t>
              </m:r>
              <m:r>
                <m:t>x</m:t>
              </m:r>
            </m:den>
          </m:f>
          <m:r>
            <m:t>=</m:t>
          </m:r>
          <m:f>
            <m:fPr>
              <m:type m:val="bar"/>
            </m:fPr>
            <m:num>
              <m:r>
                <m:t>1</m:t>
              </m:r>
            </m:num>
            <m:den>
              <m:r>
                <m:t>1</m:t>
              </m:r>
              <m:r>
                <m:t>+</m:t>
              </m:r>
              <m:sSup>
                <m:e>
                  <m:r>
                    <m:t>e</m:t>
                  </m:r>
                </m:e>
                <m:sup>
                  <m:r>
                    <m:t>−</m:t>
                  </m:r>
                  <m:r>
                    <m:t>x</m:t>
                  </m:r>
                </m:sup>
              </m:sSup>
            </m:den>
          </m:f>
          <m:f>
            <m:fPr>
              <m:type m:val="bar"/>
            </m:fPr>
            <m:num>
              <m:sSup>
                <m:e>
                  <m:r>
                    <m:t>e</m:t>
                  </m:r>
                </m:e>
                <m:sup>
                  <m:r>
                    <m:t>−</m:t>
                  </m:r>
                  <m:r>
                    <m:t>x</m:t>
                  </m:r>
                </m:sup>
              </m:sSup>
            </m:num>
            <m:den>
              <m:r>
                <m:t>1</m:t>
              </m:r>
              <m:r>
                <m:t>+</m:t>
              </m:r>
              <m:sSup>
                <m:e>
                  <m:r>
                    <m:t>e</m:t>
                  </m:r>
                </m:e>
                <m:sup>
                  <m:r>
                    <m:t>−</m:t>
                  </m:r>
                  <m:r>
                    <m:t>x</m:t>
                  </m:r>
                </m:sup>
              </m:sSup>
            </m:den>
          </m:f>
          <m:r>
            <m:t>=</m:t>
          </m:r>
          <m:f>
            <m:fPr>
              <m:type m:val="bar"/>
            </m:fPr>
            <m:num>
              <m:r>
                <m:t>1</m:t>
              </m:r>
            </m:num>
            <m:den>
              <m:r>
                <m:t>1</m:t>
              </m:r>
              <m:r>
                <m:t>+</m:t>
              </m:r>
              <m:sSup>
                <m:e>
                  <m:r>
                    <m:t>e</m:t>
                  </m:r>
                </m:e>
                <m:sup>
                  <m:r>
                    <m:t>−</m:t>
                  </m:r>
                  <m:r>
                    <m:t>x</m:t>
                  </m:r>
                </m:sup>
              </m:sSup>
            </m:den>
          </m:f>
          <m:r>
            <m:t>(</m:t>
          </m:r>
          <m:r>
            <m:t>1</m:t>
          </m:r>
          <m:r>
            <m:t>−</m:t>
          </m:r>
          <m:f>
            <m:fPr>
              <m:type m:val="bar"/>
            </m:fPr>
            <m:num>
              <m:r>
                <m:t>1</m:t>
              </m:r>
            </m:num>
            <m:den>
              <m:r>
                <m:t>1</m:t>
              </m:r>
              <m:r>
                <m:t>+</m:t>
              </m:r>
              <m:sSup>
                <m:e>
                  <m:r>
                    <m:t>e</m:t>
                  </m:r>
                </m:e>
                <m:sup>
                  <m:r>
                    <m:t>−</m:t>
                  </m:r>
                  <m:r>
                    <m:t>x</m:t>
                  </m:r>
                </m:sup>
              </m:sSup>
            </m:den>
          </m:f>
          <m:r>
            <m:t>)</m:t>
          </m:r>
          <m:r>
            <m:t>,</m:t>
          </m:r>
        </m:oMath>
      </m:oMathPara>
    </w:p>
    <w:p>
      <w:pPr>
        <w:pStyle w:val="BodyText"/>
      </w:pPr>
      <w:r>
        <w:t xml:space="preserve"> </w:t>
      </w:r>
      <w:r>
        <w:t xml:space="preserve">thus, during the invocation of chain rule, we have</w:t>
      </w:r>
      <w:r>
        <w:t xml:space="preserve"> </w:t>
      </w:r>
    </w:p>
    <w:p>
      <w:pPr>
        <w:pStyle w:val="BodyText"/>
      </w:pPr>
      <m:oMathPara>
        <m:oMathParaPr>
          <m:jc m:val="center"/>
        </m:oMathParaPr>
        <m:oMath>
          <m:f>
            <m:fPr>
              <m:type m:val="bar"/>
            </m:fPr>
            <m:num>
              <m:r>
                <m:t>d</m:t>
              </m:r>
              <m:sSub>
                <m:e>
                  <m:groupChr>
                    <m:groupChrPr>
                      <m:chr m:val="̃"/>
                      <m:pos m:val="top"/>
                      <m:vertJc m:val="bot"/>
                    </m:groupChrPr>
                    <m:e>
                      <m:r>
                        <m:t>z</m:t>
                      </m:r>
                    </m:e>
                  </m:groupChr>
                </m:e>
                <m:sub>
                  <m:r>
                    <m:t>i</m:t>
                  </m:r>
                  <m:r>
                    <m:t>−</m:t>
                  </m:r>
                  <m:r>
                    <m:t>1</m:t>
                  </m:r>
                  <m:r>
                    <m:t>,</m:t>
                  </m:r>
                  <m:r>
                    <m:t>k</m:t>
                  </m:r>
                </m:sub>
              </m:sSub>
            </m:num>
            <m:den>
              <m:r>
                <m:t>d</m:t>
              </m:r>
              <m:sSubSup>
                <m:e>
                  <m:groupChr>
                    <m:groupChrPr>
                      <m:chr m:val="̃"/>
                      <m:pos m:val="top"/>
                      <m:vertJc m:val="bot"/>
                    </m:groupChrPr>
                    <m:e>
                      <m:r>
                        <m:rPr>
                          <m:sty m:val="b"/>
                        </m:rPr>
                        <m:t>w</m:t>
                      </m:r>
                    </m:e>
                  </m:groupChr>
                </m:e>
                <m:sub>
                  <m:r>
                    <m:t>i</m:t>
                  </m:r>
                  <m:r>
                    <m:t>k</m:t>
                  </m:r>
                </m:sub>
                <m:sup>
                  <m:r>
                    <m:t>1</m:t>
                  </m:r>
                  <m:r>
                    <m:t>×</m:t>
                  </m:r>
                  <m:sSub>
                    <m:e>
                      <m:r>
                        <m:t>d</m:t>
                      </m:r>
                    </m:e>
                    <m:sub>
                      <m:r>
                        <m:t>i</m:t>
                      </m:r>
                    </m:sub>
                  </m:sSub>
                </m:sup>
              </m:sSubSup>
              <m:sSubSup>
                <m:e>
                  <m:groupChr>
                    <m:groupChrPr>
                      <m:chr m:val="̃"/>
                      <m:pos m:val="top"/>
                      <m:vertJc m:val="bot"/>
                    </m:groupChrPr>
                    <m:e>
                      <m:r>
                        <m:rPr>
                          <m:sty m:val="b"/>
                        </m:rPr>
                        <m:t>z</m:t>
                      </m:r>
                    </m:e>
                  </m:groupChr>
                </m:e>
                <m:sub>
                  <m:r>
                    <m:t>i</m:t>
                  </m:r>
                </m:sub>
                <m:sup>
                  <m:sSub>
                    <m:e>
                      <m:r>
                        <m:t>d</m:t>
                      </m:r>
                    </m:e>
                    <m:sub>
                      <m:r>
                        <m:t>i</m:t>
                      </m:r>
                    </m:sub>
                  </m:sSub>
                </m:sup>
              </m:sSubSup>
              <m:r>
                <m:t>+</m:t>
              </m:r>
              <m:sSub>
                <m:e>
                  <m:groupChr>
                    <m:groupChrPr>
                      <m:chr m:val="̃"/>
                      <m:pos m:val="top"/>
                      <m:vertJc m:val="bot"/>
                    </m:groupChrPr>
                    <m:e>
                      <m:r>
                        <m:t>b</m:t>
                      </m:r>
                    </m:e>
                  </m:groupChr>
                </m:e>
                <m:sub>
                  <m:r>
                    <m:t>i</m:t>
                  </m:r>
                  <m:r>
                    <m:t>k</m:t>
                  </m:r>
                </m:sub>
              </m:sSub>
            </m:den>
          </m:f>
          <m:r>
            <m:t>=</m:t>
          </m:r>
          <m:sSub>
            <m:e>
              <m:groupChr>
                <m:groupChrPr>
                  <m:chr m:val="̃"/>
                  <m:pos m:val="top"/>
                  <m:vertJc m:val="bot"/>
                </m:groupChrPr>
                <m:e>
                  <m:r>
                    <m:t>z</m:t>
                  </m:r>
                </m:e>
              </m:groupChr>
            </m:e>
            <m:sub>
              <m:r>
                <m:t>i</m:t>
              </m:r>
              <m:r>
                <m:t>−</m:t>
              </m:r>
              <m:r>
                <m:t>1</m:t>
              </m:r>
              <m:r>
                <m:t>,</m:t>
              </m:r>
              <m:r>
                <m:t>k</m:t>
              </m:r>
            </m:sub>
          </m:sSub>
          <m:r>
            <m:t>(</m:t>
          </m:r>
          <m:r>
            <m:t>1</m:t>
          </m:r>
          <m:r>
            <m:t>−</m:t>
          </m:r>
          <m:sSub>
            <m:e>
              <m:groupChr>
                <m:groupChrPr>
                  <m:chr m:val="̃"/>
                  <m:pos m:val="top"/>
                  <m:vertJc m:val="bot"/>
                </m:groupChrPr>
                <m:e>
                  <m:r>
                    <m:t>z</m:t>
                  </m:r>
                </m:e>
              </m:groupChr>
            </m:e>
            <m:sub>
              <m:r>
                <m:t>i</m:t>
              </m:r>
              <m:r>
                <m:t>−</m:t>
              </m:r>
              <m:r>
                <m:t>1</m:t>
              </m:r>
              <m:r>
                <m:t>,</m:t>
              </m:r>
              <m:r>
                <m:t>k</m:t>
              </m:r>
            </m:sub>
          </m:sSub>
          <m:r>
            <m:t>)</m:t>
          </m:r>
          <m:r>
            <m:t>.</m:t>
          </m:r>
        </m:oMath>
      </m:oMathPara>
    </w:p>
    <w:p>
      <w:pPr>
        <w:pStyle w:val="BodyText"/>
      </w:pPr>
      <w:r>
        <w:t xml:space="preserve"> </w:t>
      </w:r>
      <w:r>
        <w:t xml:space="preserve">Packing up the gradient for each element in the</w:t>
      </w:r>
      <w:r>
        <w:t xml:space="preserve"> </w:t>
      </w:r>
      <m:oMath>
        <m:r>
          <m:t>i</m:t>
        </m:r>
      </m:oMath>
      <w:r>
        <w:t xml:space="preserve"> </w:t>
      </w:r>
      <w:r>
        <w:t xml:space="preserve">th. decoder’s output into a vector, we have</w:t>
      </w:r>
      <w:r>
        <w:t xml:space="preserve"> </w:t>
      </w:r>
    </w:p>
    <w:p>
      <w:pPr>
        <w:pStyle w:val="BodyText"/>
      </w:pPr>
      <w:r>
        <w:t xml:space="preserve">$$\begin{split}
    \arraycolsep=1.4pt\def\arraystretch{1.5}
    {\frac{\partial {{{{\boldsymbol{\tilde{z}}}}_{i-1}^{d_{i-1}}}}}{\partial {\boldsymbol{\tilde{\theta}}}_{i}}}
    &amp;= \left[\begin{array}{c}
        {\frac{\partial \tilde{z}_{i-1,1}}{\partial [{{{{\boldsymbol{\tilde{w}}}}_{i1}^{1 \times d_{i}}}}, \tilde{b}_{i1}]}} \\
        {\frac{\partial \tilde{z}_{i-1,2}}{\partial [{{{{\boldsymbol{\tilde{w}}}}_{i2}^{1 \times d_{i}}}}, \tilde{b}_{i2}]}} \\ \vdots \\
        {\frac{\partial \tilde{z}_{i-1,k}}{\partial [{{{{\boldsymbol{\tilde{w}}}}_{ik}^{1 \times d_{i}}}}, \tilde{b}_{ik}]}} \\ \vdots \\
        {\frac{\partial \tilde{z}_{i-1,d_{i-1}}}{\partial [{{{{\boldsymbol{\tilde{w}}}}_{id_{i-1}}^{1 \times d_{i}}}}, \tilde{b}_{id_{i-1}}]}} \\
      \end{array} \right]
    = \left[\begin{array}{c}
        \tilde{z}_{i-1,1}(1-\tilde{z}_{i-1,1}) [{{{{\boldsymbol{\tilde{z}}}}_{i}^{d_{i}\prime}}}, 1] \\
        \tilde{z}_{i-1,2}(1-\tilde{z}_{i-1,2}) [{{{{\boldsymbol{\tilde{z}}}}_{i}^{d_{i}\prime}}}, 1] \\ \vdots \\
        \tilde{z}_{i-1,k}(1-\tilde{z}_{i-1,k}) [{{{{\boldsymbol{\tilde{z}}}}_{i}^{d_{i}\prime}}}, 1] \\ \vdots \\
        \tilde{z}_{i-1,d_{i-1}}(1-\tilde{z}_{i-1,d_{i-1}}) [{{{{\boldsymbol{\tilde{z}}}}_{i}^{d_{i}\prime}}}, 1] \\
      \end{array} \right] \\
    &amp;= {\text{diag}({{{{\boldsymbol{\tilde{z}}}}_{i-1}^{d_{i-1}}}})} {\text{diag}({\boldsymbol{1}}- {{{{\boldsymbol{\tilde{z}}}}_{i-1}^{d_{i-1}}}})} [{{{{\boldsymbol{\tilde{z}}}}_{i}^{d_{i}\prime}}},1], \\ \text{in a similarly way,} \\
    {\frac{\partial {{{{\boldsymbol{\tilde{z}}}}_{i-1}^{d_{i-1}}}}}{\partial {{{{\boldsymbol{\tilde{z}}}}_{i}^{d_{i}}}}}}
    &amp;= \left[\begin{array}{c}
        {\frac{\partial \tilde{z}_{i-1,1}}{\partial {{{{\boldsymbol{\tilde{z}}}}_{i}^{d_{i}}}}}} \\
        {\frac{\partial \tilde{z}_{i-1,2}}{\partial {{{{\boldsymbol{\tilde{z}}}}_{i}^{d_{i}}}}}} \\ \vdots \\
        {\frac{\partial \tilde{z}_{i-1,k}}{\partial {{{{\boldsymbol{\tilde{z}}}}_{i}^{d_{i}}}}}} \\ \vdots \\
        {\frac{\partial \tilde{z}_{i-1,d_{i-1}}}{\partial {{{{\boldsymbol{\tilde{z}}}}_{i}^{d_{i}}}}}} \\
      \end{array} \right]
    = \left[\begin{array}{c}
        \tilde{z}_{i-1,1}(1-\tilde{z}_{i-1,1}){{{{\boldsymbol{\tilde{w}}}}_{i1}^{1 \times d_{i}}}} \\
        \tilde{z}_{i-1,2}(1-\tilde{z}_{i-1,2}){{{{\boldsymbol{\tilde{w}}}}_{i2}^{1 \times d_{i}}}} \\ \vdots \\
        \tilde{z}_{i-1,k}(1-\tilde{z}_{i-1,k}){{{{\boldsymbol{\tilde{w}}}}_{ik}^{1 \times d_{i}}}} \\ \vdots \\
        \tilde{z}_{i-1,d_{i-1}}(1-\tilde{z}_{i-1,d_{i-1}}){{{{\boldsymbol{\tilde{w}}}}_{id_{i-1}}^{1 \times d_{i}}}} \\
      \end{array} \right] \\
    &amp;= {\text{diag}({{{{\boldsymbol{\tilde{z}}}}_{i-1}^{d_{i-1}}}})} {\text{diag}({\boldsymbol{1}}- {{{{\boldsymbol{\tilde{z}}}}_{i-1}^{d_{i-1}}}})} {{{\boldsymbol{\tilde{W}}}}_{i}^{d_{i-1} \times d_{i}}}
  \end{split}$$</w:t>
      </w:r>
    </w:p>
    <w:p>
      <w:pPr>
        <w:pStyle w:val="BodyText"/>
      </w:pPr>
      <w:r>
        <w:t xml:space="preserve">$$\label{eq:GD}
  \begin{split}\
    \begin{array}{rl}
      \textrm{the i th. decoder:} &amp; \begin{array}{rcl}
        {\frac{\partial {{{{\boldsymbol{\tilde{z}}}}_{i-1}^{d_{i-1}}}}}{\partial {\boldsymbol{\tilde{\theta}}}_i}} &amp; = &amp; {\text{diag}({{{{\boldsymbol{\tilde{z}}}}_{i-1}^{d_{i-1}}}})} {\text{diag}({\boldsymbol{1}}{} - {{{{\boldsymbol{\tilde{z}}}}_{i-1}^{d_{i-1}}}})} [{{{{\boldsymbol{\tilde{z}}}}_{i}^{d_{i}\prime}}}, 1] \\
        {\frac{\partial {{{{\boldsymbol{\tilde{z}}}}_{i-1}^{d_{i-1}}}}}{\partial {{{{\boldsymbol{\tilde{z}}}}_{i}^{d_{i}}}}}} &amp; = &amp; {\text{diag}({{{{\boldsymbol{\tilde{z}}}}_{i-1}^{d_{i-1}}}})} {\text{diag}({\boldsymbol{1}}{} - {{{{\boldsymbol{\tilde{z}}}}_{i-1}^{d_{i-1}}}})} {{{\boldsymbol{\tilde{W}}}}_{i}^{d_{i-1} \times d_{i}}} \\
      \end{array} \\ \\
      \textrm{the i th. encoder:} &amp; \begin{array}{rcl}
        {\frac{\partial {{{{\boldsymbol{z}}}_{i}^{d_{i}}}}}{\partial {\boldsymbol{\theta}}_i}} &amp; = &amp; {\text{diag}({{{{\boldsymbol{z}}}_{i}^{d_{i}}}})}{\text{diag}({\boldsymbol{1}}- {{{{\boldsymbol{z}}}_{i}^{d_{i}}}})} [{{{{\boldsymbol{z}}}_{i-1}^{d_{i-1}\prime}}}, 1] \\
        {\frac{\partial {{{{\boldsymbol{z}}}_{i}^{d_{i}}}}}{\partial {{{{\boldsymbol{z}}}_{i-1}^{d_{i-1}}}}}} &amp; = &amp;  {\text{diag}({{{{\boldsymbol{z}}}_{i}^{d_{i}}}})} {\text{diag}({\boldsymbol{1}}- {{{{\boldsymbol{z}}}_{i}^{d_{i}}}})} {{{\boldsymbol{W}}}_{i}^{d_{i} \times d_{i-1}}}\\
      \end{array}
    \end{array}
  \end{split}$$</w:t>
      </w:r>
    </w:p>
    <w:p>
      <w:pPr>
        <w:pStyle w:val="BodyText"/>
      </w:pPr>
      <w:r>
        <w:t xml:space="preserve">Here</w:t>
      </w:r>
      <w:r>
        <w:t xml:space="preserve"> </w:t>
      </w:r>
      <m:oMath>
        <m:r>
          <m:rPr>
            <m:sty m:val="p"/>
          </m:rPr>
          <m:t>diag</m:t>
        </m:r>
        <m:r>
          <m:t>(</m:t>
        </m:r>
        <m:r>
          <m:t>v</m:t>
        </m:r>
        <m:r>
          <m:t>)</m:t>
        </m:r>
      </m:oMath>
      <w:r>
        <w:t xml:space="preserve"> </w:t>
      </w:r>
      <w:r>
        <w:t xml:space="preserve">means creating a</w:t>
      </w:r>
      <w:r>
        <w:t xml:space="preserve"> </w:t>
      </w:r>
      <m:oMath>
        <m:r>
          <m:t>0</m:t>
        </m:r>
      </m:oMath>
      <w:r>
        <w:t xml:space="preserve"> </w:t>
      </w:r>
      <w:r>
        <w:t xml:space="preserve">matrix and asign the vector</w:t>
      </w:r>
      <w:r>
        <w:t xml:space="preserve"> </w:t>
      </w:r>
      <m:oMath>
        <m:r>
          <m:t>v</m:t>
        </m:r>
      </m:oMath>
      <w:r>
        <w:t xml:space="preserve"> </w:t>
      </w:r>
      <w:r>
        <w:t xml:space="preserve">to its diagonal. Since the input of a layer is essencially the output of the layer down below, who also has its own structure paremeters and input from the layer even lower, the gradient of the top output,</w:t>
      </w:r>
      <w:r>
        <w:t xml:space="preserve"> </w:t>
      </w:r>
      <m:oMath>
        <m:sSub>
          <m:e>
            <m:groupChr>
              <m:groupChrPr>
                <m:chr m:val="̃"/>
                <m:pos m:val="top"/>
                <m:vertJc m:val="bot"/>
              </m:groupChrPr>
              <m:e>
                <m:r>
                  <m:rPr>
                    <m:sty m:val="b"/>
                  </m:rPr>
                  <m:t>z</m:t>
                </m:r>
              </m:e>
            </m:groupChr>
          </m:e>
          <m:sub>
            <m:r>
              <m:t>0</m:t>
            </m:r>
          </m:sub>
        </m:sSub>
      </m:oMath>
      <w:r>
        <w:t xml:space="preserve">, with respect to any lower layers’ parameters, can be calculated by recursively invoking the chain rule, that is,</w:t>
      </w:r>
      <w:r>
        <w:t xml:space="preserve"> </w:t>
      </w:r>
    </w:p>
    <w:p>
      <w:pPr>
        <w:pStyle w:val="BodyText"/>
      </w:pPr>
      <w:r>
        <w:t xml:space="preserve">$$\label{eq:BP}
  \newcommand{\PDT}[3]{{\frac{\partial #1}{\partial #2}}{\frac{\partial #2}{\partial #3}}}
  \newcommand{\CHN}[3]{{\frac{\partial #1}{\partial #3}} &amp; = &amp; \PDT{#1}{#2}{#3}}
  \newcommand{\SEP}{\quad \quad}
  \arraycolsep=1.4pt\def\arraystretch{1.4}
  \begin{array}{rclcrcl}
    \CHN{{{\boldsymbol{\tilde{z}}}}_0}{{{\boldsymbol{\tilde{z}}}}_{1  }}{{\boldsymbol{\tilde{\theta}}}_{2  }} &amp; \SEP &amp; \CHN{{{\boldsymbol{\tilde{z}}}}_0}{{{\boldsymbol{\tilde{z}}}}_{1  }}{{{\boldsymbol{\tilde{z}}}}_{2  }} \\
    \CHN{{{\boldsymbol{\tilde{z}}}}_0}{{{\boldsymbol{\tilde{z}}}}_{2  }}{{\boldsymbol{\tilde{\theta}}}_{3  }} &amp; \SEP &amp; \CHN{{{\boldsymbol{\tilde{z}}}}_0}{{{\boldsymbol{\tilde{z}}}}_{2  }}{{{\boldsymbol{\tilde{z}}}}_{3  }} \\
    &amp; \vdots &amp; &amp; \SEP &amp; &amp; \vdots &amp; \\
    \CHN{{{\boldsymbol{\tilde{z}}}}_0}{{{\boldsymbol{\tilde{z}}}}_{M-2}}{{\boldsymbol{\tilde{\theta}}}_{M-1}} &amp; \SEP &amp; \CHN{{{\boldsymbol{\tilde{z}}}}_0}{{{\boldsymbol{\tilde{z}}}}_{M-2}}{{{\boldsymbol{\tilde{z}}}}_{M-1}} \\
    \CHN{{{\boldsymbol{\tilde{z}}}}_0}{{{\boldsymbol{\tilde{z}}}}_{M-1}}{{\boldsymbol{\tilde{\theta}}}_{M  }} &amp; \SEP &amp; \CHN{{{\boldsymbol{\tilde{z}}}}_0}{{{\boldsymbol{\tilde{z}}}}_{M-1}}{{{\boldsymbol{\tilde{z}}}}_{M  }} \\
    &amp; &amp; &amp; &amp; {\frac{\partial {{\boldsymbol{\tilde{z}}}}_0}{\partial {{\boldsymbol{z}}}_{M  }}} &amp; = &amp; {\frac{\partial {{\boldsymbol{\tilde{z}}}}_0}{\partial {\boldsymbol{\hat{y}}}}} = {\frac{\partial {{\boldsymbol{\tilde{z}}}}_0}{\partial {{\boldsymbol{\tilde{z}}}}_M}} \\
    \CHN{{{\boldsymbol{\tilde{z}}}}_0}{{{\boldsymbol{z}}}_{M  }}{{\boldsymbol{\theta}}_{M  }} &amp; \SEP &amp; \CHN{{{\boldsymbol{\tilde{z}}}}_0}{{{\boldsymbol{z}}}_{M  }}{{{\boldsymbol{z}}}_{M-1}} \\
    \CHN{{{\boldsymbol{\tilde{z}}}}_0}{{{\boldsymbol{z}}}_{M-1}}{{\boldsymbol{\theta}}_{M-1}} &amp; \SEP &amp; \CHN{{{\boldsymbol{\tilde{z}}}}_0}{{{\boldsymbol{z}}}_{M-1}}{{{\boldsymbol{z}}}_{M-2}} \\
    &amp; \vdots &amp; &amp; \SEP &amp; &amp; \vdots &amp; \\
    \CHN{{{\boldsymbol{\tilde{z}}}}_0}{{{\boldsymbol{z}}}_{2  }}{{\boldsymbol{\theta}}_{2  }} &amp; \SEP &amp; \CHN{{{\boldsymbol{\tilde{z}}}}_0}{{{\boldsymbol{z}}}_{2  }}{{{\boldsymbol{z}}}_{1  }} \\
    \CHN{{{\boldsymbol{\tilde{z}}}}_0}{{{\boldsymbol{z}}}_{1  }}{{\boldsymbol{\theta}}_{1  }} &amp; \SEP &amp; &amp; &amp;
  \end{array}$$</w:t>
      </w:r>
    </w:p>
    <w:p>
      <w:pPr>
        <w:pStyle w:val="BodyText"/>
      </w:pPr>
      <w:r>
        <w:t xml:space="preserve"> </w:t>
      </w:r>
      <w:r>
        <w:t xml:space="preserve">In reverse to the</w:t>
      </w:r>
      <w:r>
        <w:t xml:space="preserve"> </w:t>
      </w:r>
      <w:r>
        <w:t xml:space="preserve">“</w:t>
      </w:r>
      <w:r>
        <w:t xml:space="preserve">bottom to top</w:t>
      </w:r>
      <w:r>
        <w:t xml:space="preserve">”</w:t>
      </w:r>
      <w:r>
        <w:t xml:space="preserve"> </w:t>
      </w:r>
      <w:r>
        <w:t xml:space="preserve">encoding and decoding procedure, the gradient is propagated from top to bottom, hince the name</w:t>
      </w:r>
      <w:r>
        <w:t xml:space="preserve"> </w:t>
      </w:r>
      <w:r>
        <w:t xml:space="preserve">“</w:t>
      </w:r>
      <w:r>
        <w:t xml:space="preserve">backward propagation</w:t>
      </w:r>
      <w:r>
        <w:t xml:space="preserve">”</w:t>
      </w:r>
      <w:r>
        <w:t xml:space="preserve">. Taking the</w:t>
      </w:r>
      <w:r>
        <w:t xml:space="preserve"> </w:t>
      </w:r>
      <m:oMath>
        <m:r>
          <m:t>M</m:t>
        </m:r>
      </m:oMath>
      <w:r>
        <w:t xml:space="preserve"> </w:t>
      </w:r>
      <w:r>
        <w:t xml:space="preserve">layered SA and its decoder counterpart together, the total number of parameters to be calibrated is</w:t>
      </w:r>
      <w:r>
        <w:t xml:space="preserve"> </w:t>
      </w:r>
      <m:oMath>
        <m:r>
          <m:t>|</m:t>
        </m:r>
        <m:r>
          <m:rPr>
            <m:sty m:val="b"/>
          </m:rPr>
          <m:t>Θ</m:t>
        </m:r>
        <m:r>
          <m:t>|</m:t>
        </m:r>
        <m:r>
          <m:t>=</m:t>
        </m:r>
        <m:r>
          <m:t>|</m:t>
        </m:r>
        <m:r>
          <m:rPr>
            <m:sty m:val="b"/>
          </m:rPr>
          <m:t>θ</m:t>
        </m:r>
        <m:r>
          <m:t>|</m:t>
        </m:r>
        <m:r>
          <m:t>+</m:t>
        </m:r>
        <m:r>
          <m:t>|</m:t>
        </m:r>
        <m:groupChr>
          <m:groupChrPr>
            <m:chr m:val="̃"/>
            <m:pos m:val="top"/>
            <m:vertJc m:val="bot"/>
          </m:groupChrPr>
          <m:e>
            <m:r>
              <m:rPr>
                <m:sty m:val="b"/>
              </m:rPr>
              <m:t>θ</m:t>
            </m:r>
          </m:e>
        </m:groupChr>
        <m:r>
          <m:t>|</m:t>
        </m:r>
        <m:r>
          <m:t>=</m:t>
        </m:r>
        <m:nary>
          <m:naryPr>
            <m:chr m:val="∑"/>
            <m:limLoc m:val="undOvr"/>
            <m:subHide m:val="0"/>
            <m:supHide m:val="0"/>
          </m:naryPr>
          <m:sub>
            <m:r>
              <m:t>i</m:t>
            </m:r>
            <m:r>
              <m:t>=</m:t>
            </m:r>
            <m:r>
              <m:t>1</m:t>
            </m:r>
          </m:sub>
          <m:sup>
            <m:r>
              <m:t>M</m:t>
            </m:r>
          </m:sup>
          <m:e>
            <m:r>
              <m:t>(</m:t>
            </m:r>
            <m:sSub>
              <m:e>
                <m:r>
                  <m:t>d</m:t>
                </m:r>
              </m:e>
              <m:sub>
                <m:r>
                  <m:t>i</m:t>
                </m:r>
              </m:sub>
            </m:sSub>
            <m:r>
              <m:t>+</m:t>
            </m:r>
            <m:r>
              <m:t>1</m:t>
            </m:r>
            <m:r>
              <m:t>)</m:t>
            </m:r>
            <m:sSub>
              <m:e>
                <m:r>
                  <m:t>d</m:t>
                </m:r>
              </m:e>
              <m:sub>
                <m:r>
                  <m:t>i</m:t>
                </m:r>
                <m:r>
                  <m:t>−</m:t>
                </m:r>
                <m:r>
                  <m:t>1</m:t>
                </m:r>
              </m:sub>
            </m:sSub>
          </m:e>
        </m:nary>
        <m:r>
          <m:t>+</m:t>
        </m:r>
        <m:nary>
          <m:naryPr>
            <m:chr m:val="∑"/>
            <m:limLoc m:val="undOvr"/>
            <m:subHide m:val="0"/>
            <m:supHide m:val="0"/>
          </m:naryPr>
          <m:sub>
            <m:r>
              <m:t>j</m:t>
            </m:r>
            <m:r>
              <m:t>=</m:t>
            </m:r>
            <m:r>
              <m:t>M</m:t>
            </m:r>
          </m:sub>
          <m:sup>
            <m:r>
              <m:t>1</m:t>
            </m:r>
          </m:sup>
          <m:e>
            <m:r>
              <m:t>(</m:t>
            </m:r>
            <m:sSub>
              <m:e>
                <m:r>
                  <m:t>d</m:t>
                </m:r>
              </m:e>
              <m:sub>
                <m:r>
                  <m:t>j</m:t>
                </m:r>
                <m:r>
                  <m:t>−</m:t>
                </m:r>
                <m:r>
                  <m:t>1</m:t>
                </m:r>
              </m:sub>
            </m:sSub>
            <m:r>
              <m:t>+</m:t>
            </m:r>
            <m:r>
              <m:t>1</m:t>
            </m:r>
            <m:r>
              <m:t>)</m:t>
            </m:r>
            <m:sSub>
              <m:e>
                <m:r>
                  <m:t>d</m:t>
                </m:r>
              </m:e>
              <m:sub>
                <m:r>
                  <m:t>j</m:t>
                </m:r>
              </m:sub>
            </m:sSub>
          </m:e>
        </m:nary>
      </m:oMath>
      <w:r>
        <w:t xml:space="preserve">. The optimization can be computationally intense because this number is usually huge. One commonly applied strategy for learning an SA is to constrain the weight matrix in the decoder layers to be the transpose of their counterpart in the SA, that is, forcing</w:t>
      </w:r>
      <w:r>
        <w:t xml:space="preserve"> </w:t>
      </w:r>
      <m:oMath>
        <m:sSubSup>
          <m:e>
            <m:groupChr>
              <m:groupChrPr>
                <m:chr m:val="̃"/>
                <m:pos m:val="top"/>
                <m:vertJc m:val="bot"/>
              </m:groupChrPr>
              <m:e>
                <m:r>
                  <m:rPr>
                    <m:sty m:val="b"/>
                  </m:rPr>
                  <m:t>W</m:t>
                </m:r>
              </m:e>
            </m:groupChr>
          </m:e>
          <m:sub>
            <m:r>
              <m:t>i</m:t>
            </m:r>
          </m:sub>
          <m:sup>
            <m:sSub>
              <m:e>
                <m:r>
                  <m:t>d</m:t>
                </m:r>
              </m:e>
              <m:sub>
                <m:r>
                  <m:t>i</m:t>
                </m:r>
                <m:r>
                  <m:t>−</m:t>
                </m:r>
                <m:r>
                  <m:t>1</m:t>
                </m:r>
              </m:sub>
            </m:sSub>
            <m:r>
              <m:t>×</m:t>
            </m:r>
            <m:sSub>
              <m:e>
                <m:r>
                  <m:t>d</m:t>
                </m:r>
              </m:e>
              <m:sub>
                <m:r>
                  <m:t>i</m:t>
                </m:r>
              </m:sub>
            </m:sSub>
          </m:sup>
        </m:sSubSup>
        <m:r>
          <m:t>≡</m:t>
        </m:r>
        <m:sSubSup>
          <m:e>
            <m:r>
              <m:rPr>
                <m:sty m:val="b"/>
              </m:rPr>
              <m:t>W</m:t>
            </m:r>
          </m:e>
          <m:sub>
            <m:r>
              <m:t>i</m:t>
            </m:r>
          </m:sub>
          <m:sup>
            <m:sSub>
              <m:e>
                <m:r>
                  <m:t>d</m:t>
                </m:r>
              </m:e>
              <m:sub>
                <m:r>
                  <m:t>i</m:t>
                </m:r>
              </m:sub>
            </m:sSub>
            <m:r>
              <m:t>×</m:t>
            </m:r>
            <m:sSub>
              <m:e>
                <m:r>
                  <m:t>d</m:t>
                </m:r>
              </m:e>
              <m:sub>
                <m:r>
                  <m:t>i</m:t>
                </m:r>
                <m:r>
                  <m:t>−</m:t>
                </m:r>
                <m:r>
                  <m:t>1</m:t>
                </m:r>
              </m:sub>
            </m:sSub>
            <m:r>
              <m:t>′</m:t>
            </m:r>
          </m:sup>
        </m:sSubSup>
      </m:oMath>
      <w:r>
        <w:t xml:space="preserve"> </w:t>
      </w:r>
      <w:r>
        <w:t xml:space="preserve">for</w:t>
      </w:r>
      <w:r>
        <w:t xml:space="preserve"> </w:t>
      </w:r>
      <m:oMath>
        <m:r>
          <m:t>i</m:t>
        </m:r>
        <m:r>
          <m:t>=</m:t>
        </m:r>
        <m:r>
          <m:t>1</m:t>
        </m:r>
        <m:r>
          <m:t>…</m:t>
        </m:r>
        <m:r>
          <m:t>M</m:t>
        </m:r>
      </m:oMath>
      <w:r>
        <w:t xml:space="preserve">, and on top of the assignment of gradient layed out in [eq:GD] and [eq:BP], the gradient of the top output</w:t>
      </w:r>
      <w:r>
        <w:t xml:space="preserve"> </w:t>
      </w:r>
      <m:oMath>
        <m:sSubSup>
          <m:e>
            <m:groupChr>
              <m:groupChrPr>
                <m:chr m:val="̃"/>
                <m:pos m:val="top"/>
                <m:vertJc m:val="bot"/>
              </m:groupChrPr>
              <m:e>
                <m:r>
                  <m:rPr>
                    <m:sty m:val="b"/>
                  </m:rPr>
                  <m:t>z</m:t>
                </m:r>
              </m:e>
            </m:groupChr>
          </m:e>
          <m:sub>
            <m:r>
              <m:t>0</m:t>
            </m:r>
          </m:sub>
          <m:sup>
            <m:sSub>
              <m:e>
                <m:r>
                  <m:t>d</m:t>
                </m:r>
              </m:e>
              <m:sub>
                <m:r>
                  <m:t>0</m:t>
                </m:r>
              </m:sub>
            </m:sSub>
          </m:sup>
        </m:sSubSup>
      </m:oMath>
      <w:r>
        <w:t xml:space="preserve"> </w:t>
      </w:r>
      <w:r>
        <w:t xml:space="preserve">with respect to the weight matrix of any decoder will be absorded by the one in its encoder counterpart, that is,</w:t>
      </w:r>
      <w:r>
        <w:t xml:space="preserve"> </w:t>
      </w:r>
    </w:p>
    <w:p>
      <w:pPr>
        <w:pStyle w:val="BodyText"/>
      </w:pPr>
      <w:r>
        <w:t xml:space="preserve">$$\begin{split}\
    {\frac{\partial {{\boldsymbol{\tilde{z}}}}_0}{\partial {{\boldsymbol{W}}}_i}}^* &amp;= {\frac{\partial {{\boldsymbol{\tilde{z}}}}_0}{\partial {{\boldsymbol{W}}}_i}} + ({\frac{\partial {{\boldsymbol{\tilde{z}}}}_0}{\partial {{\boldsymbol{W}}}_i}})^\prime.
  \end{split}$$</w:t>
      </w:r>
    </w:p>
    <w:p>
      <w:pPr>
        <w:pStyle w:val="BodyText"/>
      </w:pPr>
      <w:r>
        <w:t xml:space="preserve"> </w:t>
      </w:r>
      <w:r>
        <w:t xml:space="preserve">Doing so introduces slightly more computation for each learning step, but at the same time almost halve the number of tuning parameters to</w:t>
      </w:r>
      <w:r>
        <w:t xml:space="preserve"> </w:t>
      </w:r>
      <m:oMath>
        <m:nary>
          <m:naryPr>
            <m:chr m:val="∑"/>
            <m:limLoc m:val="undOvr"/>
            <m:subHide m:val="0"/>
            <m:supHide m:val="0"/>
          </m:naryPr>
          <m:sub>
            <m:r>
              <m:t>i</m:t>
            </m:r>
            <m:r>
              <m:t>=</m:t>
            </m:r>
            <m:r>
              <m:t>1</m:t>
            </m:r>
          </m:sub>
          <m:sup>
            <m:r>
              <m:t>M</m:t>
            </m:r>
          </m:sup>
          <m:e>
            <m:r>
              <m:t>(</m:t>
            </m:r>
            <m:sSub>
              <m:e>
                <m:r>
                  <m:t>d</m:t>
                </m:r>
              </m:e>
              <m:sub>
                <m:r>
                  <m:t>i</m:t>
                </m:r>
                <m:r>
                  <m:t>−</m:t>
                </m:r>
                <m:r>
                  <m:t>1</m:t>
                </m:r>
              </m:sub>
            </m:sSub>
            <m:r>
              <m:t>)</m:t>
            </m:r>
            <m:r>
              <m:t>×</m:t>
            </m:r>
            <m:r>
              <m:t>(</m:t>
            </m:r>
            <m:sSub>
              <m:e>
                <m:r>
                  <m:t>d</m:t>
                </m:r>
              </m:e>
              <m:sub>
                <m:r>
                  <m:t>i</m:t>
                </m:r>
              </m:sub>
            </m:sSub>
            <m:r>
              <m:t>−</m:t>
            </m:r>
            <m:r>
              <m:t>1</m:t>
            </m:r>
            <m:r>
              <m:t>)</m:t>
            </m:r>
          </m:e>
        </m:nary>
        <m:r>
          <m:t>+</m:t>
        </m:r>
        <m:nary>
          <m:naryPr>
            <m:chr m:val="∑"/>
            <m:limLoc m:val="undOvr"/>
            <m:subHide m:val="0"/>
            <m:supHide m:val="0"/>
          </m:naryPr>
          <m:sub>
            <m:r>
              <m:t>i</m:t>
            </m:r>
            <m:r>
              <m:t>=</m:t>
            </m:r>
            <m:r>
              <m:t>M</m:t>
            </m:r>
          </m:sub>
          <m:sup>
            <m:r>
              <m:t>1</m:t>
            </m:r>
          </m:sup>
          <m:e>
            <m:sSub>
              <m:e>
                <m:r>
                  <m:t>d</m:t>
                </m:r>
              </m:e>
              <m:sub>
                <m:r>
                  <m:t>i</m:t>
                </m:r>
              </m:sub>
            </m:sSub>
          </m:e>
        </m:nary>
      </m:oMath>
      <w:r>
        <w:t xml:space="preserve">, greatly speed up the convergence of</w:t>
      </w:r>
      <w:r>
        <w:t xml:space="preserve"> </w:t>
      </w:r>
      <m:oMath>
        <m:r>
          <m:t>L</m:t>
        </m:r>
        <m:r>
          <m:t>(</m:t>
        </m:r>
        <m:groupChr>
          <m:groupChrPr>
            <m:chr m:val="̃"/>
            <m:pos m:val="top"/>
            <m:vertJc m:val="bot"/>
          </m:groupChrPr>
          <m:e>
            <m:r>
              <m:rPr>
                <m:sty m:val="b"/>
              </m:rPr>
              <m:t>X</m:t>
            </m:r>
          </m:e>
        </m:groupChr>
        <m:r>
          <m:t>,</m:t>
        </m:r>
        <m:r>
          <m:rPr>
            <m:sty m:val="b"/>
          </m:rPr>
          <m:t>X</m:t>
        </m:r>
        <m:r>
          <m:t>)</m:t>
        </m:r>
      </m:oMath>
      <w:r>
        <w:t xml:space="preserve">. Beside, the whole structure fits the common sense that, encoding and decoding are essentially symmetric operations. More importantly, the constraint encourages learning of an optimal SA instead of a sub-optimal SA coupled with a powerful decoder on its top, afterall, our best interest is the high order feature abstracted from the raw input, not its reconstruction.</w:t>
      </w:r>
    </w:p>
    <w:p>
      <w:pPr>
        <w:pStyle w:val="Heading2"/>
      </w:pPr>
      <w:bookmarkStart w:id="41" w:name="simulation-study-of-binary-phenotype"/>
      <w:bookmarkEnd w:id="41"/>
      <w:r>
        <w:t xml:space="preserve">Simulation study of Binary Phenotype</w:t>
      </w:r>
    </w:p>
    <w:p>
      <w:pPr>
        <w:pStyle w:val="FirstParagraph"/>
      </w:pPr>
      <w:r>
        <w:t xml:space="preserve">[fig:PWR_BIN_KNL]</w:t>
      </w:r>
      <w:r>
        <w:t xml:space="preserve"> </w:t>
      </w:r>
      <w:r>
        <w:drawing>
          <wp:inline>
            <wp:extent cx="2857500" cy="2857500"/>
            <wp:effectExtent b="0" l="0" r="0" t="0"/>
            <wp:docPr descr="Joint U v.s. Parsimonious U statistics (Binary)" id="1" name="Picture"/>
            <a:graphic>
              <a:graphicData uri="http://schemas.openxmlformats.org/drawingml/2006/picture">
                <pic:pic>
                  <pic:nvPicPr>
                    <pic:cNvPr descr="img/PWR_BIN_KNL.png" id="0" name="Picture"/>
                    <pic:cNvPicPr>
                      <a:picLocks noChangeArrowheads="1" noChangeAspect="1"/>
                    </pic:cNvPicPr>
                  </pic:nvPicPr>
                  <pic:blipFill>
                    <a:blip r:embed="rId42"/>
                    <a:stretch>
                      <a:fillRect/>
                    </a:stretch>
                  </pic:blipFill>
                  <pic:spPr bwMode="auto">
                    <a:xfrm>
                      <a:off x="0" y="0"/>
                      <a:ext cx="2857500" cy="2857500"/>
                    </a:xfrm>
                    <a:prstGeom prst="rect">
                      <a:avLst/>
                    </a:prstGeom>
                    <a:noFill/>
                    <a:ln w="9525">
                      <a:noFill/>
                      <a:headEnd/>
                      <a:tailEnd/>
                    </a:ln>
                  </pic:spPr>
                </pic:pic>
              </a:graphicData>
            </a:graphic>
          </wp:inline>
        </w:drawing>
      </w:r>
    </w:p>
    <w:p>
      <w:pPr>
        <w:pStyle w:val="BodyText"/>
      </w:pPr>
      <w:r>
        <w:t xml:space="preserve">[fig:PWR_BIN_VWA]</w:t>
      </w:r>
      <w:r>
        <w:t xml:space="preserve"> </w:t>
      </w:r>
      <w:r>
        <w:drawing>
          <wp:inline>
            <wp:extent cx="2857500" cy="2857500"/>
            <wp:effectExtent b="0" l="0" r="0" t="0"/>
            <wp:docPr descr="Vertex Grouping &amp; Aggregation v.s. Vertex-wise Analysis (Binary)" id="1" name="Picture"/>
            <a:graphic>
              <a:graphicData uri="http://schemas.openxmlformats.org/drawingml/2006/picture">
                <pic:pic>
                  <pic:nvPicPr>
                    <pic:cNvPr descr="img/PWR_BIN_VWA.png" id="0" name="Picture"/>
                    <pic:cNvPicPr>
                      <a:picLocks noChangeArrowheads="1" noChangeAspect="1"/>
                    </pic:cNvPicPr>
                  </pic:nvPicPr>
                  <pic:blipFill>
                    <a:blip r:embed="rId43"/>
                    <a:stretch>
                      <a:fillRect/>
                    </a:stretch>
                  </pic:blipFill>
                  <pic:spPr bwMode="auto">
                    <a:xfrm>
                      <a:off x="0" y="0"/>
                      <a:ext cx="2857500" cy="2857500"/>
                    </a:xfrm>
                    <a:prstGeom prst="rect">
                      <a:avLst/>
                    </a:prstGeom>
                    <a:noFill/>
                    <a:ln w="9525">
                      <a:noFill/>
                      <a:headEnd/>
                      <a:tailEnd/>
                    </a:ln>
                  </pic:spPr>
                </pic:pic>
              </a:graphicData>
            </a:graphic>
          </wp:inline>
        </w:drawing>
      </w:r>
    </w:p>
    <w:p>
      <w:pPr>
        <w:pStyle w:val="BodyText"/>
      </w:pPr>
      <w:r>
        <w:t xml:space="preserve">[fig:PWR_BIN_SAE]</w:t>
      </w:r>
      <w:r>
        <w:t xml:space="preserve"> </w:t>
      </w:r>
      <w:r>
        <w:drawing>
          <wp:inline>
            <wp:extent cx="2857500" cy="2857500"/>
            <wp:effectExtent b="0" l="0" r="0" t="0"/>
            <wp:docPr descr="High order features v.s. original vertices" id="1" name="Picture"/>
            <a:graphic>
              <a:graphicData uri="http://schemas.openxmlformats.org/drawingml/2006/picture">
                <pic:pic>
                  <pic:nvPicPr>
                    <pic:cNvPr descr="img/PWR_BIN_SAE.png" id="0" name="Picture"/>
                    <pic:cNvPicPr>
                      <a:picLocks noChangeArrowheads="1" noChangeAspect="1"/>
                    </pic:cNvPicPr>
                  </pic:nvPicPr>
                  <pic:blipFill>
                    <a:blip r:embed="rId44"/>
                    <a:stretch>
                      <a:fillRect/>
                    </a:stretch>
                  </pic:blipFill>
                  <pic:spPr bwMode="auto">
                    <a:xfrm>
                      <a:off x="0" y="0"/>
                      <a:ext cx="2857500" cy="2857500"/>
                    </a:xfrm>
                    <a:prstGeom prst="rect">
                      <a:avLst/>
                    </a:prstGeom>
                    <a:noFill/>
                    <a:ln w="9525">
                      <a:noFill/>
                      <a:headEnd/>
                      <a:tailEnd/>
                    </a:ln>
                  </pic:spPr>
                </pic:pic>
              </a:graphicData>
            </a:graphic>
          </wp:inline>
        </w:drawing>
      </w:r>
    </w:p>
    <w:p>
      <w:pPr>
        <w:pStyle w:val="Bibliography"/>
      </w:pPr>
      <w:r>
        <w:t xml:space="preserve">Ashburner, John, and Karl J. Friston. 2000. “Voxel-Based Morphometry—The Methods.”</w:t>
      </w:r>
      <w:r>
        <w:t xml:space="preserve"> </w:t>
      </w:r>
      <w:r>
        <w:rPr>
          <w:i/>
        </w:rPr>
        <w:t xml:space="preserve">NeuroImage</w:t>
      </w:r>
      <w:r>
        <w:t xml:space="preserve"> </w:t>
      </w:r>
      <w:r>
        <w:t xml:space="preserve">11 (6): 805–21. doi:</w:t>
      </w:r>
      <w:hyperlink r:id="rId45">
        <w:r>
          <w:rPr>
            <w:rStyle w:val="Hyperlink"/>
          </w:rPr>
          <w:t xml:space="preserve">http://dx.doi.org/10.1006/nimg.2000.0582</w:t>
        </w:r>
      </w:hyperlink>
      <w:r>
        <w:t xml:space="preserve">.</w:t>
      </w:r>
    </w:p>
    <w:p>
      <w:pPr>
        <w:pStyle w:val="Bibliography"/>
      </w:pPr>
      <w:r>
        <w:t xml:space="preserve">Baron, J.C., G. Chételat, B. Desgranges, G. Perchey, B. Landeau, V. de la Sayette, and F. Eustache. 2001. “In Vivo Mapping of Gray Matter Loss with Voxel-Based Morphometry in Mild Alzheimer’s Disease.”</w:t>
      </w:r>
      <w:r>
        <w:t xml:space="preserve"> </w:t>
      </w:r>
      <w:r>
        <w:rPr>
          <w:i/>
        </w:rPr>
        <w:t xml:space="preserve">NeuroImage</w:t>
      </w:r>
      <w:r>
        <w:t xml:space="preserve"> </w:t>
      </w:r>
      <w:r>
        <w:t xml:space="preserve">14 (2): 298–309. doi:</w:t>
      </w:r>
      <w:hyperlink r:id="rId46">
        <w:r>
          <w:rPr>
            <w:rStyle w:val="Hyperlink"/>
          </w:rPr>
          <w:t xml:space="preserve">http://dx.doi.org/10.1006/nimg.2001.0848</w:t>
        </w:r>
      </w:hyperlink>
      <w:r>
        <w:t xml:space="preserve">.</w:t>
      </w:r>
    </w:p>
    <w:p>
      <w:pPr>
        <w:pStyle w:val="Bibliography"/>
      </w:pPr>
      <w:r>
        <w:t xml:space="preserve">Bengio, Yoshua, Pascal Lamblin, Dan Popovici, Hugo Larochelle, and others. 2007. “Greedy Layer-Wise Training of Deep Networks.”</w:t>
      </w:r>
      <w:r>
        <w:t xml:space="preserve"> </w:t>
      </w:r>
      <w:r>
        <w:rPr>
          <w:i/>
        </w:rPr>
        <w:t xml:space="preserve">Advances in Neural Information Processing Systems</w:t>
      </w:r>
      <w:r>
        <w:t xml:space="preserve"> </w:t>
      </w:r>
      <w:r>
        <w:t xml:space="preserve">19. MIT; 1998: 153.</w:t>
      </w:r>
    </w:p>
    <w:p>
      <w:pPr>
        <w:pStyle w:val="Bibliography"/>
      </w:pPr>
      <w:r>
        <w:t xml:space="preserve">Bernal-Rusiel, Jorge L., Douglas N. Greve, Martin Reuter, Bruce Fischl, and Mert R. Sabuncu. 2013. “Statistical Analysis of Longitudinal Neuroimage Data with Linear Mixed Effects Models.”</w:t>
      </w:r>
      <w:r>
        <w:t xml:space="preserve"> </w:t>
      </w:r>
      <w:r>
        <w:rPr>
          <w:i/>
        </w:rPr>
        <w:t xml:space="preserve">NeuroImage</w:t>
      </w:r>
      <w:r>
        <w:t xml:space="preserve"> </w:t>
      </w:r>
      <w:r>
        <w:t xml:space="preserve">66: 249–60. doi:</w:t>
      </w:r>
      <w:hyperlink r:id="rId47">
        <w:r>
          <w:rPr>
            <w:rStyle w:val="Hyperlink"/>
          </w:rPr>
          <w:t xml:space="preserve">http://dx.doi.org/10.1016/j.neuroimage.2012.10.065</w:t>
        </w:r>
      </w:hyperlink>
      <w:r>
        <w:t xml:space="preserve">.</w:t>
      </w:r>
    </w:p>
    <w:p>
      <w:pPr>
        <w:pStyle w:val="Bibliography"/>
      </w:pPr>
      <w:r>
        <w:t xml:space="preserve">Chételat, G., B. Landeau, F. Eustache, F. Mézenge, F. Viader, V. de la Sayette, B. Desgranges, and J.-C. Baron. 2005. “Using Voxel-Based Morphometry to Map the Structural Changes Associated with Rapid Conversion in Mci: A Longitudinal {Mri} Study.”</w:t>
      </w:r>
      <w:r>
        <w:t xml:space="preserve"> </w:t>
      </w:r>
      <w:r>
        <w:rPr>
          <w:i/>
        </w:rPr>
        <w:t xml:space="preserve">NeuroImage</w:t>
      </w:r>
      <w:r>
        <w:t xml:space="preserve"> </w:t>
      </w:r>
      <w:r>
        <w:t xml:space="preserve">27 (4): 934–46. doi:</w:t>
      </w:r>
      <w:hyperlink r:id="rId48">
        <w:r>
          <w:rPr>
            <w:rStyle w:val="Hyperlink"/>
          </w:rPr>
          <w:t xml:space="preserve">http://dx.doi.org/10.1016/j.neuroimage.2005.05.015</w:t>
        </w:r>
      </w:hyperlink>
      <w:r>
        <w:t xml:space="preserve">.</w:t>
      </w:r>
    </w:p>
    <w:p>
      <w:pPr>
        <w:pStyle w:val="Bibliography"/>
      </w:pPr>
      <w:r>
        <w:t xml:space="preserve">Cirulli, Elizabeth T, and David B Goldstein. 2010. “Uncovering the Roles of Rare Variants in Common Disease Through Whole-Genome Sequencing.”</w:t>
      </w:r>
      <w:r>
        <w:t xml:space="preserve"> </w:t>
      </w:r>
      <w:r>
        <w:rPr>
          <w:i/>
        </w:rPr>
        <w:t xml:space="preserve">Nature Reviews Genetics</w:t>
      </w:r>
      <w:r>
        <w:t xml:space="preserve"> </w:t>
      </w:r>
      <w:r>
        <w:t xml:space="preserve">11 (6). Nature Publishing Group: 415–25.</w:t>
      </w:r>
    </w:p>
    <w:p>
      <w:pPr>
        <w:pStyle w:val="Bibliography"/>
      </w:pPr>
      <w:r>
        <w:t xml:space="preserve">Dai, Hongying (Daisy), J Steven Leeder, and Yuehua Cui. 2014. “A Modified Generalized Fisher Method for Combining Probabilities from Dependent Tests.”</w:t>
      </w:r>
      <w:r>
        <w:t xml:space="preserve"> </w:t>
      </w:r>
      <w:r>
        <w:rPr>
          <w:i/>
        </w:rPr>
        <w:t xml:space="preserve">Frontiers in Genetics</w:t>
      </w:r>
      <w:r>
        <w:t xml:space="preserve"> </w:t>
      </w:r>
      <w:r>
        <w:t xml:space="preserve">5 (32). doi:</w:t>
      </w:r>
      <w:hyperlink r:id="rId49">
        <w:r>
          <w:rPr>
            <w:rStyle w:val="Hyperlink"/>
          </w:rPr>
          <w:t xml:space="preserve">10.3389/fgene.2014.00032</w:t>
        </w:r>
      </w:hyperlink>
      <w:r>
        <w:t xml:space="preserve">.</w:t>
      </w:r>
    </w:p>
    <w:p>
      <w:pPr>
        <w:pStyle w:val="Bibliography"/>
      </w:pPr>
      <w:r>
        <w:t xml:space="preserve">Fischl, Bruce. 2012. “FreeSurfer.”</w:t>
      </w:r>
      <w:r>
        <w:t xml:space="preserve"> </w:t>
      </w:r>
      <w:r>
        <w:rPr>
          <w:i/>
        </w:rPr>
        <w:t xml:space="preserve">NeuroImage</w:t>
      </w:r>
      <w:r>
        <w:t xml:space="preserve"> </w:t>
      </w:r>
      <w:r>
        <w:t xml:space="preserve">62 (2): 774–81. doi:</w:t>
      </w:r>
      <w:hyperlink r:id="rId50">
        <w:r>
          <w:rPr>
            <w:rStyle w:val="Hyperlink"/>
          </w:rPr>
          <w:t xml:space="preserve">http://dx.doi.org/10.1016/j.neuroimage.2012.01.021</w:t>
        </w:r>
      </w:hyperlink>
      <w:r>
        <w:t xml:space="preserve">.</w:t>
      </w:r>
    </w:p>
    <w:p>
      <w:pPr>
        <w:pStyle w:val="Bibliography"/>
      </w:pPr>
      <w:r>
        <w:t xml:space="preserve">Glorot, Xavier, and Yoshua Bengio. 2010. “Understanding the Difficulty of Training Deep Feedforward Neural Networks.” In</w:t>
      </w:r>
      <w:r>
        <w:t xml:space="preserve"> </w:t>
      </w:r>
      <w:r>
        <w:rPr>
          <w:i/>
        </w:rPr>
        <w:t xml:space="preserve">International Conference on Artificial Intelligence and Statistics</w:t>
      </w:r>
      <w:r>
        <w:t xml:space="preserve">, 249–56.</w:t>
      </w:r>
    </w:p>
    <w:p>
      <w:pPr>
        <w:pStyle w:val="Bibliography"/>
      </w:pPr>
      <w:r>
        <w:t xml:space="preserve">Gómez-Isla, Teresa, Richard Hollister, Howard West, Stina Mui, John H. Growdon, Ronald C. Petersen, Joseph E. Parisi, and Bradley T. Hyman. 1997. “Neuronal Loss Correlates with but Exceeds Neurofibrillary Tangles in Alzheimer’s Disease.”</w:t>
      </w:r>
      <w:r>
        <w:t xml:space="preserve"> </w:t>
      </w:r>
      <w:r>
        <w:rPr>
          <w:i/>
        </w:rPr>
        <w:t xml:space="preserve">Annals of Neurology</w:t>
      </w:r>
      <w:r>
        <w:t xml:space="preserve"> </w:t>
      </w:r>
      <w:r>
        <w:t xml:space="preserve">41 (1). Wiley Subscription Services, Inc., A Wiley Company: 17–24. doi:</w:t>
      </w:r>
      <w:hyperlink r:id="rId51">
        <w:r>
          <w:rPr>
            <w:rStyle w:val="Hyperlink"/>
          </w:rPr>
          <w:t xml:space="preserve">10.1002/ana.410410106</w:t>
        </w:r>
      </w:hyperlink>
      <w:r>
        <w:t xml:space="preserve">.</w:t>
      </w:r>
    </w:p>
    <w:p>
      <w:pPr>
        <w:pStyle w:val="Bibliography"/>
      </w:pPr>
      <w:r>
        <w:t xml:space="preserve">Hinton, G. E., and R. R. Salakhutdinov. 2006. “Reducing the Dimensionality of Data with Neural Networks.”</w:t>
      </w:r>
      <w:r>
        <w:t xml:space="preserve"> </w:t>
      </w:r>
      <w:r>
        <w:rPr>
          <w:i/>
        </w:rPr>
        <w:t xml:space="preserve">Science</w:t>
      </w:r>
      <w:r>
        <w:t xml:space="preserve"> </w:t>
      </w:r>
      <w:r>
        <w:t xml:space="preserve">313 (5786). American Association for the Advancement of Science: 504–7. doi:</w:t>
      </w:r>
      <w:hyperlink r:id="rId52">
        <w:r>
          <w:rPr>
            <w:rStyle w:val="Hyperlink"/>
          </w:rPr>
          <w:t xml:space="preserve">10.1126/science.1127647</w:t>
        </w:r>
      </w:hyperlink>
      <w:r>
        <w:t xml:space="preserve">.</w:t>
      </w:r>
    </w:p>
    <w:p>
      <w:pPr>
        <w:pStyle w:val="Bibliography"/>
      </w:pPr>
      <w:r>
        <w:t xml:space="preserve">Lawlor, Debbie A., Roger M. Harbord, Jonathan A. C. Sterne, Nic Timpson, and George Davey Smith. 2008. “Mendelian Randomization: Using Genes as Instruments for Making Causal Inferences in Epidemiology.”</w:t>
      </w:r>
      <w:r>
        <w:t xml:space="preserve"> </w:t>
      </w:r>
      <w:r>
        <w:rPr>
          <w:i/>
        </w:rPr>
        <w:t xml:space="preserve">Statistics in Medicine</w:t>
      </w:r>
      <w:r>
        <w:t xml:space="preserve"> </w:t>
      </w:r>
      <w:r>
        <w:t xml:space="preserve">27 (8). John Wiley &amp; Sons, Ltd.: 1133–63. doi:</w:t>
      </w:r>
      <w:hyperlink r:id="rId53">
        <w:r>
          <w:rPr>
            <w:rStyle w:val="Hyperlink"/>
          </w:rPr>
          <w:t xml:space="preserve">10.1002/sim.3034</w:t>
        </w:r>
      </w:hyperlink>
      <w:r>
        <w:t xml:space="preserve">.</w:t>
      </w:r>
    </w:p>
    <w:p>
      <w:pPr>
        <w:pStyle w:val="Bibliography"/>
      </w:pPr>
      <w:r>
        <w:t xml:space="preserve">Madsen, Sharon R., Bo Eskerod AND Browning. 2009. “A Groupwise Association Test for Rare Mutations Using a Weighted Sum Statistic.”</w:t>
      </w:r>
      <w:r>
        <w:t xml:space="preserve"> </w:t>
      </w:r>
      <w:r>
        <w:rPr>
          <w:i/>
        </w:rPr>
        <w:t xml:space="preserve">PLoS Genet</w:t>
      </w:r>
      <w:r>
        <w:t xml:space="preserve"> </w:t>
      </w:r>
      <w:r>
        <w:t xml:space="preserve">5 (2). Public Library of Science: e1000384. doi:</w:t>
      </w:r>
      <w:hyperlink r:id="rId54">
        <w:r>
          <w:rPr>
            <w:rStyle w:val="Hyperlink"/>
          </w:rPr>
          <w:t xml:space="preserve">10.1371/journal.pgen.1000384</w:t>
        </w:r>
      </w:hyperlink>
      <w:r>
        <w:t xml:space="preserve">.</w:t>
      </w:r>
    </w:p>
    <w:p>
      <w:pPr>
        <w:pStyle w:val="Bibliography"/>
      </w:pPr>
      <w:r>
        <w:t xml:space="preserve">Manolio, Teri A. 2010. “Genomewide Association Studies and Assessment of the Risk of Disease.”</w:t>
      </w:r>
      <w:r>
        <w:t xml:space="preserve"> </w:t>
      </w:r>
      <w:r>
        <w:rPr>
          <w:i/>
        </w:rPr>
        <w:t xml:space="preserve">New England Journal of Medicine</w:t>
      </w:r>
      <w:r>
        <w:t xml:space="preserve"> </w:t>
      </w:r>
      <w:r>
        <w:t xml:space="preserve">363 (2): 166–76. doi:</w:t>
      </w:r>
      <w:hyperlink r:id="rId55">
        <w:r>
          <w:rPr>
            <w:rStyle w:val="Hyperlink"/>
          </w:rPr>
          <w:t xml:space="preserve">10.1056/NEJMra0905980</w:t>
        </w:r>
      </w:hyperlink>
      <w:r>
        <w:t xml:space="preserve">.</w:t>
      </w:r>
    </w:p>
    <w:p>
      <w:pPr>
        <w:pStyle w:val="Bibliography"/>
      </w:pPr>
      <w:r>
        <w:t xml:space="preserve">Pandey, Janardan P. 2010. “Comment on Genomewide Association Studies and Assessment of Risk of Disease.”</w:t>
      </w:r>
      <w:r>
        <w:t xml:space="preserve"> </w:t>
      </w:r>
      <w:r>
        <w:rPr>
          <w:i/>
        </w:rPr>
        <w:t xml:space="preserve">New England Journal of Medicine</w:t>
      </w:r>
      <w:r>
        <w:t xml:space="preserve"> </w:t>
      </w:r>
      <w:r>
        <w:t xml:space="preserve">363 (21): 2076–7. doi:</w:t>
      </w:r>
      <w:hyperlink r:id="rId56">
        <w:r>
          <w:rPr>
            <w:rStyle w:val="Hyperlink"/>
          </w:rPr>
          <w:t xml:space="preserve">10.1056/NEJMc1010310</w:t>
        </w:r>
      </w:hyperlink>
      <w:r>
        <w:t xml:space="preserve">.</w:t>
      </w:r>
    </w:p>
    <w:p>
      <w:pPr>
        <w:pStyle w:val="Bibliography"/>
      </w:pPr>
      <w:r>
        <w:t xml:space="preserve">Purcell, Shaun, Benjamin Neale, Kathe Todd-Brown, Lori Thomas, Manuel AR Ferreira, David Bender, Julian Maller, et al. 2007. “PLINK: A Tool Set for Whole-Genome Association and Population-Based Linkage Analyses.”</w:t>
      </w:r>
      <w:r>
        <w:t xml:space="preserve"> </w:t>
      </w:r>
      <w:r>
        <w:rPr>
          <w:i/>
        </w:rPr>
        <w:t xml:space="preserve">The American Journal of Human Genetics</w:t>
      </w:r>
      <w:r>
        <w:t xml:space="preserve"> </w:t>
      </w:r>
      <w:r>
        <w:t xml:space="preserve">81 (3). Elsevier: 559–75.</w:t>
      </w:r>
    </w:p>
    <w:p>
      <w:pPr>
        <w:pStyle w:val="Bibliography"/>
      </w:pPr>
      <w:r>
        <w:t xml:space="preserve">Salat, David H., Randy L. Buckner, Abraham Z. Snyder, Douglas N. Greve, Rahul S.R. Desikan, Evelina Busa, John C. Morris, Anders M. Dale, and Bruce Fischl. 2004. “Thinning of the Cerebral Cortex in Aging.”</w:t>
      </w:r>
      <w:r>
        <w:t xml:space="preserve"> </w:t>
      </w:r>
      <w:r>
        <w:rPr>
          <w:i/>
        </w:rPr>
        <w:t xml:space="preserve">Cerebral Cortex</w:t>
      </w:r>
      <w:r>
        <w:t xml:space="preserve"> </w:t>
      </w:r>
      <w:r>
        <w:t xml:space="preserve">14 (7): 721–30. doi:</w:t>
      </w:r>
      <w:hyperlink r:id="rId57">
        <w:r>
          <w:rPr>
            <w:rStyle w:val="Hyperlink"/>
          </w:rPr>
          <w:t xml:space="preserve">10.1093/cercor/bhh032</w:t>
        </w:r>
      </w:hyperlink>
      <w:r>
        <w:t xml:space="preserve">.</w:t>
      </w:r>
    </w:p>
    <w:p>
      <w:pPr>
        <w:pStyle w:val="Bibliography"/>
      </w:pPr>
      <w:r>
        <w:t xml:space="preserve">Smith, George Davey, and Shah Ebrahim. 2003. “‘Mendelian Randomization’: Can Genetic Epidemiology Contribute to Understanding Environmental Determinants of Disease?”</w:t>
      </w:r>
      <w:r>
        <w:t xml:space="preserve"> </w:t>
      </w:r>
      <w:r>
        <w:rPr>
          <w:i/>
        </w:rPr>
        <w:t xml:space="preserve">International Journal of Epidemiology</w:t>
      </w:r>
      <w:r>
        <w:t xml:space="preserve"> </w:t>
      </w:r>
      <w:r>
        <w:t xml:space="preserve">32 (1). IEA: 1–22.</w:t>
      </w:r>
    </w:p>
    <w:p>
      <w:pPr>
        <w:pStyle w:val="Bibliography"/>
      </w:pPr>
      <w:r>
        <w:t xml:space="preserve">Smith, Stephen M, Mark Jenkinson, Heidi Johansen-Berg, Daniel Rueckert, Thomas E Nichols, Clare E Mackay, Kate E Watkins, et al. 2006. “Tract-Based Spatial Statistics: Voxelwise Analysis of Multi-Subject Diffusion Data.”</w:t>
      </w:r>
      <w:r>
        <w:t xml:space="preserve"> </w:t>
      </w:r>
      <w:r>
        <w:rPr>
          <w:i/>
        </w:rPr>
        <w:t xml:space="preserve">Neuroimage</w:t>
      </w:r>
      <w:r>
        <w:t xml:space="preserve"> </w:t>
      </w:r>
      <w:r>
        <w:t xml:space="preserve">31 (4). Elsevier: 1487–1505.</w:t>
      </w:r>
    </w:p>
    <w:p>
      <w:pPr>
        <w:pStyle w:val="Bibliography"/>
      </w:pPr>
      <w:r>
        <w:t xml:space="preserve">Vincent, Pascal, Hugo Larochelle, Isabelle Lajoie, Yoshua Bengio, and Pierre-Antoine Manzagol. 2010. “Stacked Denoising Autoencoders: Learning Useful Representations in a Deep Network with a Local Denoising Criterion.”</w:t>
      </w:r>
      <w:r>
        <w:t xml:space="preserve"> </w:t>
      </w:r>
      <w:r>
        <w:rPr>
          <w:i/>
        </w:rPr>
        <w:t xml:space="preserve">J. Mach. Learn. Res.</w:t>
      </w:r>
      <w:r>
        <w:t xml:space="preserve"> </w:t>
      </w:r>
      <w:r>
        <w:t xml:space="preserve">11 (December). JMLR.org: 3371–3408.</w:t>
      </w:r>
      <w:r>
        <w:t xml:space="preserve"> </w:t>
      </w:r>
      <w:hyperlink r:id="rId58">
        <w:r>
          <w:rPr>
            <w:rStyle w:val="Hyperlink"/>
          </w:rPr>
          <w:t xml:space="preserve">http://dl.acm.org/citation.cfm?id=1756006.1953039</w:t>
        </w:r>
      </w:hyperlink>
      <w:r>
        <w:t xml:space="preserve">.</w:t>
      </w:r>
    </w:p>
    <w:p>
      <w:pPr>
        <w:pStyle w:val="Bibliography"/>
      </w:pPr>
      <w:r>
        <w:t xml:space="preserve">Wei, Changshuai, Robert C Elston, and Qing Lu. 2015. “A Weighted U Statistic for Association Analysis Considering Genetic Heterogeneity.”</w:t>
      </w:r>
      <w:r>
        <w:t xml:space="preserve"> </w:t>
      </w:r>
      <w:r>
        <w:rPr>
          <w:i/>
        </w:rPr>
        <w:t xml:space="preserve">ArXiv Preprint ArXiv:1504.08319</w:t>
      </w:r>
      <w:r>
        <w:t xml:space="preserve">.</w:t>
      </w:r>
    </w:p>
    <w:p>
      <w:pPr>
        <w:pStyle w:val="Bibliography"/>
      </w:pPr>
      <w:r>
        <w:t xml:space="preserve">Wu, Michael C., Seunggeun Lee, Tianxi Cai, Yun Li, Michael Boehnke, and Xihong Lin. 2011. “Rare-Variant Association Testing for Sequencing Data with the Sequence Kernel Association Test.”</w:t>
      </w:r>
      <w:r>
        <w:t xml:space="preserve"> </w:t>
      </w:r>
      <w:r>
        <w:rPr>
          <w:i/>
        </w:rPr>
        <w:t xml:space="preserve">The American Journal of Human Genetics</w:t>
      </w:r>
      <w:r>
        <w:t xml:space="preserve"> </w:t>
      </w:r>
      <w:r>
        <w:t xml:space="preserve">89 (1): 82–93. doi:</w:t>
      </w:r>
      <w:hyperlink r:id="rId59">
        <w:r>
          <w:rPr>
            <w:rStyle w:val="Hyperlink"/>
          </w:rPr>
          <w:t xml:space="preserve">http://dx.doi.org/10.1016/j.ajhg.2011.05.029</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a49a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3" Target="media/rId43.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hyperlink" Id="rId58" Target="http://dl.acm.org/citation.cfm?id=1756006.1953039" TargetMode="External" /><Relationship Type="http://schemas.openxmlformats.org/officeDocument/2006/relationships/hyperlink" Id="rId24" Target="http://surfer.nmr.mgh.harvard.edu" TargetMode="External" /><Relationship Type="http://schemas.openxmlformats.org/officeDocument/2006/relationships/hyperlink" Id="rId51" Target="https://doi.org/10.1002/ana.410410106" TargetMode="External" /><Relationship Type="http://schemas.openxmlformats.org/officeDocument/2006/relationships/hyperlink" Id="rId53" Target="https://doi.org/10.1002/sim.3034" TargetMode="External" /><Relationship Type="http://schemas.openxmlformats.org/officeDocument/2006/relationships/hyperlink" Id="rId56" Target="https://doi.org/10.1056/NEJMc1010310" TargetMode="External" /><Relationship Type="http://schemas.openxmlformats.org/officeDocument/2006/relationships/hyperlink" Id="rId55" Target="https://doi.org/10.1056/NEJMra0905980" TargetMode="External" /><Relationship Type="http://schemas.openxmlformats.org/officeDocument/2006/relationships/hyperlink" Id="rId57" Target="https://doi.org/10.1093/cercor/bhh032" TargetMode="External" /><Relationship Type="http://schemas.openxmlformats.org/officeDocument/2006/relationships/hyperlink" Id="rId52" Target="https://doi.org/10.1126/science.1127647" TargetMode="External" /><Relationship Type="http://schemas.openxmlformats.org/officeDocument/2006/relationships/hyperlink" Id="rId54" Target="https://doi.org/10.1371/journal.pgen.1000384" TargetMode="External" /><Relationship Type="http://schemas.openxmlformats.org/officeDocument/2006/relationships/hyperlink" Id="rId49" Target="https://doi.org/10.3389/fgene.2014.00032" TargetMode="External" /><Relationship Type="http://schemas.openxmlformats.org/officeDocument/2006/relationships/hyperlink" Id="rId45" Target="https://doi.org/http://dx.doi.org/10.1006/nimg.2000.0582" TargetMode="External" /><Relationship Type="http://schemas.openxmlformats.org/officeDocument/2006/relationships/hyperlink" Id="rId46" Target="https://doi.org/http://dx.doi.org/10.1006/nimg.2001.0848" TargetMode="External" /><Relationship Type="http://schemas.openxmlformats.org/officeDocument/2006/relationships/hyperlink" Id="rId59" Target="https://doi.org/http://dx.doi.org/10.1016/j.ajhg.2011.05.029" TargetMode="External" /><Relationship Type="http://schemas.openxmlformats.org/officeDocument/2006/relationships/hyperlink" Id="rId48" Target="https://doi.org/http://dx.doi.org/10.1016/j.neuroimage.2005.05.015" TargetMode="External" /><Relationship Type="http://schemas.openxmlformats.org/officeDocument/2006/relationships/hyperlink" Id="rId50" Target="https://doi.org/http://dx.doi.org/10.1016/j.neuroimage.2012.01.021" TargetMode="External" /><Relationship Type="http://schemas.openxmlformats.org/officeDocument/2006/relationships/hyperlink" Id="rId47" Target="https://doi.org/http://dx.doi.org/10.1016/j.neuroimage.2012.10.065" TargetMode="External" /></Relationships>
</file>

<file path=word/_rels/footnotes.xml.rels><?xml version="1.0" encoding="UTF-8"?>
<Relationships xmlns="http://schemas.openxmlformats.org/package/2006/relationships"><Relationship Type="http://schemas.openxmlformats.org/officeDocument/2006/relationships/hyperlink" Id="rId58" Target="http://dl.acm.org/citation.cfm?id=1756006.1953039" TargetMode="External" /><Relationship Type="http://schemas.openxmlformats.org/officeDocument/2006/relationships/hyperlink" Id="rId24" Target="http://surfer.nmr.mgh.harvard.edu" TargetMode="External" /><Relationship Type="http://schemas.openxmlformats.org/officeDocument/2006/relationships/hyperlink" Id="rId51" Target="https://doi.org/10.1002/ana.410410106" TargetMode="External" /><Relationship Type="http://schemas.openxmlformats.org/officeDocument/2006/relationships/hyperlink" Id="rId53" Target="https://doi.org/10.1002/sim.3034" TargetMode="External" /><Relationship Type="http://schemas.openxmlformats.org/officeDocument/2006/relationships/hyperlink" Id="rId56" Target="https://doi.org/10.1056/NEJMc1010310" TargetMode="External" /><Relationship Type="http://schemas.openxmlformats.org/officeDocument/2006/relationships/hyperlink" Id="rId55" Target="https://doi.org/10.1056/NEJMra0905980" TargetMode="External" /><Relationship Type="http://schemas.openxmlformats.org/officeDocument/2006/relationships/hyperlink" Id="rId57" Target="https://doi.org/10.1093/cercor/bhh032" TargetMode="External" /><Relationship Type="http://schemas.openxmlformats.org/officeDocument/2006/relationships/hyperlink" Id="rId52" Target="https://doi.org/10.1126/science.1127647" TargetMode="External" /><Relationship Type="http://schemas.openxmlformats.org/officeDocument/2006/relationships/hyperlink" Id="rId54" Target="https://doi.org/10.1371/journal.pgen.1000384" TargetMode="External" /><Relationship Type="http://schemas.openxmlformats.org/officeDocument/2006/relationships/hyperlink" Id="rId49" Target="https://doi.org/10.3389/fgene.2014.00032" TargetMode="External" /><Relationship Type="http://schemas.openxmlformats.org/officeDocument/2006/relationships/hyperlink" Id="rId45" Target="https://doi.org/http://dx.doi.org/10.1006/nimg.2000.0582" TargetMode="External" /><Relationship Type="http://schemas.openxmlformats.org/officeDocument/2006/relationships/hyperlink" Id="rId46" Target="https://doi.org/http://dx.doi.org/10.1006/nimg.2001.0848" TargetMode="External" /><Relationship Type="http://schemas.openxmlformats.org/officeDocument/2006/relationships/hyperlink" Id="rId59" Target="https://doi.org/http://dx.doi.org/10.1016/j.ajhg.2011.05.029" TargetMode="External" /><Relationship Type="http://schemas.openxmlformats.org/officeDocument/2006/relationships/hyperlink" Id="rId48" Target="https://doi.org/http://dx.doi.org/10.1016/j.neuroimage.2005.05.015" TargetMode="External" /><Relationship Type="http://schemas.openxmlformats.org/officeDocument/2006/relationships/hyperlink" Id="rId50" Target="https://doi.org/http://dx.doi.org/10.1016/j.neuroimage.2012.01.021" TargetMode="External" /><Relationship Type="http://schemas.openxmlformats.org/officeDocument/2006/relationships/hyperlink" Id="rId47" Target="https://doi.org/http://dx.doi.org/10.1016/j.neuroimage.2012.10.0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non-parametric method for joint association analysis of sequencing and imaging data</dc:title>
  <dc:creator>Xiaoran Tong</dc:creator>
</cp:coreProperties>
</file>