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2438"/>
        <w:gridCol w:w="5688"/>
      </w:tblGrid>
      <w:tr w:rsidR="00A84384" w:rsidRPr="00A84384" w:rsidTr="00A84384">
        <w:trPr>
          <w:tblCellSpacing w:w="0" w:type="dxa"/>
          <w:jc w:val="center"/>
        </w:trPr>
        <w:tc>
          <w:tcPr>
            <w:tcW w:w="1500" w:type="dxa"/>
            <w:vAlign w:val="center"/>
            <w:hideMark/>
          </w:tcPr>
          <w:p w:rsidR="00A84384" w:rsidRPr="00A84384" w:rsidRDefault="00A84384" w:rsidP="00A84384">
            <w:pPr>
              <w:widowControl/>
              <w:spacing w:before="100" w:beforeAutospacing="1" w:after="100" w:afterAutospacing="1"/>
              <w:jc w:val="righ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425450" cy="425450"/>
                  <wp:effectExtent l="0" t="0" r="0" b="0"/>
                  <wp:docPr id="16" name="图片 16" descr="打印本页成绩单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打印本页成绩单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A84384" w:rsidRPr="00A84384" w:rsidRDefault="00A84384" w:rsidP="00A84384">
            <w:pPr>
              <w:widowControl/>
              <w:spacing w:before="100" w:beforeAutospacing="1" w:after="100" w:afterAutospacing="1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60805" cy="329565"/>
                  <wp:effectExtent l="0" t="0" r="0" b="0"/>
                  <wp:docPr id="15" name="图片 15" descr="http://202.120.63.135:81/jwc/cjd/sjt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02.120.63.135:81/jwc/cjd/sjt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vAlign w:val="center"/>
            <w:hideMark/>
          </w:tcPr>
          <w:p w:rsidR="00A84384" w:rsidRPr="00A84384" w:rsidRDefault="00A84384" w:rsidP="00A84384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黑体" w:eastAsia="黑体" w:hAnsi="黑体" w:cs="宋体"/>
                <w:kern w:val="0"/>
                <w:sz w:val="36"/>
                <w:szCs w:val="36"/>
              </w:rPr>
              <w:t>本 科 学 生 成 绩 单</w:t>
            </w: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84384" w:rsidRPr="00A84384" w:rsidRDefault="00A84384" w:rsidP="00A843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200"/>
        <w:gridCol w:w="2550"/>
      </w:tblGrid>
      <w:tr w:rsidR="00A84384" w:rsidRPr="00A84384" w:rsidTr="00A84384">
        <w:trPr>
          <w:tblCellSpacing w:w="0" w:type="dxa"/>
          <w:jc w:val="center"/>
        </w:trPr>
        <w:tc>
          <w:tcPr>
            <w:tcW w:w="3000" w:type="dxa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电子信息与电气工程学院</w:t>
            </w:r>
          </w:p>
        </w:tc>
        <w:tc>
          <w:tcPr>
            <w:tcW w:w="4200" w:type="dxa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专业：</w:t>
            </w: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计算机科学与技术</w:t>
            </w:r>
          </w:p>
        </w:tc>
        <w:tc>
          <w:tcPr>
            <w:tcW w:w="2550" w:type="dxa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班级：</w:t>
            </w: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学号：</w:t>
            </w: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5090309597</w:t>
            </w:r>
          </w:p>
        </w:tc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姓名：魏炜</w:t>
            </w:r>
          </w:p>
        </w:tc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84384" w:rsidRPr="00A84384" w:rsidRDefault="00A84384" w:rsidP="00A843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4875"/>
      </w:tblGrid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4" name="图片 14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3" name="图片 13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2009-2010学年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第1学期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2009-2010学年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第2学期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2" name="图片 12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1" name="图片 11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大学语文（水平测试）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程序设计思想与方法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工程实践与科技创新I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大学基础英语（1）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90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基础训练物理实验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线性代数（B类）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高等数学（A）（1）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81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离散数学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体育（1）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思想道德修养与法律基础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军事理论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90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生命科学导论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大学化学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C++程序设计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90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大学基础英语（2）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93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高等数学（A）（2）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概率统计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Matlab</w:t>
                  </w:r>
                  <w:proofErr w:type="spellEnd"/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及其应用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93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体育（2）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大学物理（A类）（1）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92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大学物理实验（1）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中国近现代史纲要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91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通识教育实践活动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0" name="图片 10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9" name="图片 9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2010-2011学年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第1学期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2010-2011学年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第2学期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8" name="图片 8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7" name="图片 7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计算科学前沿概论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数据结构A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基本电路理论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基本电路实验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90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数字电子技术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数理方法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81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体育（3）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91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大学物理（A类）（2）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大学物理实验（2）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当代中国社会问题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计算机系统概论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PRP(T030PRP18007)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B+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马克思主义基本原理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93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在实验中探究化学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中外文化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数据分析及科研实践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93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计算机组成与系统结构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算法与复杂性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100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编译课程设计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编译原理（A类）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92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计算机组成实验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模拟电子技术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电子技术实验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离散数学（2）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项目管理及其在IT行业的应用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体育（4）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毛泽东思想和中国特色社会主义理论体系概论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6" name="图片 6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5" name="图片 5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2011-2012学年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第1学期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720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2011-2012学年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第2学期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课程名称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成绩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4" name="图片 4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3" name="图片 3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操作系统（D类）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99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操作系统课程设计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软件工程实践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82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程序设计语言（A类）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软件工程（C类）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91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工程实践与科技创新Ⅱ-B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工程实践与科技创新Ⅲ-D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94.3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生态安全与生态文明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96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日本近现代史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科学技术史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美国的文化与历史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94.5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.net程序设计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88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体育（5）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95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大学生生涯发展导航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95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4875" w:type="dxa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50"/>
              <w:gridCol w:w="750"/>
            </w:tblGrid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计算机文化基础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  <w:tr w:rsidR="00A84384" w:rsidRPr="00A84384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经济信息学（A类）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8438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86</w:t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  <w:tr w:rsidR="00A84384" w:rsidRPr="00A84384" w:rsidTr="00A8438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2" name="图片 2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A84384" w:rsidRPr="00A843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4384" w:rsidRPr="00A84384" w:rsidRDefault="00A84384" w:rsidP="00A843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94355" cy="74295"/>
                        <wp:effectExtent l="0" t="0" r="0" b="1905"/>
                        <wp:docPr id="1" name="图片 1" descr="http://202.120.63.135:81/jwc/cjd/li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202.120.63.135:81/jwc/cjd/li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4355" cy="7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</w:tbl>
    <w:p w:rsidR="00A84384" w:rsidRPr="00A84384" w:rsidRDefault="00A84384" w:rsidP="00A843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7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A84384" w:rsidRPr="00A84384" w:rsidTr="00A843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注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1-</w:t>
            </w:r>
            <w:r w:rsidRPr="00A84384">
              <w:rPr>
                <w:rFonts w:ascii="Cambria Math" w:eastAsia="宋体" w:hAnsi="Cambria Math" w:cs="Cambria Math"/>
                <w:kern w:val="0"/>
                <w:sz w:val="18"/>
                <w:szCs w:val="18"/>
              </w:rPr>
              <w:t>△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表示该课程尚未通过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 xml:space="preserve"> 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注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2-P(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通过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)F(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未通过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)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 xml:space="preserve">　注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3-</w:t>
            </w:r>
            <w:r w:rsidRPr="00A84384">
              <w:rPr>
                <w:rFonts w:ascii="Simsun" w:eastAsia="宋体" w:hAnsi="Simsun" w:cs="宋体"/>
                <w:kern w:val="0"/>
                <w:sz w:val="18"/>
                <w:szCs w:val="18"/>
              </w:rPr>
              <w:t>本单加盖经办人及成绩证明章后为原件</w:t>
            </w:r>
          </w:p>
        </w:tc>
      </w:tr>
      <w:tr w:rsidR="00A84384" w:rsidRPr="00A84384" w:rsidTr="00A843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4384" w:rsidRPr="00A84384" w:rsidRDefault="00A84384" w:rsidP="00A84384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A84384">
              <w:rPr>
                <w:rFonts w:ascii="仿宋_GB2312" w:eastAsia="仿宋_GB2312" w:hAnsi="Simsun" w:cs="宋体"/>
                <w:kern w:val="0"/>
                <w:sz w:val="18"/>
                <w:szCs w:val="18"/>
              </w:rPr>
              <w:t>经办人：　　　　　　　　　　　　　　　　　　　　　上海交通大学教务处　http://jwc.sjtu.edu.cn　2012-6-4</w:t>
            </w:r>
          </w:p>
        </w:tc>
      </w:tr>
    </w:tbl>
    <w:p w:rsidR="00BB3FA5" w:rsidRPr="00A84384" w:rsidRDefault="00BB3FA5">
      <w:bookmarkStart w:id="0" w:name="_GoBack"/>
      <w:bookmarkEnd w:id="0"/>
    </w:p>
    <w:sectPr w:rsidR="00BB3FA5" w:rsidRPr="00A8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84"/>
    <w:rsid w:val="00A84384"/>
    <w:rsid w:val="00B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4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4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4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4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4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4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window.print(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2012-06-04T02:36:00Z</dcterms:created>
  <dcterms:modified xsi:type="dcterms:W3CDTF">2012-06-04T02:37:00Z</dcterms:modified>
</cp:coreProperties>
</file>