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E3" w:rsidRDefault="00B84EE3" w:rsidP="00B84EE3">
      <w:pPr>
        <w:pStyle w:val="a3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本篇主要是对第二章剩余知识的理解，包括：性能度量、比较检验和偏差与方差。在上一篇中，我们解决了评估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泛化性能的方法，即用测试集的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测试误差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作为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泛化误差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的近似，当我们划分好训练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测试集后，那如何计算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测试误差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呢？这就是性能度量，例如：均方差，错误率等，即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测试误差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的一个评价标准。有了评估方法和性能度量，就可以计算出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测试误差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，但由于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测试误差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受到很多因素的影响，例如：算法随机性或测试集本身的选择，那如何对两个或多个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的性能度量结果做比较呢？这就是比较检验。最后</w:t>
      </w:r>
    </w:p>
    <w:p w:rsidR="00B84EE3" w:rsidRDefault="00B84EE3" w:rsidP="00B84EE3">
      <w:pPr>
        <w:pStyle w:val="a3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偏差与方差是解释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泛化性能的一种重要工具。写到后面发现冗长之后读</w:t>
      </w:r>
    </w:p>
    <w:p w:rsidR="00B84EE3" w:rsidRDefault="00B84EE3" w:rsidP="00B84EE3">
      <w:pPr>
        <w:pStyle w:val="a3"/>
        <w:spacing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起来十分没有快感，故本篇主要知识点为性能度量。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 xml:space="preserve">2.5 </w:t>
      </w:r>
      <w:r>
        <w:rPr>
          <w:rStyle w:val="a4"/>
          <w:rFonts w:ascii="Segoe UI" w:hAnsi="Segoe UI" w:cs="Segoe UI"/>
          <w:color w:val="24292E"/>
        </w:rPr>
        <w:t>性能度量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性能度量（</w:t>
      </w:r>
      <w:r>
        <w:rPr>
          <w:rFonts w:ascii="Segoe UI" w:hAnsi="Segoe UI" w:cs="Segoe UI"/>
          <w:color w:val="24292E"/>
        </w:rPr>
        <w:t>performance measure</w:t>
      </w:r>
      <w:r>
        <w:rPr>
          <w:rFonts w:ascii="Segoe UI" w:hAnsi="Segoe UI" w:cs="Segoe UI"/>
          <w:color w:val="24292E"/>
        </w:rPr>
        <w:t>）是衡量模型泛化能力的评价标准，在对比不同模型的能力时，使用不同的性能度量往往会导致不同的评判结果。本节除</w:t>
      </w:r>
      <w:r>
        <w:rPr>
          <w:rFonts w:ascii="Segoe UI" w:hAnsi="Segoe UI" w:cs="Segoe UI"/>
          <w:color w:val="24292E"/>
        </w:rPr>
        <w:t>2.5.1</w:t>
      </w:r>
      <w:r>
        <w:rPr>
          <w:rFonts w:ascii="Segoe UI" w:hAnsi="Segoe UI" w:cs="Segoe UI"/>
          <w:color w:val="24292E"/>
        </w:rPr>
        <w:t>外，其它主要介绍分类模型的性能度量。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 xml:space="preserve">2.5.1 </w:t>
      </w:r>
      <w:r>
        <w:rPr>
          <w:rStyle w:val="a4"/>
          <w:rFonts w:ascii="Segoe UI" w:hAnsi="Segoe UI" w:cs="Segoe UI"/>
          <w:color w:val="24292E"/>
        </w:rPr>
        <w:t>最常见的性能度量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在回归任务中，即预测连续值的问题，最常用的性能度量是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均方误差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mean squared error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很多的经典算法都是采用了</w:t>
      </w:r>
      <w:r>
        <w:rPr>
          <w:rFonts w:ascii="Segoe UI" w:hAnsi="Segoe UI" w:cs="Segoe UI"/>
          <w:color w:val="24292E"/>
        </w:rPr>
        <w:t>MSE</w:t>
      </w:r>
      <w:r>
        <w:rPr>
          <w:rFonts w:ascii="Segoe UI" w:hAnsi="Segoe UI" w:cs="Segoe UI"/>
          <w:color w:val="24292E"/>
        </w:rPr>
        <w:t>作为评价函数，想必大家都十分熟悉。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312285" cy="1631315"/>
            <wp:effectExtent l="0" t="0" r="0" b="6985"/>
            <wp:docPr id="20" name="图片 20" descr="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在分类任务中，即预测离散值的问题，最常用的是错误率和精度，错误率是分类错误的样本数占样本总数的比例，精度则是分类正确的样本数占样本总数的比例，易知：错误率</w:t>
      </w:r>
      <w:r>
        <w:rPr>
          <w:rFonts w:ascii="Segoe UI" w:hAnsi="Segoe UI" w:cs="Segoe UI"/>
          <w:color w:val="24292E"/>
        </w:rPr>
        <w:t>+</w:t>
      </w:r>
      <w:r>
        <w:rPr>
          <w:rFonts w:ascii="Segoe UI" w:hAnsi="Segoe UI" w:cs="Segoe UI"/>
          <w:color w:val="24292E"/>
        </w:rPr>
        <w:t>精度</w:t>
      </w:r>
      <w:r>
        <w:rPr>
          <w:rFonts w:ascii="Segoe UI" w:hAnsi="Segoe UI" w:cs="Segoe UI"/>
          <w:color w:val="24292E"/>
        </w:rPr>
        <w:t>=1</w:t>
      </w:r>
      <w:r>
        <w:rPr>
          <w:rFonts w:ascii="Segoe UI" w:hAnsi="Segoe UI" w:cs="Segoe UI"/>
          <w:color w:val="24292E"/>
        </w:rPr>
        <w:t>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990975" cy="1896745"/>
            <wp:effectExtent l="0" t="0" r="9525" b="8255"/>
            <wp:docPr id="19" name="图片 19" descr="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775835" cy="858520"/>
            <wp:effectExtent l="0" t="0" r="5715" b="0"/>
            <wp:docPr id="18" name="图片 18" descr="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 xml:space="preserve">2.5.2 </w:t>
      </w:r>
      <w:r>
        <w:rPr>
          <w:rStyle w:val="a4"/>
          <w:rFonts w:ascii="Segoe UI" w:hAnsi="Segoe UI" w:cs="Segoe UI"/>
          <w:color w:val="24292E"/>
        </w:rPr>
        <w:t>查准率</w:t>
      </w:r>
      <w:r>
        <w:rPr>
          <w:rStyle w:val="a4"/>
          <w:rFonts w:ascii="Segoe UI" w:hAnsi="Segoe UI" w:cs="Segoe UI"/>
          <w:color w:val="24292E"/>
        </w:rPr>
        <w:t>/</w:t>
      </w:r>
      <w:r>
        <w:rPr>
          <w:rStyle w:val="a4"/>
          <w:rFonts w:ascii="Segoe UI" w:hAnsi="Segoe UI" w:cs="Segoe UI"/>
          <w:color w:val="24292E"/>
        </w:rPr>
        <w:t>查全率</w:t>
      </w:r>
      <w:r>
        <w:rPr>
          <w:rStyle w:val="a4"/>
          <w:rFonts w:ascii="Segoe UI" w:hAnsi="Segoe UI" w:cs="Segoe UI"/>
          <w:color w:val="24292E"/>
        </w:rPr>
        <w:t>/F1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错误率和精度虽然常用，但不能满足所有的需求，例如：在推荐系统中，我们只关心推送给用户的内容用户是否感兴趣（即查准率），或者说所有用户感兴趣的内容我们推送出来了多少（即查全率）。因此，使用查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查全率更适合描述这类问题。对于二分类问题，分类结果混淆矩阵与查准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查全率定义如下：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114800" cy="2353945"/>
            <wp:effectExtent l="0" t="0" r="0" b="8255"/>
            <wp:docPr id="17" name="图片 17" descr="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初次接触时，</w:t>
      </w:r>
      <w:r>
        <w:rPr>
          <w:rFonts w:ascii="Segoe UI" w:hAnsi="Segoe UI" w:cs="Segoe UI"/>
          <w:color w:val="24292E"/>
        </w:rPr>
        <w:t>FN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FP</w:t>
      </w:r>
      <w:r>
        <w:rPr>
          <w:rFonts w:ascii="Segoe UI" w:hAnsi="Segoe UI" w:cs="Segoe UI"/>
          <w:color w:val="24292E"/>
        </w:rPr>
        <w:t>很难正确的理解，按照惯性思维容易把</w:t>
      </w:r>
      <w:r>
        <w:rPr>
          <w:rFonts w:ascii="Segoe UI" w:hAnsi="Segoe UI" w:cs="Segoe UI"/>
          <w:color w:val="24292E"/>
        </w:rPr>
        <w:t>FN</w:t>
      </w:r>
      <w:r>
        <w:rPr>
          <w:rFonts w:ascii="Segoe UI" w:hAnsi="Segoe UI" w:cs="Segoe UI"/>
          <w:color w:val="24292E"/>
        </w:rPr>
        <w:t>理解成：</w:t>
      </w:r>
      <w:r>
        <w:rPr>
          <w:rFonts w:ascii="Segoe UI" w:hAnsi="Segoe UI" w:cs="Segoe UI"/>
          <w:color w:val="24292E"/>
        </w:rPr>
        <w:t>False-&gt;</w:t>
      </w:r>
      <w:proofErr w:type="spellStart"/>
      <w:r>
        <w:rPr>
          <w:rFonts w:ascii="Segoe UI" w:hAnsi="Segoe UI" w:cs="Segoe UI"/>
          <w:color w:val="24292E"/>
        </w:rPr>
        <w:t>Negtive</w:t>
      </w:r>
      <w:proofErr w:type="spellEnd"/>
      <w:r>
        <w:rPr>
          <w:rFonts w:ascii="Segoe UI" w:hAnsi="Segoe UI" w:cs="Segoe UI"/>
          <w:color w:val="24292E"/>
        </w:rPr>
        <w:t>，即将错的预测为错的，这样</w:t>
      </w:r>
      <w:r>
        <w:rPr>
          <w:rFonts w:ascii="Segoe UI" w:hAnsi="Segoe UI" w:cs="Segoe UI"/>
          <w:color w:val="24292E"/>
        </w:rPr>
        <w:t>FN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TN</w:t>
      </w:r>
      <w:r>
        <w:rPr>
          <w:rFonts w:ascii="Segoe UI" w:hAnsi="Segoe UI" w:cs="Segoe UI"/>
          <w:color w:val="24292E"/>
        </w:rPr>
        <w:t>就反了，后来找到一张图，描述得很详细，为方便理解，把这张图也贴在了下边：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555786" cy="3052376"/>
            <wp:effectExtent l="0" t="0" r="6985" b="0"/>
            <wp:docPr id="16" name="图片 16" descr="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89" cy="306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正如天下没有免费的午餐，查准率和查全率是一对矛盾的度量。例如我们想让推送的内容尽可能用户全都感兴趣，那只能推送我们把握高的内容，这样就漏掉了一些用户感兴趣的内容，查全率就低了；如果想让用户感兴趣的内容都被推送，那只有将所有内容都推送上，宁可错杀一千，不可放过一个，这样查准率就很低了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“P-R</w:t>
      </w:r>
      <w:r>
        <w:rPr>
          <w:rFonts w:ascii="Segoe UI" w:hAnsi="Segoe UI" w:cs="Segoe UI"/>
          <w:color w:val="24292E"/>
        </w:rPr>
        <w:t>曲线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正是描述查准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查全率变化的曲线，</w:t>
      </w: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曲线定义如下：根据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的预测结果（一般为一个实值或概率）对测试样本进行排序，将最可能是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正例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的样本排在前面，最不可能是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正例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的排在后面，按此顺序逐个把样本作为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正例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进行预测，每次计算出当前的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值和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值，如下图所示：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4621530" cy="3200400"/>
            <wp:effectExtent l="0" t="0" r="7620" b="0"/>
            <wp:docPr id="15" name="图片 15" descr="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曲线如何评估呢？若一个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曲线被另一个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曲线完全包住，则称：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的性能优于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。若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的曲线发生了交叉，则谁的曲线下的面积大，谁的性能更优。但一般来说，曲线下的面积是很难进行估算的，所以衍生出了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平衡点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Break-Event Point</w:t>
      </w:r>
      <w:r>
        <w:rPr>
          <w:rFonts w:ascii="Segoe UI" w:hAnsi="Segoe UI" w:cs="Segoe UI"/>
          <w:color w:val="24292E"/>
        </w:rPr>
        <w:t>，简称</w:t>
      </w:r>
      <w:r>
        <w:rPr>
          <w:rFonts w:ascii="Segoe UI" w:hAnsi="Segoe UI" w:cs="Segoe UI"/>
          <w:color w:val="24292E"/>
        </w:rPr>
        <w:t>BEP</w:t>
      </w:r>
      <w:r>
        <w:rPr>
          <w:rFonts w:ascii="Segoe UI" w:hAnsi="Segoe UI" w:cs="Segoe UI"/>
          <w:color w:val="24292E"/>
        </w:rPr>
        <w:t>），即当</w:t>
      </w:r>
      <w:r>
        <w:rPr>
          <w:rFonts w:ascii="Segoe UI" w:hAnsi="Segoe UI" w:cs="Segoe UI"/>
          <w:color w:val="24292E"/>
        </w:rPr>
        <w:t>P=R</w:t>
      </w:r>
      <w:r>
        <w:rPr>
          <w:rFonts w:ascii="Segoe UI" w:hAnsi="Segoe UI" w:cs="Segoe UI"/>
          <w:color w:val="24292E"/>
        </w:rPr>
        <w:t>时的取值，平衡点的取值越高，性能更优。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指标有时会出现矛盾的情况，这样就需要综合考虑他们，最常见的方法就是</w:t>
      </w:r>
      <w:r>
        <w:rPr>
          <w:rFonts w:ascii="Segoe UI" w:hAnsi="Segoe UI" w:cs="Segoe UI"/>
          <w:color w:val="24292E"/>
        </w:rPr>
        <w:t>F-Measure</w:t>
      </w:r>
      <w:r>
        <w:rPr>
          <w:rFonts w:ascii="Segoe UI" w:hAnsi="Segoe UI" w:cs="Segoe UI"/>
          <w:color w:val="24292E"/>
        </w:rPr>
        <w:t>，又称</w:t>
      </w:r>
      <w:r>
        <w:rPr>
          <w:rFonts w:ascii="Segoe UI" w:hAnsi="Segoe UI" w:cs="Segoe UI"/>
          <w:color w:val="24292E"/>
        </w:rPr>
        <w:t>F-Score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>F-Measure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的加权调和平均，即：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082165" cy="586740"/>
            <wp:effectExtent l="0" t="0" r="0" b="3810"/>
            <wp:docPr id="14" name="图片 14" descr="7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353945" cy="704215"/>
            <wp:effectExtent l="0" t="0" r="8255" b="635"/>
            <wp:docPr id="13" name="图片 13" descr="8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特别地，当</w:t>
      </w:r>
      <w:r>
        <w:rPr>
          <w:rFonts w:ascii="Segoe UI" w:hAnsi="Segoe UI" w:cs="Segoe UI"/>
          <w:color w:val="24292E"/>
        </w:rPr>
        <w:t>β=1</w:t>
      </w:r>
      <w:r>
        <w:rPr>
          <w:rFonts w:ascii="Segoe UI" w:hAnsi="Segoe UI" w:cs="Segoe UI"/>
          <w:color w:val="24292E"/>
        </w:rPr>
        <w:t>时，也就是常见的</w:t>
      </w:r>
      <w:r>
        <w:rPr>
          <w:rFonts w:ascii="Segoe UI" w:hAnsi="Segoe UI" w:cs="Segoe UI"/>
          <w:color w:val="24292E"/>
        </w:rPr>
        <w:t>F1</w:t>
      </w:r>
      <w:r>
        <w:rPr>
          <w:rFonts w:ascii="Segoe UI" w:hAnsi="Segoe UI" w:cs="Segoe UI"/>
          <w:color w:val="24292E"/>
        </w:rPr>
        <w:t>度量，是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的调和平均，当</w:t>
      </w:r>
      <w:r>
        <w:rPr>
          <w:rFonts w:ascii="Segoe UI" w:hAnsi="Segoe UI" w:cs="Segoe UI"/>
          <w:color w:val="24292E"/>
        </w:rPr>
        <w:t>F1</w:t>
      </w:r>
      <w:r>
        <w:rPr>
          <w:rFonts w:ascii="Segoe UI" w:hAnsi="Segoe UI" w:cs="Segoe UI"/>
          <w:color w:val="24292E"/>
        </w:rPr>
        <w:t>较高时，模型的性能越好。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1835150" cy="636270"/>
            <wp:effectExtent l="0" t="0" r="0" b="0"/>
            <wp:docPr id="12" name="图片 12" descr="9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219575" cy="735330"/>
            <wp:effectExtent l="0" t="0" r="9525" b="7620"/>
            <wp:docPr id="11" name="图片 11" descr="10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有时候我们会有多个二分类混淆矩阵，例如：多次训练或者在多个数据集上训练，那么估算全局性能的方法有两种，分为宏观和微观。简单理解，宏观就是先算出每个混淆矩阵的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值和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值，然后取得平均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值</w:t>
      </w:r>
      <w:r>
        <w:rPr>
          <w:rFonts w:ascii="Segoe UI" w:hAnsi="Segoe UI" w:cs="Segoe UI"/>
          <w:color w:val="24292E"/>
        </w:rPr>
        <w:t>macro-P</w:t>
      </w:r>
      <w:r>
        <w:rPr>
          <w:rFonts w:ascii="Segoe UI" w:hAnsi="Segoe UI" w:cs="Segoe UI"/>
          <w:color w:val="24292E"/>
        </w:rPr>
        <w:t>和平均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值</w:t>
      </w:r>
      <w:r>
        <w:rPr>
          <w:rFonts w:ascii="Segoe UI" w:hAnsi="Segoe UI" w:cs="Segoe UI"/>
          <w:color w:val="24292E"/>
        </w:rPr>
        <w:t>macro-R</w:t>
      </w:r>
      <w:r>
        <w:rPr>
          <w:rFonts w:ascii="Segoe UI" w:hAnsi="Segoe UI" w:cs="Segoe UI"/>
          <w:color w:val="24292E"/>
        </w:rPr>
        <w:t>，在算出</w:t>
      </w:r>
      <w:r>
        <w:rPr>
          <w:rFonts w:ascii="Segoe UI" w:hAnsi="Segoe UI" w:cs="Segoe UI"/>
          <w:color w:val="24292E"/>
        </w:rPr>
        <w:t>Fβ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>F1</w:t>
      </w:r>
      <w:r>
        <w:rPr>
          <w:rFonts w:ascii="Segoe UI" w:hAnsi="Segoe UI" w:cs="Segoe UI"/>
          <w:color w:val="24292E"/>
        </w:rPr>
        <w:t>，而微观则是计算出混淆矩阵的平均</w:t>
      </w:r>
      <w:r>
        <w:rPr>
          <w:rFonts w:ascii="Segoe UI" w:hAnsi="Segoe UI" w:cs="Segoe UI"/>
          <w:color w:val="24292E"/>
        </w:rPr>
        <w:t>TP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FP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TN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FN</w:t>
      </w:r>
      <w:r>
        <w:rPr>
          <w:rFonts w:ascii="Segoe UI" w:hAnsi="Segoe UI" w:cs="Segoe UI"/>
          <w:color w:val="24292E"/>
        </w:rPr>
        <w:t>，接着进行计算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，进而求出</w:t>
      </w:r>
      <w:r>
        <w:rPr>
          <w:rFonts w:ascii="Segoe UI" w:hAnsi="Segoe UI" w:cs="Segoe UI"/>
          <w:color w:val="24292E"/>
        </w:rPr>
        <w:t>Fβ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>F1</w:t>
      </w:r>
      <w:r>
        <w:rPr>
          <w:rFonts w:ascii="Segoe UI" w:hAnsi="Segoe UI" w:cs="Segoe UI"/>
          <w:color w:val="24292E"/>
        </w:rPr>
        <w:t>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133215" cy="4516120"/>
            <wp:effectExtent l="0" t="0" r="635" b="0"/>
            <wp:docPr id="10" name="图片 10" descr="11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2.5.3 ROC</w:t>
      </w:r>
      <w:r>
        <w:rPr>
          <w:rStyle w:val="a4"/>
          <w:rFonts w:ascii="Segoe UI" w:hAnsi="Segoe UI" w:cs="Segoe UI"/>
          <w:color w:val="24292E"/>
        </w:rPr>
        <w:t>与</w:t>
      </w:r>
      <w:r>
        <w:rPr>
          <w:rStyle w:val="a4"/>
          <w:rFonts w:ascii="Segoe UI" w:hAnsi="Segoe UI" w:cs="Segoe UI"/>
          <w:color w:val="24292E"/>
        </w:rPr>
        <w:t>AUC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如上所述：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对测试样本的评估结果一般为一个实值或概率，设定一个阈值，大于阈值为正例，小于阈值为负例，因此这个实值的好坏直接决定了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的泛化性能，若将这些实值排序，则排序的好坏决定了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的性能高低。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曲线正是从这个角度出发来研究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的泛化性能，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曲线与</w:t>
      </w: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曲线十分类似，都是按照排序的顺序逐一按照正例预测，不同的是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曲线以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真正例率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True Positive Rate</w:t>
      </w:r>
      <w:r>
        <w:rPr>
          <w:rFonts w:ascii="Segoe UI" w:hAnsi="Segoe UI" w:cs="Segoe UI"/>
          <w:color w:val="24292E"/>
        </w:rPr>
        <w:t>，简称</w:t>
      </w:r>
      <w:r>
        <w:rPr>
          <w:rFonts w:ascii="Segoe UI" w:hAnsi="Segoe UI" w:cs="Segoe UI"/>
          <w:color w:val="24292E"/>
        </w:rPr>
        <w:t>TPR</w:t>
      </w:r>
      <w:r>
        <w:rPr>
          <w:rFonts w:ascii="Segoe UI" w:hAnsi="Segoe UI" w:cs="Segoe UI"/>
          <w:color w:val="24292E"/>
        </w:rPr>
        <w:t>）为横轴，纵轴为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假正例率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False Positive Rate</w:t>
      </w:r>
      <w:r>
        <w:rPr>
          <w:rFonts w:ascii="Segoe UI" w:hAnsi="Segoe UI" w:cs="Segoe UI"/>
          <w:color w:val="24292E"/>
        </w:rPr>
        <w:t>，简称</w:t>
      </w:r>
      <w:r>
        <w:rPr>
          <w:rFonts w:ascii="Segoe UI" w:hAnsi="Segoe UI" w:cs="Segoe UI"/>
          <w:color w:val="24292E"/>
        </w:rPr>
        <w:t>FPR</w:t>
      </w:r>
      <w:r>
        <w:rPr>
          <w:rFonts w:ascii="Segoe UI" w:hAnsi="Segoe UI" w:cs="Segoe UI"/>
          <w:color w:val="24292E"/>
        </w:rPr>
        <w:t>），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偏重研究基于测试样本评估值的排序好坏。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286760" cy="1489075"/>
            <wp:effectExtent l="0" t="0" r="8890" b="0"/>
            <wp:docPr id="9" name="图片 9" descr="12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323840" cy="2677513"/>
            <wp:effectExtent l="0" t="0" r="0" b="8890"/>
            <wp:docPr id="8" name="图片 8" descr="13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91" cy="269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简单分析图像，可以得知：当</w:t>
      </w:r>
      <w:r>
        <w:rPr>
          <w:rFonts w:ascii="Segoe UI" w:hAnsi="Segoe UI" w:cs="Segoe UI"/>
          <w:color w:val="24292E"/>
        </w:rPr>
        <w:t>FN=0</w:t>
      </w:r>
      <w:r>
        <w:rPr>
          <w:rFonts w:ascii="Segoe UI" w:hAnsi="Segoe UI" w:cs="Segoe UI"/>
          <w:color w:val="24292E"/>
        </w:rPr>
        <w:t>时，</w:t>
      </w:r>
      <w:r>
        <w:rPr>
          <w:rFonts w:ascii="Segoe UI" w:hAnsi="Segoe UI" w:cs="Segoe UI"/>
          <w:color w:val="24292E"/>
        </w:rPr>
        <w:t>TN</w:t>
      </w:r>
      <w:r>
        <w:rPr>
          <w:rFonts w:ascii="Segoe UI" w:hAnsi="Segoe UI" w:cs="Segoe UI"/>
          <w:color w:val="24292E"/>
        </w:rPr>
        <w:t>也必须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，反之也成立，我们可以画一个队列，试着使用不同的截断点（即阈值）去分割队列，来分析曲线的形状，（</w:t>
      </w:r>
      <w:r>
        <w:rPr>
          <w:rFonts w:ascii="Segoe UI" w:hAnsi="Segoe UI" w:cs="Segoe UI"/>
          <w:color w:val="24292E"/>
        </w:rPr>
        <w:t>0,0</w:t>
      </w:r>
      <w:r>
        <w:rPr>
          <w:rFonts w:ascii="Segoe UI" w:hAnsi="Segoe UI" w:cs="Segoe UI"/>
          <w:color w:val="24292E"/>
        </w:rPr>
        <w:t>）表示将所有的样本预测为负例，（</w:t>
      </w:r>
      <w:r>
        <w:rPr>
          <w:rFonts w:ascii="Segoe UI" w:hAnsi="Segoe UI" w:cs="Segoe UI"/>
          <w:color w:val="24292E"/>
        </w:rPr>
        <w:t>1,1</w:t>
      </w:r>
      <w:r>
        <w:rPr>
          <w:rFonts w:ascii="Segoe UI" w:hAnsi="Segoe UI" w:cs="Segoe UI"/>
          <w:color w:val="24292E"/>
        </w:rPr>
        <w:t>）则表示将所有的样本预测为正例，（</w:t>
      </w:r>
      <w:r>
        <w:rPr>
          <w:rFonts w:ascii="Segoe UI" w:hAnsi="Segoe UI" w:cs="Segoe UI"/>
          <w:color w:val="24292E"/>
        </w:rPr>
        <w:t>0,1</w:t>
      </w:r>
      <w:r>
        <w:rPr>
          <w:rFonts w:ascii="Segoe UI" w:hAnsi="Segoe UI" w:cs="Segoe UI"/>
          <w:color w:val="24292E"/>
        </w:rPr>
        <w:t>）表示正例全部出现在</w:t>
      </w:r>
      <w:proofErr w:type="gramStart"/>
      <w:r>
        <w:rPr>
          <w:rFonts w:ascii="Segoe UI" w:hAnsi="Segoe UI" w:cs="Segoe UI"/>
          <w:color w:val="24292E"/>
        </w:rPr>
        <w:t>负例之前</w:t>
      </w:r>
      <w:proofErr w:type="gramEnd"/>
      <w:r>
        <w:rPr>
          <w:rFonts w:ascii="Segoe UI" w:hAnsi="Segoe UI" w:cs="Segoe UI"/>
          <w:color w:val="24292E"/>
        </w:rPr>
        <w:t>的理想情况，（</w:t>
      </w:r>
      <w:r>
        <w:rPr>
          <w:rFonts w:ascii="Segoe UI" w:hAnsi="Segoe UI" w:cs="Segoe UI"/>
          <w:color w:val="24292E"/>
        </w:rPr>
        <w:t>1,0</w:t>
      </w:r>
      <w:r>
        <w:rPr>
          <w:rFonts w:ascii="Segoe UI" w:hAnsi="Segoe UI" w:cs="Segoe UI"/>
          <w:color w:val="24292E"/>
        </w:rPr>
        <w:t>）则</w:t>
      </w:r>
      <w:proofErr w:type="gramStart"/>
      <w:r>
        <w:rPr>
          <w:rFonts w:ascii="Segoe UI" w:hAnsi="Segoe UI" w:cs="Segoe UI"/>
          <w:color w:val="24292E"/>
        </w:rPr>
        <w:t>表示负例全部</w:t>
      </w:r>
      <w:proofErr w:type="gramEnd"/>
      <w:r>
        <w:rPr>
          <w:rFonts w:ascii="Segoe UI" w:hAnsi="Segoe UI" w:cs="Segoe UI"/>
          <w:color w:val="24292E"/>
        </w:rPr>
        <w:t>出现在正</w:t>
      </w:r>
      <w:proofErr w:type="gramStart"/>
      <w:r>
        <w:rPr>
          <w:rFonts w:ascii="Segoe UI" w:hAnsi="Segoe UI" w:cs="Segoe UI"/>
          <w:color w:val="24292E"/>
        </w:rPr>
        <w:t>例之前</w:t>
      </w:r>
      <w:proofErr w:type="gramEnd"/>
      <w:r>
        <w:rPr>
          <w:rFonts w:ascii="Segoe UI" w:hAnsi="Segoe UI" w:cs="Segoe UI"/>
          <w:color w:val="24292E"/>
        </w:rPr>
        <w:t>的最差情况。限于篇幅，这里不再论述。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现实中的任务通常都是有限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测试样本，因此只能绘制出近似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曲线。绘制方法：首先根据测试样本的评估值对测试样本排序，接着按照以下规则进行绘制。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430709" cy="1694456"/>
            <wp:effectExtent l="0" t="0" r="0" b="1270"/>
            <wp:docPr id="7" name="图片 7" descr="14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28" cy="17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同样地，进行模型的性能比较时，若一个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曲线被另一个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曲线完全包住，则称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的性能优于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。若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的曲线发生了交叉，则谁的曲线下的面积大，谁的性能更优。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曲线下的面积定义为</w:t>
      </w:r>
      <w:r>
        <w:rPr>
          <w:rFonts w:ascii="Segoe UI" w:hAnsi="Segoe UI" w:cs="Segoe UI"/>
          <w:color w:val="24292E"/>
        </w:rPr>
        <w:t>AUC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 xml:space="preserve">Area </w:t>
      </w:r>
      <w:proofErr w:type="spellStart"/>
      <w:r>
        <w:rPr>
          <w:rFonts w:ascii="Segoe UI" w:hAnsi="Segoe UI" w:cs="Segoe UI"/>
          <w:color w:val="24292E"/>
        </w:rPr>
        <w:t>Uder</w:t>
      </w:r>
      <w:proofErr w:type="spellEnd"/>
      <w:r>
        <w:rPr>
          <w:rFonts w:ascii="Segoe UI" w:hAnsi="Segoe UI" w:cs="Segoe UI"/>
          <w:color w:val="24292E"/>
        </w:rPr>
        <w:t xml:space="preserve"> ROC Curve</w:t>
      </w:r>
      <w:r>
        <w:rPr>
          <w:rFonts w:ascii="Segoe UI" w:hAnsi="Segoe UI" w:cs="Segoe UI"/>
          <w:color w:val="24292E"/>
        </w:rPr>
        <w:t>），不同于</w:t>
      </w:r>
      <w:r>
        <w:rPr>
          <w:rFonts w:ascii="Segoe UI" w:hAnsi="Segoe UI" w:cs="Segoe UI"/>
          <w:color w:val="24292E"/>
        </w:rPr>
        <w:t>P-R</w:t>
      </w:r>
      <w:r>
        <w:rPr>
          <w:rFonts w:ascii="Segoe UI" w:hAnsi="Segoe UI" w:cs="Segoe UI"/>
          <w:color w:val="24292E"/>
        </w:rPr>
        <w:t>的是，这里的</w:t>
      </w:r>
      <w:r>
        <w:rPr>
          <w:rFonts w:ascii="Segoe UI" w:hAnsi="Segoe UI" w:cs="Segoe UI"/>
          <w:color w:val="24292E"/>
        </w:rPr>
        <w:t>AUC</w:t>
      </w:r>
      <w:r>
        <w:rPr>
          <w:rFonts w:ascii="Segoe UI" w:hAnsi="Segoe UI" w:cs="Segoe UI"/>
          <w:color w:val="24292E"/>
        </w:rPr>
        <w:t>是可估算的，即</w:t>
      </w:r>
      <w:r>
        <w:rPr>
          <w:rFonts w:ascii="Segoe UI" w:hAnsi="Segoe UI" w:cs="Segoe UI"/>
          <w:color w:val="24292E"/>
        </w:rPr>
        <w:t>AOC</w:t>
      </w:r>
      <w:r>
        <w:rPr>
          <w:rFonts w:ascii="Segoe UI" w:hAnsi="Segoe UI" w:cs="Segoe UI"/>
          <w:color w:val="24292E"/>
        </w:rPr>
        <w:t>曲线下每一个小矩形的面积之</w:t>
      </w:r>
      <w:proofErr w:type="gramStart"/>
      <w:r>
        <w:rPr>
          <w:rFonts w:ascii="Segoe UI" w:hAnsi="Segoe UI" w:cs="Segoe UI"/>
          <w:color w:val="24292E"/>
        </w:rPr>
        <w:t>和</w:t>
      </w:r>
      <w:proofErr w:type="gramEnd"/>
      <w:r>
        <w:rPr>
          <w:rFonts w:ascii="Segoe UI" w:hAnsi="Segoe UI" w:cs="Segoe UI"/>
          <w:color w:val="24292E"/>
        </w:rPr>
        <w:t>。易知：</w:t>
      </w:r>
      <w:r>
        <w:rPr>
          <w:rFonts w:ascii="Segoe UI" w:hAnsi="Segoe UI" w:cs="Segoe UI"/>
          <w:color w:val="24292E"/>
        </w:rPr>
        <w:t>AUC</w:t>
      </w:r>
      <w:r>
        <w:rPr>
          <w:rFonts w:ascii="Segoe UI" w:hAnsi="Segoe UI" w:cs="Segoe UI"/>
          <w:color w:val="24292E"/>
        </w:rPr>
        <w:t>越大，证明排序的质量越好，</w:t>
      </w:r>
      <w:r>
        <w:rPr>
          <w:rFonts w:ascii="Segoe UI" w:hAnsi="Segoe UI" w:cs="Segoe UI"/>
          <w:color w:val="24292E"/>
        </w:rPr>
        <w:t>AUC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时，证明所有正例排在</w:t>
      </w:r>
      <w:proofErr w:type="gramStart"/>
      <w:r>
        <w:rPr>
          <w:rFonts w:ascii="Segoe UI" w:hAnsi="Segoe UI" w:cs="Segoe UI"/>
          <w:color w:val="24292E"/>
        </w:rPr>
        <w:t>了负例的</w:t>
      </w:r>
      <w:proofErr w:type="gramEnd"/>
      <w:r>
        <w:rPr>
          <w:rFonts w:ascii="Segoe UI" w:hAnsi="Segoe UI" w:cs="Segoe UI"/>
          <w:color w:val="24292E"/>
        </w:rPr>
        <w:t>前面，</w:t>
      </w:r>
      <w:r>
        <w:rPr>
          <w:rFonts w:ascii="Segoe UI" w:hAnsi="Segoe UI" w:cs="Segoe UI"/>
          <w:color w:val="24292E"/>
        </w:rPr>
        <w:t>AUC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时，所有</w:t>
      </w:r>
      <w:proofErr w:type="gramStart"/>
      <w:r>
        <w:rPr>
          <w:rFonts w:ascii="Segoe UI" w:hAnsi="Segoe UI" w:cs="Segoe UI"/>
          <w:color w:val="24292E"/>
        </w:rPr>
        <w:t>的负例排在</w:t>
      </w:r>
      <w:proofErr w:type="gramEnd"/>
      <w:r>
        <w:rPr>
          <w:rFonts w:ascii="Segoe UI" w:hAnsi="Segoe UI" w:cs="Segoe UI"/>
          <w:color w:val="24292E"/>
        </w:rPr>
        <w:t>了正例的前面。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213860" cy="895985"/>
            <wp:effectExtent l="0" t="0" r="0" b="0"/>
            <wp:docPr id="6" name="图片 6" descr="15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 xml:space="preserve">2.5.4 </w:t>
      </w:r>
      <w:r>
        <w:rPr>
          <w:rStyle w:val="a4"/>
          <w:rFonts w:ascii="Segoe UI" w:hAnsi="Segoe UI" w:cs="Segoe UI"/>
          <w:color w:val="24292E"/>
        </w:rPr>
        <w:t>代价敏感错误率与代价曲线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上面的方法中，将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的犯错同等对待，但在现实生活中，将正</w:t>
      </w:r>
      <w:proofErr w:type="gramStart"/>
      <w:r>
        <w:rPr>
          <w:rFonts w:ascii="Segoe UI" w:hAnsi="Segoe UI" w:cs="Segoe UI"/>
          <w:color w:val="24292E"/>
        </w:rPr>
        <w:t>例预测成假例</w:t>
      </w:r>
      <w:proofErr w:type="gramEnd"/>
      <w:r>
        <w:rPr>
          <w:rFonts w:ascii="Segoe UI" w:hAnsi="Segoe UI" w:cs="Segoe UI"/>
          <w:color w:val="24292E"/>
        </w:rPr>
        <w:t>与将</w:t>
      </w:r>
      <w:proofErr w:type="gramStart"/>
      <w:r>
        <w:rPr>
          <w:rFonts w:ascii="Segoe UI" w:hAnsi="Segoe UI" w:cs="Segoe UI"/>
          <w:color w:val="24292E"/>
        </w:rPr>
        <w:t>假例预测成</w:t>
      </w:r>
      <w:proofErr w:type="gramEnd"/>
      <w:r>
        <w:rPr>
          <w:rFonts w:ascii="Segoe UI" w:hAnsi="Segoe UI" w:cs="Segoe UI"/>
          <w:color w:val="24292E"/>
        </w:rPr>
        <w:t>正例的代价常常是不一样的，例如：将无疾病</w:t>
      </w:r>
      <w:r>
        <w:rPr>
          <w:rFonts w:ascii="Segoe UI" w:hAnsi="Segoe UI" w:cs="Segoe UI"/>
          <w:color w:val="24292E"/>
        </w:rPr>
        <w:t>--&gt;</w:t>
      </w:r>
      <w:r>
        <w:rPr>
          <w:rFonts w:ascii="Segoe UI" w:hAnsi="Segoe UI" w:cs="Segoe UI"/>
          <w:color w:val="24292E"/>
        </w:rPr>
        <w:t>有疾病只是增多了检查，但有疾病</w:t>
      </w:r>
      <w:r>
        <w:rPr>
          <w:rFonts w:ascii="Segoe UI" w:hAnsi="Segoe UI" w:cs="Segoe UI"/>
          <w:color w:val="24292E"/>
        </w:rPr>
        <w:t>--&gt;</w:t>
      </w:r>
      <w:r>
        <w:rPr>
          <w:rFonts w:ascii="Segoe UI" w:hAnsi="Segoe UI" w:cs="Segoe UI"/>
          <w:color w:val="24292E"/>
        </w:rPr>
        <w:t>无疾病却是增加了生命危险。以二分类为例，由此引入了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代价矩阵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cost matrix</w:t>
      </w:r>
      <w:r>
        <w:rPr>
          <w:rFonts w:ascii="Segoe UI" w:hAnsi="Segoe UI" w:cs="Segoe UI"/>
          <w:color w:val="24292E"/>
        </w:rPr>
        <w:t>）。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3249930" cy="1742440"/>
            <wp:effectExtent l="0" t="0" r="7620" b="0"/>
            <wp:docPr id="5" name="图片 5" descr="16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在非均等错误代价下，我们希望的是最小化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总体代价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，这样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代价敏感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的错误率（</w:t>
      </w:r>
      <w:r>
        <w:rPr>
          <w:rFonts w:ascii="Segoe UI" w:hAnsi="Segoe UI" w:cs="Segoe UI"/>
          <w:color w:val="24292E"/>
        </w:rPr>
        <w:t>2.5.1</w:t>
      </w:r>
      <w:r>
        <w:rPr>
          <w:rFonts w:ascii="Segoe UI" w:hAnsi="Segoe UI" w:cs="Segoe UI"/>
          <w:color w:val="24292E"/>
        </w:rPr>
        <w:t>节介绍）为：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602995" cy="544850"/>
            <wp:effectExtent l="0" t="0" r="7620" b="7620"/>
            <wp:docPr id="4" name="图片 4" descr="17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85" cy="5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同样对于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曲线，在非均等错误代价下，演变成了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代价曲线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，代价曲线横轴是取值在</w:t>
      </w:r>
      <w:r>
        <w:rPr>
          <w:rFonts w:ascii="Segoe UI" w:hAnsi="Segoe UI" w:cs="Segoe UI"/>
          <w:color w:val="24292E"/>
        </w:rPr>
        <w:t>[0,1]</w:t>
      </w:r>
      <w:r>
        <w:rPr>
          <w:rFonts w:ascii="Segoe UI" w:hAnsi="Segoe UI" w:cs="Segoe UI"/>
          <w:color w:val="24292E"/>
        </w:rPr>
        <w:t>之间的正例概率代价，式中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表示正例的概率，纵轴是取值为</w:t>
      </w:r>
      <w:r>
        <w:rPr>
          <w:rFonts w:ascii="Segoe UI" w:hAnsi="Segoe UI" w:cs="Segoe UI"/>
          <w:color w:val="24292E"/>
        </w:rPr>
        <w:t>[0,1]</w:t>
      </w:r>
      <w:r>
        <w:rPr>
          <w:rFonts w:ascii="Segoe UI" w:hAnsi="Segoe UI" w:cs="Segoe UI"/>
          <w:color w:val="24292E"/>
        </w:rPr>
        <w:t>的归一化代价。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102203" cy="694603"/>
            <wp:effectExtent l="0" t="0" r="0" b="0"/>
            <wp:docPr id="3" name="图片 3" descr="18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78" cy="7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670768" cy="661255"/>
            <wp:effectExtent l="0" t="0" r="0" b="5715"/>
            <wp:docPr id="2" name="图片 2" descr="19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19" cy="6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代价曲线的绘制很简单：设</w:t>
      </w:r>
      <w:r>
        <w:rPr>
          <w:rFonts w:ascii="Segoe UI" w:hAnsi="Segoe UI" w:cs="Segoe UI"/>
          <w:color w:val="24292E"/>
        </w:rPr>
        <w:t>ROC</w:t>
      </w:r>
      <w:r>
        <w:rPr>
          <w:rFonts w:ascii="Segoe UI" w:hAnsi="Segoe UI" w:cs="Segoe UI"/>
          <w:color w:val="24292E"/>
        </w:rPr>
        <w:t>曲线上一点的坐标为</w:t>
      </w:r>
      <w:r>
        <w:rPr>
          <w:rFonts w:ascii="Segoe UI" w:hAnsi="Segoe UI" w:cs="Segoe UI"/>
          <w:color w:val="24292E"/>
        </w:rPr>
        <w:t>(TPR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FPR) </w:t>
      </w:r>
      <w:r>
        <w:rPr>
          <w:rFonts w:ascii="Segoe UI" w:hAnsi="Segoe UI" w:cs="Segoe UI"/>
          <w:color w:val="24292E"/>
        </w:rPr>
        <w:t>，则可相应计算出</w:t>
      </w:r>
      <w:r>
        <w:rPr>
          <w:rFonts w:ascii="Segoe UI" w:hAnsi="Segoe UI" w:cs="Segoe UI"/>
          <w:color w:val="24292E"/>
        </w:rPr>
        <w:t>FNR</w:t>
      </w:r>
      <w:r>
        <w:rPr>
          <w:rFonts w:ascii="Segoe UI" w:hAnsi="Segoe UI" w:cs="Segoe UI"/>
          <w:color w:val="24292E"/>
        </w:rPr>
        <w:t>，然后在代价平面上绘制一条从</w:t>
      </w:r>
      <w:r>
        <w:rPr>
          <w:rFonts w:ascii="Segoe UI" w:hAnsi="Segoe UI" w:cs="Segoe UI"/>
          <w:color w:val="24292E"/>
        </w:rPr>
        <w:t>(0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FPR) 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>(1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FNR) </w:t>
      </w:r>
      <w:r>
        <w:rPr>
          <w:rFonts w:ascii="Segoe UI" w:hAnsi="Segoe UI" w:cs="Segoe UI"/>
          <w:color w:val="24292E"/>
        </w:rPr>
        <w:t>的线段，线段下的面积即表示了该条件下的期望总体代价；如此将</w:t>
      </w:r>
      <w:r>
        <w:rPr>
          <w:rFonts w:ascii="Segoe UI" w:hAnsi="Segoe UI" w:cs="Segoe UI"/>
          <w:color w:val="24292E"/>
        </w:rPr>
        <w:t xml:space="preserve">ROC </w:t>
      </w:r>
      <w:r>
        <w:rPr>
          <w:rFonts w:ascii="Segoe UI" w:hAnsi="Segoe UI" w:cs="Segoe UI"/>
          <w:color w:val="24292E"/>
        </w:rPr>
        <w:t>曲线土的每个点转化为代价平面上的一条线段，然后取所有线段的下界，围成的面积即为在所有条件下</w:t>
      </w:r>
      <w:proofErr w:type="gramStart"/>
      <w:r>
        <w:rPr>
          <w:rFonts w:ascii="Segoe UI" w:hAnsi="Segoe UI" w:cs="Segoe UI"/>
          <w:color w:val="24292E"/>
        </w:rPr>
        <w:t>学习器</w:t>
      </w:r>
      <w:proofErr w:type="gramEnd"/>
      <w:r>
        <w:rPr>
          <w:rFonts w:ascii="Segoe UI" w:hAnsi="Segoe UI" w:cs="Segoe UI"/>
          <w:color w:val="24292E"/>
        </w:rPr>
        <w:t>的期望总体代价，如图所示：</w:t>
      </w:r>
    </w:p>
    <w:p w:rsidR="00B84EE3" w:rsidRDefault="00B84EE3" w:rsidP="00B84EE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257800" cy="3268345"/>
            <wp:effectExtent l="0" t="0" r="0" b="8255"/>
            <wp:docPr id="1" name="图片 1" descr="20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E3" w:rsidRDefault="00B84EE3" w:rsidP="00B84EE3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在此模型的性能度量方法就介绍完了，以前一直以为均方误差和精准度就可以了，现在才发现天空如此广阔</w:t>
      </w:r>
      <w:r>
        <w:rPr>
          <w:rFonts w:ascii="Segoe UI" w:hAnsi="Segoe UI" w:cs="Segoe UI"/>
          <w:color w:val="24292E"/>
        </w:rPr>
        <w:t>~</w:t>
      </w:r>
    </w:p>
    <w:p w:rsidR="00C30FEB" w:rsidRPr="00B84EE3" w:rsidRDefault="00C30FEB"/>
    <w:sectPr w:rsidR="00C30FEB" w:rsidRPr="00B8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E3"/>
    <w:rsid w:val="00B84EE3"/>
    <w:rsid w:val="00C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1485"/>
  <w15:chartTrackingRefBased/>
  <w15:docId w15:val="{526C87E7-A059-45A6-A397-3191D18C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4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amo.githubusercontent.com/11dcfb277e54d35f6f1be05451f8d01f5f6461e7/68747470733a2f2f692e6c6f6c692e6e65742f323031382f31302f31372f356263373164616637353430372e706e67" TargetMode="External"/><Relationship Id="rId26" Type="http://schemas.openxmlformats.org/officeDocument/2006/relationships/hyperlink" Target="https://camo.githubusercontent.com/67b8c5b50d27078f759c30b80274affb580f6baf/68747470733a2f2f692e6c6f6c692e6e65742f323031382f31302f31372f356263373165643662656539312e706e67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camo.githubusercontent.com/1fcdc99b6a2b6c8b56e4188034dd4111bfc4f96b/68747470733a2f2f692e6c6f6c692e6e65742f323031382f31302f31372f356263373165643665643538322e706e67" TargetMode="External"/><Relationship Id="rId42" Type="http://schemas.openxmlformats.org/officeDocument/2006/relationships/hyperlink" Target="https://camo.githubusercontent.com/181fd50db67c159c2e84a1a45c8d8a8e7480cc5c/68747470733a2f2f692e6c6f6c692e6e65742f323031382f31302f31372f356263373165643731366530642e706e67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camo.githubusercontent.com/ebcd21123a6cd4260a5161280bda54e3072a8dea/68747470733a2f2f692e6c6f6c692e6e65742f323031382f31302f31372f356263373164616634306666362e706e67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camo.githubusercontent.com/2fb6a10488aeb059f6341a3ed98945015100ff53/68747470733a2f2f692e6c6f6c692e6e65742f323031382f31302f31372f356263373164616634633730342e706e67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amo.githubusercontent.com/3b742456151a6db3a64e1a0bf7b60613030edf08/68747470733a2f2f692e6c6f6c692e6e65742f323031382f31302f31372f356263373165643730323330652e706e67" TargetMode="External"/><Relationship Id="rId32" Type="http://schemas.openxmlformats.org/officeDocument/2006/relationships/hyperlink" Target="https://camo.githubusercontent.com/d160f4cf436d37a3de656bc4ae6a639096853528/68747470733a2f2f692e6c6f6c692e6e65742f323031382f31302f31372f356263373165643665326335372e706e67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camo.githubusercontent.com/c3c4a4cfb9eceb9014963daf10b4dc9940422803/68747470733a2f2f692e6c6f6c692e6e65742f323031382f31302f31372f356263373165643665656537622e706e67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camo.githubusercontent.com/fd910cedcf687728efd0d67d938504c5ee7f3cf3/68747470733a2f2f692e6c6f6c692e6e65742f323031382f31302f31372f356263373165643735636566652e706e67" TargetMode="External"/><Relationship Id="rId36" Type="http://schemas.openxmlformats.org/officeDocument/2006/relationships/hyperlink" Target="https://camo.githubusercontent.com/25522a5499d3d77d2e3d3a0068f75a8d8d5da86b/68747470733a2f2f692e6c6f6c692e6e65742f323031382f31302f31372f356263373165643730626562652e706e67" TargetMode="External"/><Relationship Id="rId10" Type="http://schemas.openxmlformats.org/officeDocument/2006/relationships/hyperlink" Target="https://camo.githubusercontent.com/488d729ecaf09364100d7ac8e3d817459bb25beb/68747470733a2f2f692e6c6f6c692e6e65742f323031382f31302f31372f356263373164616638383561342e706e67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hyperlink" Target="https://camo.githubusercontent.com/396be8e7f6ffff8ef97f1e959a05d361e133704a/68747470733a2f2f692e6c6f6c692e6e65742f323031382f31302f31372f356263373164616637363237362e706e67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amo.githubusercontent.com/89c709b82bf20efde039fe32fff5724ec6bbe6d9/68747470733a2f2f692e6c6f6c692e6e65742f323031382f31302f31372f356263373164616663343431312e706e67" TargetMode="External"/><Relationship Id="rId22" Type="http://schemas.openxmlformats.org/officeDocument/2006/relationships/hyperlink" Target="https://camo.githubusercontent.com/78656c0dfecbb6adf99be21a54caaba189d1fc96/68747470733a2f2f692e6c6f6c692e6e65742f323031382f31302f31372f356263373164616634623930612e706e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camo.githubusercontent.com/148c31d4ac16e006ed1062eb323d456a6e73c476/68747470733a2f2f692e6c6f6c692e6e65742f323031382f31302f31372f356263373165643734306132342e706e67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hyperlink" Target="https://camo.githubusercontent.com/e1500fb19a55666d2ab66dc5d5d307d12d892cf7/68747470733a2f2f692e6c6f6c692e6e65742f323031382f31302f31372f356263373164616636666238342e706e6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mo.githubusercontent.com/10cded0a192b054829de87e70b389d0986bff49e/68747470733a2f2f692e6c6f6c692e6e65742f323031382f31302f31372f356263373164616638373161362e706e67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camo.githubusercontent.com/ef3452e60b00af400ffe8ece4a78c8b02f70968c/68747470733a2f2f692e6c6f6c692e6e65742f323031382f31302f31372f356263373165643665393532652e706e67" TargetMode="External"/><Relationship Id="rId20" Type="http://schemas.openxmlformats.org/officeDocument/2006/relationships/hyperlink" Target="https://camo.githubusercontent.com/148459f6da9bf321c626e8846b4e96d977ca5904/68747470733a2f2f692e6c6f6c692e6e65742f323031382f31302f31372f356263373164616632303838352e706e67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433</Words>
  <Characters>2472</Characters>
  <Application>Microsoft Office Word</Application>
  <DocSecurity>0</DocSecurity>
  <Lines>20</Lines>
  <Paragraphs>5</Paragraphs>
  <ScaleCrop>false</ScaleCrop>
  <Company>游族网络股份有限公司（SZ.002174）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李渝方(森夏恩)</dc:creator>
  <cp:keywords/>
  <dc:description/>
  <cp:lastModifiedBy>李渝方(森夏恩)</cp:lastModifiedBy>
  <cp:revision>1</cp:revision>
  <dcterms:created xsi:type="dcterms:W3CDTF">2019-03-02T09:57:00Z</dcterms:created>
  <dcterms:modified xsi:type="dcterms:W3CDTF">2019-03-02T10:04:00Z</dcterms:modified>
</cp:coreProperties>
</file>