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53" w:rsidRPr="006F3521" w:rsidRDefault="00874F53" w:rsidP="006F3521">
      <w:pPr>
        <w:widowControl/>
        <w:shd w:val="clear" w:color="auto" w:fill="FFFFFF"/>
        <w:spacing w:before="336" w:after="336"/>
        <w:jc w:val="center"/>
        <w:rPr>
          <w:b/>
        </w:rPr>
      </w:pPr>
      <w:r w:rsidRPr="006F3521">
        <w:rPr>
          <w:rFonts w:hint="eastAsia"/>
          <w:b/>
          <w:sz w:val="22"/>
        </w:rPr>
        <w:t>随机森林、GB</w:t>
      </w:r>
      <w:bookmarkStart w:id="0" w:name="_GoBack"/>
      <w:bookmarkEnd w:id="0"/>
      <w:r w:rsidRPr="006F3521">
        <w:rPr>
          <w:rFonts w:hint="eastAsia"/>
          <w:b/>
          <w:sz w:val="22"/>
        </w:rPr>
        <w:t>DT、XGBOOST高频面试题</w:t>
      </w:r>
    </w:p>
    <w:p w:rsidR="000C2C10" w:rsidRPr="00016DB6" w:rsidRDefault="00874F53" w:rsidP="000C2C10">
      <w:pPr>
        <w:widowControl/>
        <w:shd w:val="clear" w:color="auto" w:fill="FFFFFF"/>
        <w:spacing w:before="336" w:after="336"/>
        <w:jc w:val="left"/>
      </w:pPr>
      <w:r>
        <w:tab/>
      </w:r>
      <w:r w:rsidR="000C2C10" w:rsidRPr="00016DB6">
        <w:t>RF、GBDT和</w:t>
      </w:r>
      <w:proofErr w:type="spellStart"/>
      <w:r w:rsidR="000C2C10" w:rsidRPr="00016DB6">
        <w:t>XGBoost</w:t>
      </w:r>
      <w:proofErr w:type="spellEnd"/>
      <w:r w:rsidR="000C2C10" w:rsidRPr="00016DB6">
        <w:t>都属于集成学习（Ensemble Learning），集成学习的目的是通过结合多个</w:t>
      </w:r>
      <w:proofErr w:type="gramStart"/>
      <w:r w:rsidR="000C2C10" w:rsidRPr="00016DB6">
        <w:t>基学习器</w:t>
      </w:r>
      <w:proofErr w:type="gramEnd"/>
      <w:r w:rsidR="000C2C10" w:rsidRPr="00016DB6">
        <w:t>的预测结果来改善单个</w:t>
      </w:r>
      <w:proofErr w:type="gramStart"/>
      <w:r w:rsidR="000C2C10" w:rsidRPr="00016DB6">
        <w:t>学习器</w:t>
      </w:r>
      <w:proofErr w:type="gramEnd"/>
      <w:r w:rsidR="000C2C10" w:rsidRPr="00016DB6">
        <w:t xml:space="preserve">的泛化能力和鲁棒性。 </w:t>
      </w:r>
    </w:p>
    <w:p w:rsidR="000C2C10" w:rsidRDefault="000C2C10" w:rsidP="000C2C10">
      <w:pPr>
        <w:widowControl/>
        <w:shd w:val="clear" w:color="auto" w:fill="FFFFFF"/>
        <w:spacing w:after="280"/>
        <w:jc w:val="left"/>
        <w:outlineLvl w:val="1"/>
      </w:pPr>
      <w:r w:rsidRPr="00016DB6">
        <w:t xml:space="preserve">　　根据个体</w:t>
      </w:r>
      <w:proofErr w:type="gramStart"/>
      <w:r w:rsidRPr="00016DB6">
        <w:t>学习器</w:t>
      </w:r>
      <w:proofErr w:type="gramEnd"/>
      <w:r w:rsidRPr="00016DB6">
        <w:t>的生成方式，目前的集成学习方法大致分为两大类：即个体</w:t>
      </w:r>
      <w:proofErr w:type="gramStart"/>
      <w:r w:rsidRPr="00016DB6">
        <w:t>学习器</w:t>
      </w:r>
      <w:proofErr w:type="gramEnd"/>
      <w:r w:rsidRPr="00016DB6">
        <w:t>之间存在强依赖关系、必须串行生成的序列化方法，以及个体</w:t>
      </w:r>
      <w:proofErr w:type="gramStart"/>
      <w:r w:rsidRPr="00016DB6">
        <w:t>学习器</w:t>
      </w:r>
      <w:proofErr w:type="gramEnd"/>
      <w:r w:rsidRPr="00016DB6">
        <w:t>间不存在强依赖关系、可同时生成的并行化方法；前者的代表就是Boosting，后者的代表是Bagging和“随机森林”（Random Forest）。</w:t>
      </w:r>
    </w:p>
    <w:p w:rsidR="00334847" w:rsidRPr="00334847" w:rsidRDefault="00334847" w:rsidP="00334847">
      <w:pPr>
        <w:widowControl/>
        <w:shd w:val="clear" w:color="auto" w:fill="FFFFFF"/>
        <w:spacing w:after="280"/>
        <w:jc w:val="left"/>
        <w:outlineLvl w:val="1"/>
      </w:pPr>
      <w:proofErr w:type="gramStart"/>
      <w:r w:rsidRPr="00334847">
        <w:rPr>
          <w:rFonts w:hint="eastAsia"/>
        </w:rPr>
        <w:t>一</w:t>
      </w:r>
      <w:proofErr w:type="gramEnd"/>
      <w:r w:rsidRPr="00334847">
        <w:rPr>
          <w:rFonts w:hint="eastAsia"/>
        </w:rPr>
        <w:t>，随机森林</w:t>
      </w:r>
    </w:p>
    <w:p w:rsidR="00334847" w:rsidRPr="00334847" w:rsidRDefault="00334847" w:rsidP="00334847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334847">
        <w:rPr>
          <w:rFonts w:hint="eastAsia"/>
        </w:rPr>
        <w:t>随机森林是一个用随机方式建立的，包含多个决策树的集成分类器。其输出的类别由各个树投票而定（如果是回归树则取平均）。随机森林的生成过程如下：</w:t>
      </w:r>
    </w:p>
    <w:p w:rsidR="00334847" w:rsidRPr="00334847" w:rsidRDefault="00334847" w:rsidP="003348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从原始样本中采取有放回抽样的方法选取n</w:t>
      </w:r>
      <w:proofErr w:type="gramStart"/>
      <w:r w:rsidRPr="00334847">
        <w:rPr>
          <w:rFonts w:hint="eastAsia"/>
        </w:rPr>
        <w:t>个</w:t>
      </w:r>
      <w:proofErr w:type="gramEnd"/>
      <w:r w:rsidRPr="00334847">
        <w:rPr>
          <w:rFonts w:hint="eastAsia"/>
        </w:rPr>
        <w:t>样本</w:t>
      </w:r>
      <w:r w:rsidR="00D21397">
        <w:rPr>
          <w:rFonts w:hint="eastAsia"/>
        </w:rPr>
        <w:t>（随机选择样本）</w:t>
      </w:r>
      <w:r w:rsidRPr="00334847">
        <w:rPr>
          <w:rFonts w:hint="eastAsia"/>
        </w:rPr>
        <w:t>；</w:t>
      </w:r>
    </w:p>
    <w:p w:rsidR="00334847" w:rsidRPr="00334847" w:rsidRDefault="00334847" w:rsidP="003348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对n</w:t>
      </w:r>
      <w:proofErr w:type="gramStart"/>
      <w:r w:rsidRPr="00334847">
        <w:rPr>
          <w:rFonts w:hint="eastAsia"/>
        </w:rPr>
        <w:t>个</w:t>
      </w:r>
      <w:proofErr w:type="gramEnd"/>
      <w:r w:rsidRPr="00334847">
        <w:rPr>
          <w:rFonts w:hint="eastAsia"/>
        </w:rPr>
        <w:t>样本选取a</w:t>
      </w:r>
      <w:proofErr w:type="gramStart"/>
      <w:r w:rsidRPr="00334847">
        <w:rPr>
          <w:rFonts w:hint="eastAsia"/>
        </w:rPr>
        <w:t>个</w:t>
      </w:r>
      <w:proofErr w:type="gramEnd"/>
      <w:r w:rsidRPr="00334847">
        <w:rPr>
          <w:rFonts w:hint="eastAsia"/>
        </w:rPr>
        <w:t>特征中的随机k</w:t>
      </w:r>
      <w:proofErr w:type="gramStart"/>
      <w:r w:rsidRPr="00334847">
        <w:rPr>
          <w:rFonts w:hint="eastAsia"/>
        </w:rPr>
        <w:t>个</w:t>
      </w:r>
      <w:proofErr w:type="gramEnd"/>
      <w:r w:rsidRPr="00334847">
        <w:rPr>
          <w:rFonts w:hint="eastAsia"/>
        </w:rPr>
        <w:t>，用建立决策树的方法获得最佳分割点</w:t>
      </w:r>
      <w:r w:rsidR="00D21397">
        <w:rPr>
          <w:rFonts w:hint="eastAsia"/>
        </w:rPr>
        <w:t>（随机选择特征）</w:t>
      </w:r>
      <w:r w:rsidRPr="00334847">
        <w:rPr>
          <w:rFonts w:hint="eastAsia"/>
        </w:rPr>
        <w:t>；</w:t>
      </w:r>
    </w:p>
    <w:p w:rsidR="00334847" w:rsidRPr="00334847" w:rsidRDefault="00334847" w:rsidP="003348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重复m次，获得m</w:t>
      </w:r>
      <w:proofErr w:type="gramStart"/>
      <w:r w:rsidRPr="00334847">
        <w:rPr>
          <w:rFonts w:hint="eastAsia"/>
        </w:rPr>
        <w:t>个</w:t>
      </w:r>
      <w:proofErr w:type="gramEnd"/>
      <w:r w:rsidRPr="00334847">
        <w:rPr>
          <w:rFonts w:hint="eastAsia"/>
        </w:rPr>
        <w:t>决策树</w:t>
      </w:r>
      <w:r w:rsidR="00D21397">
        <w:rPr>
          <w:rFonts w:hint="eastAsia"/>
        </w:rPr>
        <w:t>（构建决策树）</w:t>
      </w:r>
      <w:r w:rsidRPr="00334847">
        <w:rPr>
          <w:rFonts w:hint="eastAsia"/>
        </w:rPr>
        <w:t>；</w:t>
      </w:r>
    </w:p>
    <w:p w:rsidR="00334847" w:rsidRPr="00334847" w:rsidRDefault="00334847" w:rsidP="0033484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对输入样例进行预测时，每个子树都产生一个结果，采用多数投票机制输出</w:t>
      </w:r>
      <w:r w:rsidR="00D21397">
        <w:rPr>
          <w:rFonts w:hint="eastAsia"/>
        </w:rPr>
        <w:t>（随机森林投票-</w:t>
      </w:r>
      <w:r w:rsidR="007E5187" w:rsidRPr="00016DB6">
        <w:t>分类问题使用简单投票法，回归任务使用简单平均法</w:t>
      </w:r>
      <w:r w:rsidR="00D21397">
        <w:rPr>
          <w:rFonts w:hint="eastAsia"/>
        </w:rPr>
        <w:t>）</w:t>
      </w:r>
      <w:r w:rsidRPr="00334847">
        <w:rPr>
          <w:rFonts w:hint="eastAsia"/>
        </w:rPr>
        <w:t>。</w:t>
      </w:r>
    </w:p>
    <w:p w:rsidR="00334847" w:rsidRPr="00334847" w:rsidRDefault="00334847" w:rsidP="00334847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334847">
        <w:rPr>
          <w:rFonts w:hint="eastAsia"/>
        </w:rPr>
        <w:t>随机森林的随机性主要体现在两个方面：</w:t>
      </w:r>
    </w:p>
    <w:p w:rsidR="00334847" w:rsidRPr="00334847" w:rsidRDefault="00334847" w:rsidP="0033484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数据集的随机选取：从原始的数据集中采取有放回的抽样（bagging），构造子数据集，子数据集的数据量是和原始数据</w:t>
      </w:r>
      <w:proofErr w:type="gramStart"/>
      <w:r w:rsidRPr="00334847">
        <w:rPr>
          <w:rFonts w:hint="eastAsia"/>
        </w:rPr>
        <w:t>集相同</w:t>
      </w:r>
      <w:proofErr w:type="gramEnd"/>
      <w:r w:rsidRPr="00334847">
        <w:rPr>
          <w:rFonts w:hint="eastAsia"/>
        </w:rPr>
        <w:t>的。不同子数据集的元素可以重复，同一个子数据集中的元素也可以重复。</w:t>
      </w:r>
    </w:p>
    <w:p w:rsidR="00334847" w:rsidRPr="00334847" w:rsidRDefault="00334847" w:rsidP="0033484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待</w:t>
      </w:r>
      <w:proofErr w:type="gramStart"/>
      <w:r w:rsidRPr="00334847">
        <w:rPr>
          <w:rFonts w:hint="eastAsia"/>
        </w:rPr>
        <w:t>选特征</w:t>
      </w:r>
      <w:proofErr w:type="gramEnd"/>
      <w:r w:rsidRPr="00334847">
        <w:rPr>
          <w:rFonts w:hint="eastAsia"/>
        </w:rPr>
        <w:t>的随机选取：与数据集的随机选取类似，随机森林中的子树的每一个分裂过程并未用到所有的待选特征，而是从所有的待</w:t>
      </w:r>
      <w:proofErr w:type="gramStart"/>
      <w:r w:rsidRPr="00334847">
        <w:rPr>
          <w:rFonts w:hint="eastAsia"/>
        </w:rPr>
        <w:t>选特征</w:t>
      </w:r>
      <w:proofErr w:type="gramEnd"/>
      <w:r w:rsidRPr="00334847">
        <w:rPr>
          <w:rFonts w:hint="eastAsia"/>
        </w:rPr>
        <w:t>中随机选取一定的特征，之后再在随机选取的特征中选取最优的特征。</w:t>
      </w:r>
    </w:p>
    <w:p w:rsidR="00334847" w:rsidRPr="00334847" w:rsidRDefault="00334847" w:rsidP="00334847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334847">
        <w:rPr>
          <w:rFonts w:hint="eastAsia"/>
        </w:rPr>
        <w:t>以上两个随机性能够使得随机森林中的决策树都能够彼此不同，提升系统的多样性，从而提升分类性能。</w:t>
      </w:r>
    </w:p>
    <w:p w:rsidR="00334847" w:rsidRPr="00334847" w:rsidRDefault="00334847" w:rsidP="00334847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334847">
        <w:rPr>
          <w:rFonts w:hint="eastAsia"/>
        </w:rPr>
        <w:t>随机森林的优点：</w:t>
      </w:r>
    </w:p>
    <w:p w:rsidR="00334847" w:rsidRPr="00334847" w:rsidRDefault="00334847" w:rsidP="0033484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实现简单，训练速度快，可以并行实现，因为训练时树与树之间是相互独立的；</w:t>
      </w:r>
    </w:p>
    <w:p w:rsidR="00334847" w:rsidRPr="00334847" w:rsidRDefault="00334847" w:rsidP="0033484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相比单一决策树，能学习</w:t>
      </w:r>
      <w:proofErr w:type="gramStart"/>
      <w:r w:rsidRPr="00334847">
        <w:rPr>
          <w:rFonts w:hint="eastAsia"/>
        </w:rPr>
        <w:t>到特征</w:t>
      </w:r>
      <w:proofErr w:type="gramEnd"/>
      <w:r w:rsidRPr="00334847">
        <w:rPr>
          <w:rFonts w:hint="eastAsia"/>
        </w:rPr>
        <w:t>之间的相互影响，且不容易过拟合；</w:t>
      </w:r>
    </w:p>
    <w:p w:rsidR="00334847" w:rsidRPr="00334847" w:rsidRDefault="00334847" w:rsidP="0033484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能处理高维数据（</w:t>
      </w:r>
      <w:proofErr w:type="gramStart"/>
      <w:r w:rsidRPr="00334847">
        <w:rPr>
          <w:rFonts w:hint="eastAsia"/>
        </w:rPr>
        <w:t>即特征</w:t>
      </w:r>
      <w:proofErr w:type="gramEnd"/>
      <w:r w:rsidRPr="00334847">
        <w:rPr>
          <w:rFonts w:hint="eastAsia"/>
        </w:rPr>
        <w:t>很多），并且</w:t>
      </w:r>
      <w:proofErr w:type="gramStart"/>
      <w:r w:rsidRPr="00334847">
        <w:rPr>
          <w:rFonts w:hint="eastAsia"/>
        </w:rPr>
        <w:t>不</w:t>
      </w:r>
      <w:proofErr w:type="gramEnd"/>
      <w:r w:rsidRPr="00334847">
        <w:rPr>
          <w:rFonts w:hint="eastAsia"/>
        </w:rPr>
        <w:t>用做特征选择，因为特征子集是随机选取的；</w:t>
      </w:r>
    </w:p>
    <w:p w:rsidR="00334847" w:rsidRPr="00334847" w:rsidRDefault="00334847" w:rsidP="0033484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对于不平衡的数据集，可以平衡误差；</w:t>
      </w:r>
    </w:p>
    <w:p w:rsidR="00334847" w:rsidRPr="00334847" w:rsidRDefault="00334847" w:rsidP="0033484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相比SVM，对特征缺失不敏感，因为待</w:t>
      </w:r>
      <w:proofErr w:type="gramStart"/>
      <w:r w:rsidRPr="00334847">
        <w:rPr>
          <w:rFonts w:hint="eastAsia"/>
        </w:rPr>
        <w:t>选特征</w:t>
      </w:r>
      <w:proofErr w:type="gramEnd"/>
      <w:r w:rsidRPr="00334847">
        <w:rPr>
          <w:rFonts w:hint="eastAsia"/>
        </w:rPr>
        <w:t>也是随机选取；</w:t>
      </w:r>
    </w:p>
    <w:p w:rsidR="00334847" w:rsidRPr="00334847" w:rsidRDefault="00334847" w:rsidP="0033484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训练完成后可以给出哪些特征比较重要。</w:t>
      </w:r>
    </w:p>
    <w:p w:rsidR="00334847" w:rsidRPr="00334847" w:rsidRDefault="00334847" w:rsidP="00334847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334847">
        <w:rPr>
          <w:rFonts w:hint="eastAsia"/>
        </w:rPr>
        <w:lastRenderedPageBreak/>
        <w:t>随机森林的缺点：</w:t>
      </w:r>
    </w:p>
    <w:p w:rsidR="00334847" w:rsidRPr="00334847" w:rsidRDefault="00334847" w:rsidP="0033484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在噪声过大的分类和回归问题还是容易过拟合；</w:t>
      </w:r>
    </w:p>
    <w:p w:rsidR="00334847" w:rsidRPr="00334847" w:rsidRDefault="00334847" w:rsidP="0033484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相比于单一决策树，它的随机性让我们难以对模型进行解释。</w:t>
      </w:r>
    </w:p>
    <w:p w:rsidR="00334847" w:rsidRPr="00334847" w:rsidRDefault="00334847" w:rsidP="00334847">
      <w:pPr>
        <w:widowControl/>
        <w:shd w:val="clear" w:color="auto" w:fill="FFFFFF"/>
        <w:spacing w:before="560" w:after="280"/>
        <w:jc w:val="left"/>
        <w:outlineLvl w:val="1"/>
        <w:rPr>
          <w:rFonts w:hint="eastAsia"/>
        </w:rPr>
      </w:pPr>
      <w:r w:rsidRPr="00334847">
        <w:rPr>
          <w:rFonts w:hint="eastAsia"/>
        </w:rPr>
        <w:t>二，GBDT （Gradient Boost Decision Tree 梯度提升决策树）</w:t>
      </w:r>
    </w:p>
    <w:p w:rsidR="00334847" w:rsidRDefault="00334847" w:rsidP="00334847">
      <w:pPr>
        <w:widowControl/>
        <w:shd w:val="clear" w:color="auto" w:fill="FFFFFF"/>
        <w:spacing w:before="336" w:after="336"/>
        <w:jc w:val="left"/>
      </w:pPr>
      <w:r w:rsidRPr="00334847">
        <w:rPr>
          <w:rFonts w:hint="eastAsia"/>
        </w:rPr>
        <w:t>GBDT是以决策树为</w:t>
      </w:r>
      <w:proofErr w:type="gramStart"/>
      <w:r w:rsidRPr="00334847">
        <w:rPr>
          <w:rFonts w:hint="eastAsia"/>
        </w:rPr>
        <w:t>基学习器</w:t>
      </w:r>
      <w:proofErr w:type="gramEnd"/>
      <w:r w:rsidRPr="00334847">
        <w:rPr>
          <w:rFonts w:hint="eastAsia"/>
        </w:rPr>
        <w:t>的迭代算法，注意GBDT里的决策树都是回归树而不是分类树。Boost是</w:t>
      </w:r>
      <w:proofErr w:type="gramStart"/>
      <w:r w:rsidRPr="00334847">
        <w:rPr>
          <w:rFonts w:hint="eastAsia"/>
        </w:rPr>
        <w:t>”</w:t>
      </w:r>
      <w:proofErr w:type="gramEnd"/>
      <w:r w:rsidRPr="00334847">
        <w:rPr>
          <w:rFonts w:hint="eastAsia"/>
        </w:rPr>
        <w:t>提升</w:t>
      </w:r>
      <w:proofErr w:type="gramStart"/>
      <w:r w:rsidRPr="00334847">
        <w:rPr>
          <w:rFonts w:hint="eastAsia"/>
        </w:rPr>
        <w:t>”</w:t>
      </w:r>
      <w:proofErr w:type="gramEnd"/>
      <w:r w:rsidRPr="00334847">
        <w:rPr>
          <w:rFonts w:hint="eastAsia"/>
        </w:rPr>
        <w:t>的意思，一般Boosting算法都是一个迭代的过程，每一次新的训练都是为了改进上一次的结果。 </w:t>
      </w:r>
      <w:r w:rsidRPr="00334847">
        <w:rPr>
          <w:rFonts w:hint="eastAsia"/>
        </w:rPr>
        <w:br/>
        <w:t>GBDT的核心就在于：每一棵树学的</w:t>
      </w:r>
      <w:proofErr w:type="gramStart"/>
      <w:r w:rsidRPr="00334847">
        <w:rPr>
          <w:rFonts w:hint="eastAsia"/>
        </w:rPr>
        <w:t>是之前</w:t>
      </w:r>
      <w:proofErr w:type="gramEnd"/>
      <w:r w:rsidRPr="00334847">
        <w:rPr>
          <w:rFonts w:hint="eastAsia"/>
        </w:rPr>
        <w:t>所有树结论和的残差，这个残差就是一个加预测值后能得真实值的累加量。比如A的真实年龄是18岁，但第一棵树的预测年龄是12岁，差了6岁，即残差为6岁。那么在第二棵树里我们把A的年龄设为6岁去学习，如果第二棵树真的能把A分到6岁的叶子节点，那累加两棵树的结论就是A的真实年龄；如果第二棵树的结论是5岁，则A仍然存在1岁的残差，第三棵树里A的年龄就变成1岁，继续学习。 </w:t>
      </w:r>
      <w:r w:rsidRPr="00334847">
        <w:rPr>
          <w:rFonts w:hint="eastAsia"/>
        </w:rPr>
        <w:br/>
        <w:t>GBDT优点是适用面广，离散或连续的数据都可以处理，几乎可用于所有回归问题（线性/非线性），亦可用于二分类问题（设定阈值，大于阈值为正例，反之为负例）。缺点是由于弱分类器的串行依赖，导致难以并行训练数据。</w:t>
      </w:r>
    </w:p>
    <w:p w:rsidR="002D3AA1" w:rsidRDefault="00791752" w:rsidP="00334847">
      <w:pPr>
        <w:widowControl/>
        <w:shd w:val="clear" w:color="auto" w:fill="FFFFFF"/>
        <w:spacing w:before="336" w:after="336"/>
        <w:jc w:val="left"/>
      </w:pPr>
      <w:r>
        <w:rPr>
          <w:rFonts w:hint="eastAsia"/>
        </w:rPr>
        <w:t>三、XGBOOST</w:t>
      </w:r>
    </w:p>
    <w:p w:rsidR="00A94090" w:rsidRDefault="00A94090" w:rsidP="00334847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 w:rsidRPr="00A94090">
        <w:t>1.   GBDT算法原理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proofErr w:type="spellStart"/>
      <w:r>
        <w:t>XGBoost</w:t>
      </w:r>
      <w:proofErr w:type="spellEnd"/>
      <w:r>
        <w:t>实现的是一种通用的Tree Boosting算法，此算法的一个代表为梯度提升决策树（Gradient Boosting Decision Tree, GBDT），又名MART(Multiple Additive Regression Tree)。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GBDT的原理是，首先使用训练集和样本真值（即标准答案）训练一棵树，然后使用这棵</w:t>
      </w:r>
      <w:proofErr w:type="gramStart"/>
      <w:r>
        <w:t>树预测</w:t>
      </w:r>
      <w:proofErr w:type="gramEnd"/>
      <w:r>
        <w:t>训练集，得到每个样本的预测值，由于预测值与真值存在偏差，所以二者相减可以得到“残差”。接下来训练第二棵树，此时不再使用真值，而是使用残差作为标准答案。两棵</w:t>
      </w:r>
      <w:proofErr w:type="gramStart"/>
      <w:r>
        <w:t>树训练</w:t>
      </w:r>
      <w:proofErr w:type="gramEnd"/>
      <w:r>
        <w:t>完成后，可以再次得到每个样本的残差，然后进一步训练第三棵树，以此类推。树的总棵数可以人为指定，也可以监控某些指标（例如验证集上的误差）</w:t>
      </w:r>
      <w:proofErr w:type="gramStart"/>
      <w:r>
        <w:t>来停止</w:t>
      </w:r>
      <w:proofErr w:type="gramEnd"/>
      <w:r>
        <w:t>训练。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在预测新样本时，每棵树都会有一个输出值，将这些输出值相加，即得到样本最终的预测值。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</w:pPr>
      <w:r>
        <w:rPr>
          <w:rFonts w:hint="eastAsia"/>
        </w:rPr>
        <w:t>使用两棵树来预测一个人是否喜欢电脑游戏的示意图如下，小男孩和老人的预测值为两棵</w:t>
      </w:r>
      <w:proofErr w:type="gramStart"/>
      <w:r>
        <w:rPr>
          <w:rFonts w:hint="eastAsia"/>
        </w:rPr>
        <w:t>树预测</w:t>
      </w:r>
      <w:proofErr w:type="gramEnd"/>
      <w:r>
        <w:rPr>
          <w:rFonts w:hint="eastAsia"/>
        </w:rPr>
        <w:t>值的加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2C3184" w:rsidRDefault="00E4065F" w:rsidP="00E4065F">
      <w:pPr>
        <w:widowControl/>
        <w:shd w:val="clear" w:color="auto" w:fill="FFFFFF"/>
        <w:spacing w:before="336" w:after="336"/>
        <w:jc w:val="center"/>
      </w:pPr>
      <w:r w:rsidRPr="00E4065F">
        <w:rPr>
          <w:noProof/>
        </w:rPr>
        <w:lastRenderedPageBreak/>
        <w:drawing>
          <wp:inline distT="0" distB="0" distL="0" distR="0">
            <wp:extent cx="3987870" cy="1907116"/>
            <wp:effectExtent l="0" t="0" r="0" b="0"/>
            <wp:docPr id="29" name="图片 29" descr="C:\Users\liyufang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liyufang\Desktop\p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67" cy="19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 xml:space="preserve">2.   </w:t>
      </w:r>
      <w:proofErr w:type="spellStart"/>
      <w:r>
        <w:t>XGBoost</w:t>
      </w:r>
      <w:proofErr w:type="spellEnd"/>
      <w:r>
        <w:t>所做的改进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2.1.  损失函数从平方损失推广到二阶可导的损失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GBDT的核心在于后面的树拟合的是前面预测值的残差，这样可以</w:t>
      </w:r>
      <w:proofErr w:type="gramStart"/>
      <w:r>
        <w:t>一</w:t>
      </w:r>
      <w:proofErr w:type="gramEnd"/>
      <w:r>
        <w:t>步步逼近真值。然而，之所以拟合残差可以逼近到真值，是因为使用了平方损失作为损失函数，公式如下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如果换成是其他损失函数，使用残差将不再能够保证逼近真值。</w:t>
      </w:r>
      <w:proofErr w:type="spellStart"/>
      <w:r>
        <w:t>XGBoost</w:t>
      </w:r>
      <w:proofErr w:type="spellEnd"/>
      <w:r>
        <w:t>的方法是，将损失函数</w:t>
      </w:r>
      <w:proofErr w:type="gramStart"/>
      <w:r>
        <w:t>做泰勒展开</w:t>
      </w:r>
      <w:proofErr w:type="gramEnd"/>
      <w:r>
        <w:t>到第二阶，使用前两</w:t>
      </w:r>
      <w:proofErr w:type="gramStart"/>
      <w:r>
        <w:t>阶作为</w:t>
      </w:r>
      <w:proofErr w:type="gramEnd"/>
      <w:r>
        <w:t>改进的残差。可以证明，传统GBDT使用的残差是泰</w:t>
      </w:r>
      <w:proofErr w:type="gramStart"/>
      <w:r>
        <w:t>勒展开</w:t>
      </w:r>
      <w:proofErr w:type="gramEnd"/>
      <w:r>
        <w:t>到一阶的结果，因此，GBDT是</w:t>
      </w:r>
      <w:proofErr w:type="spellStart"/>
      <w:r>
        <w:t>XGBoost</w:t>
      </w:r>
      <w:proofErr w:type="spellEnd"/>
      <w:r>
        <w:t>的一个特例。注意：此处省略了严格的推导，详情请参阅</w:t>
      </w:r>
      <w:proofErr w:type="gramStart"/>
      <w:r>
        <w:t>陈天奇的</w:t>
      </w:r>
      <w:proofErr w:type="gramEnd"/>
      <w:r>
        <w:t>论文。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2.2.  加入了正则化项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正则化方法是数学中用来解决不适定问题的一种方法，后来被引入机器学习领域。通俗的讲，正则化是为了限制模型的复杂度的。模型越复杂，就越有可能“记住”训练数据，导致训练误差达到很低，而测试误差却很高，也就是发生了“过拟合”。在机器学习领域，</w:t>
      </w:r>
      <w:proofErr w:type="gramStart"/>
      <w:r>
        <w:rPr>
          <w:rFonts w:hint="eastAsia"/>
        </w:rPr>
        <w:t>正则化项大多</w:t>
      </w:r>
      <w:proofErr w:type="gramEnd"/>
      <w:r>
        <w:rPr>
          <w:rFonts w:hint="eastAsia"/>
        </w:rPr>
        <w:t>以惩罚函数的形式存在于目标函数中，也就是在训练时，不仅只顾最小化误差，同时模型复杂度也不能太高。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在决策树中，模型复杂度体现在树的深度上。</w:t>
      </w:r>
      <w:proofErr w:type="spellStart"/>
      <w:r>
        <w:t>XGBoost</w:t>
      </w:r>
      <w:proofErr w:type="spellEnd"/>
      <w:r>
        <w:t>使用了一种替代指标，即叶子节点的个数。此外，与许多其他机器学习模型一样，</w:t>
      </w:r>
      <w:proofErr w:type="spellStart"/>
      <w:r>
        <w:t>XGBoost</w:t>
      </w:r>
      <w:proofErr w:type="spellEnd"/>
      <w:r>
        <w:t>也加入了L2正则项，来平滑各叶子节点的预测值。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2.3.  支持列抽样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</w:pPr>
      <w:r>
        <w:rPr>
          <w:rFonts w:hint="eastAsia"/>
        </w:rPr>
        <w:t>列抽样是指，训练每棵树时，不是使用所有特征，而是从中抽取一部分来训练这棵树。这种方法原本是用在随机森林中的，经过试验，使用在</w:t>
      </w:r>
      <w:r>
        <w:t>GBDT中同样有助于效果的提升。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</w:pPr>
      <w:r>
        <w:t>3.为什么</w:t>
      </w:r>
      <w:proofErr w:type="spellStart"/>
      <w:r>
        <w:t>XGBoost</w:t>
      </w:r>
      <w:proofErr w:type="spellEnd"/>
      <w:r>
        <w:t>效果这么好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proofErr w:type="spellStart"/>
      <w:r>
        <w:lastRenderedPageBreak/>
        <w:t>XGBoost</w:t>
      </w:r>
      <w:proofErr w:type="spellEnd"/>
      <w:r>
        <w:t>是boosting算法中的一种，其他的还包括</w:t>
      </w:r>
      <w:proofErr w:type="spellStart"/>
      <w:r>
        <w:t>AdaBoost</w:t>
      </w:r>
      <w:proofErr w:type="spellEnd"/>
      <w:r>
        <w:t>等。Boosting方法是目前最好的机器学习方法之一，关于其优良的学习效果，已有理论解释包括偏差-方差分解和Margin理论，但都不完美。下面结合个人</w:t>
      </w:r>
      <w:proofErr w:type="gramStart"/>
      <w:r>
        <w:t>理解做</w:t>
      </w:r>
      <w:proofErr w:type="gramEnd"/>
      <w:r>
        <w:t>一些通俗的讨论。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机器学习就是模型对数据的拟合。对于一组数据，使用过于复杂的模型去拟合，往往会发生过拟合，这时就需要引入</w:t>
      </w:r>
      <w:proofErr w:type="gramStart"/>
      <w:r>
        <w:rPr>
          <w:rFonts w:hint="eastAsia"/>
        </w:rPr>
        <w:t>正则化项来</w:t>
      </w:r>
      <w:proofErr w:type="gramEnd"/>
      <w:r>
        <w:rPr>
          <w:rFonts w:hint="eastAsia"/>
        </w:rPr>
        <w:t>限制模型复杂度，然而</w:t>
      </w:r>
      <w:proofErr w:type="gramStart"/>
      <w:r>
        <w:rPr>
          <w:rFonts w:hint="eastAsia"/>
        </w:rPr>
        <w:t>正则化项的</w:t>
      </w:r>
      <w:proofErr w:type="gramEnd"/>
      <w:r>
        <w:rPr>
          <w:rFonts w:hint="eastAsia"/>
        </w:rPr>
        <w:t>选取、正则化系数的设定都是比较随意的，也比较难做到最佳。而如果使用过于简单的模型，由于模型能力有限，很难把握数据中蕴含的规律，导致效果不佳。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Boosting算法比较巧妙，首先使用简单的模型去拟合数据，得到一个比较一般的结果，然后不断向模型中添加简单模型（多数情况下为层数较浅决策树），随着树的增多，整个boosting模型的复杂度逐渐变高，直到接近数据本身的复杂度，此时训练达到最佳水平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</w:pPr>
      <w:r>
        <w:rPr>
          <w:rFonts w:hint="eastAsia"/>
        </w:rPr>
        <w:t>因此，</w:t>
      </w:r>
      <w:r>
        <w:t>boosting算法要取得良好效果，要求每棵树都足够“弱”，使得每次增加的复杂度都不大，同时树的总数目要足够多。</w:t>
      </w:r>
      <w:proofErr w:type="spellStart"/>
      <w:r>
        <w:t>XGBoost</w:t>
      </w:r>
      <w:proofErr w:type="spellEnd"/>
      <w:r>
        <w:t>中，对每棵树的叶子节点数做了惩罚，从而限制了叶子节点的增长，使得每棵树都是“弱”的，同时还引入了学习速率，进一步降低了每棵树的影响。这样做的代价是，数的总数目会多一些，但从其取得的效果上看，这样做是值得的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</w:pPr>
      <w:r>
        <w:t>4.   为什么</w:t>
      </w:r>
      <w:proofErr w:type="spellStart"/>
      <w:r>
        <w:t>XGBoost</w:t>
      </w:r>
      <w:proofErr w:type="spellEnd"/>
      <w:r>
        <w:t>运行这么快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4.1.  连续型特征的处理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决策树在训练时需要进行分叉，对于连续型特征，枚举所有可能分叉点将会十分耗时。一种近似方法是只枚举若干个分位点，例如将所有样本根据此特征进行排序，然后均分</w:t>
      </w:r>
      <w:r>
        <w:t>10份，两份之间断开的数值即为分位点，枚举所有9个分位点后，使用降低损失最多的那个作为分叉点。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4.2.  利用数据稀疏性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数据稀疏有三个原因：缺失数据；某些特征本身就含有大量的</w:t>
      </w:r>
      <w:r>
        <w:t>0；对离散特征做了one-hot处理。无论是哪种，都会导致样本中出现大量的0。通常，利用稀疏性可以提高运算效率。</w:t>
      </w:r>
      <w:proofErr w:type="spellStart"/>
      <w:r>
        <w:t>XGBoost</w:t>
      </w:r>
      <w:proofErr w:type="spellEnd"/>
      <w:r>
        <w:t>的方法是，每次分叉时，都指定一条默认分支，如果样本的这个特征为0，就走这个默认分支。这样，训练时不必考虑这些0元素，大大提高了运算速度。</w:t>
      </w:r>
      <w:proofErr w:type="gramStart"/>
      <w:r>
        <w:t>陈天奇的</w:t>
      </w:r>
      <w:proofErr w:type="gramEnd"/>
      <w:r>
        <w:t>实验表明，此方法在稀疏数据上可以提高50倍。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4.3.  数据的预排序和分块存储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分叉的时候为了判断分叉点，需要对每个特征进行排序。这个步骤是要重复多次的，因此</w:t>
      </w:r>
      <w:proofErr w:type="spellStart"/>
      <w:r>
        <w:t>XGBoost</w:t>
      </w:r>
      <w:proofErr w:type="spellEnd"/>
      <w:r>
        <w:t>在训练之前预先对数据进行每一列做了排序，</w:t>
      </w:r>
      <w:proofErr w:type="gramStart"/>
      <w:r>
        <w:t>并按列存储</w:t>
      </w:r>
      <w:proofErr w:type="gramEnd"/>
      <w:r>
        <w:t>到内存中。在分布式环境下，可以进行分块存储。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4.4. 减少读写相关，提高Cache命中率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lastRenderedPageBreak/>
        <w:t>由于预排序的数据</w:t>
      </w:r>
      <w:proofErr w:type="gramStart"/>
      <w:r>
        <w:rPr>
          <w:rFonts w:hint="eastAsia"/>
        </w:rPr>
        <w:t>是按列存储</w:t>
      </w:r>
      <w:proofErr w:type="gramEnd"/>
      <w:r>
        <w:rPr>
          <w:rFonts w:hint="eastAsia"/>
        </w:rPr>
        <w:t>的，但训练时并不</w:t>
      </w:r>
      <w:proofErr w:type="gramStart"/>
      <w:r>
        <w:rPr>
          <w:rFonts w:hint="eastAsia"/>
        </w:rPr>
        <w:t>总是按列读取</w:t>
      </w:r>
      <w:proofErr w:type="gramEnd"/>
      <w:r>
        <w:rPr>
          <w:rFonts w:hint="eastAsia"/>
        </w:rPr>
        <w:t>和写回，在需要按行读写的时候，将需要的行预先收集到一块连续内存上，再进行计算。这样由于是连续内存地址，可以提高</w:t>
      </w:r>
      <w:r>
        <w:t>Cache命中率，从而提高了运算速度。</w:t>
      </w:r>
    </w:p>
    <w:p w:rsidR="002C3184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t>4.5.  数据量大时，提高硬盘吞吐率</w:t>
      </w:r>
    </w:p>
    <w:p w:rsidR="00791752" w:rsidRPr="00334847" w:rsidRDefault="002C3184" w:rsidP="002C3184">
      <w:pPr>
        <w:widowControl/>
        <w:shd w:val="clear" w:color="auto" w:fill="FFFFFF"/>
        <w:spacing w:before="336" w:after="336"/>
        <w:jc w:val="left"/>
        <w:rPr>
          <w:rFonts w:hint="eastAsia"/>
        </w:rPr>
      </w:pPr>
      <w:r>
        <w:rPr>
          <w:rFonts w:hint="eastAsia"/>
        </w:rPr>
        <w:t>当数据量很大，不能装入内存时，需要将一部分数据放在硬盘里。然而硬盘读写速度慢，会严重影响计算效率。</w:t>
      </w:r>
      <w:proofErr w:type="spellStart"/>
      <w:r>
        <w:t>XGBoost</w:t>
      </w:r>
      <w:proofErr w:type="spellEnd"/>
      <w:r>
        <w:t>使用了两种方法提高吞吐率，一个是对存储的内容进行压缩，读取时再进行解压，这相当于在读取代价和解压代价之间做了一个权衡。另一个方法是做数据分片，即在多块硬盘上存储数据，然后同时读写，从而提高读写速度。</w:t>
      </w:r>
    </w:p>
    <w:p w:rsidR="00334847" w:rsidRPr="00334847" w:rsidRDefault="00791752" w:rsidP="00334847">
      <w:pPr>
        <w:widowControl/>
        <w:shd w:val="clear" w:color="auto" w:fill="FFFFFF"/>
        <w:spacing w:before="560" w:after="280"/>
        <w:jc w:val="left"/>
        <w:outlineLvl w:val="1"/>
        <w:rPr>
          <w:rFonts w:hint="eastAsia"/>
        </w:rPr>
      </w:pPr>
      <w:r>
        <w:rPr>
          <w:rFonts w:hint="eastAsia"/>
        </w:rPr>
        <w:t>四、</w:t>
      </w:r>
      <w:r w:rsidR="00334847" w:rsidRPr="00334847">
        <w:rPr>
          <w:rFonts w:hint="eastAsia"/>
        </w:rPr>
        <w:t>随机森林和GBDT的区别：</w:t>
      </w:r>
    </w:p>
    <w:p w:rsidR="00334847" w:rsidRP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随机森林采用的bagging思想，而GBDT采用的boosting思想。这两种方法都是Bootstrap思想的应用，Bootstrap是一种有放回的抽样方法思想。虽然都是有放回的抽样，但二者的区别在于：Bagging采用有放回的均匀取样，而Boosting根据错误率来取样（Boosting初始化时对每一个训练样例赋相等的权重1／n，然后用该算法对训练集训练t轮，每次训练后，对训练失败的样例赋以较大的权重），因此Boosting的分类精度要优于Bagging。Bagging的训练集的选择是随机的，各训练集之间相互独立，弱分类器可并行，而Boosting的训练集的选择与前一轮的学习结果有关，是串行的。</w:t>
      </w:r>
    </w:p>
    <w:p w:rsidR="00334847" w:rsidRP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组成随机森林的树可以是分类树，也可以是回归树；而GBDT只能由回归树组成。</w:t>
      </w:r>
    </w:p>
    <w:p w:rsidR="00334847" w:rsidRP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组成随机森林的树可以并行生成；而GBDT只能是串行生成。</w:t>
      </w:r>
    </w:p>
    <w:p w:rsidR="00334847" w:rsidRP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对于最终的输出结果而言，随机森林采用多数投票等；而GBDT则是将所有结果累加起来，或者加权累加起来。</w:t>
      </w:r>
    </w:p>
    <w:p w:rsidR="00334847" w:rsidRP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随机森林对异常值不敏感；GBDT对异常值非常敏感。</w:t>
      </w:r>
    </w:p>
    <w:p w:rsidR="00334847" w:rsidRP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hint="eastAsia"/>
        </w:rPr>
      </w:pPr>
      <w:r w:rsidRPr="00334847">
        <w:rPr>
          <w:rFonts w:hint="eastAsia"/>
        </w:rPr>
        <w:t>随机森林对训练集一视同仁；GBDT是</w:t>
      </w:r>
      <w:proofErr w:type="gramStart"/>
      <w:r w:rsidRPr="00334847">
        <w:rPr>
          <w:rFonts w:hint="eastAsia"/>
        </w:rPr>
        <w:t>基于权</w:t>
      </w:r>
      <w:proofErr w:type="gramEnd"/>
      <w:r w:rsidRPr="00334847">
        <w:rPr>
          <w:rFonts w:hint="eastAsia"/>
        </w:rPr>
        <w:t>值的弱分类器的集成。</w:t>
      </w:r>
    </w:p>
    <w:p w:rsidR="00334847" w:rsidRDefault="00334847" w:rsidP="0033484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</w:pPr>
      <w:r w:rsidRPr="00334847">
        <w:rPr>
          <w:rFonts w:hint="eastAsia"/>
        </w:rPr>
        <w:t>随机森林是通过减少模型方差提高性能；GBDT是通过减少模型偏差提高性能。</w:t>
      </w:r>
    </w:p>
    <w:p w:rsidR="007F509E" w:rsidRDefault="00791752" w:rsidP="007F509E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五</w:t>
      </w:r>
      <w:r w:rsidR="00882217">
        <w:rPr>
          <w:rFonts w:hint="eastAsia"/>
        </w:rPr>
        <w:t>、</w:t>
      </w:r>
      <w:r w:rsidR="00882217">
        <w:t>GBDT</w:t>
      </w:r>
      <w:r w:rsidR="00882217">
        <w:rPr>
          <w:rFonts w:hint="eastAsia"/>
        </w:rPr>
        <w:t>与</w:t>
      </w:r>
      <w:proofErr w:type="spellStart"/>
      <w:r w:rsidR="00882217">
        <w:rPr>
          <w:rFonts w:hint="eastAsia"/>
        </w:rPr>
        <w:t>xgboost</w:t>
      </w:r>
      <w:proofErr w:type="spellEnd"/>
      <w:r w:rsidR="00882217">
        <w:rPr>
          <w:rFonts w:hint="eastAsia"/>
        </w:rPr>
        <w:t>的区别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1.传统GBDT以CART作为基分类器，</w:t>
      </w:r>
      <w:proofErr w:type="spellStart"/>
      <w:r>
        <w:t>xgboost</w:t>
      </w:r>
      <w:proofErr w:type="spellEnd"/>
      <w:r>
        <w:t>还支持线性分类器，这个时候</w:t>
      </w:r>
      <w:proofErr w:type="spellStart"/>
      <w:r>
        <w:t>xgboost</w:t>
      </w:r>
      <w:proofErr w:type="spellEnd"/>
      <w:r>
        <w:t>相当于带L1和L2正则</w:t>
      </w:r>
      <w:proofErr w:type="gramStart"/>
      <w:r>
        <w:t>化项的逻辑斯</w:t>
      </w:r>
      <w:proofErr w:type="gramEnd"/>
      <w:r>
        <w:t>蒂回归（分类问题）或者线性回归（回归问题）。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2.传统GBDT在优化时只用到一阶导数信息，</w:t>
      </w:r>
      <w:proofErr w:type="spellStart"/>
      <w:r>
        <w:t>xgboost</w:t>
      </w:r>
      <w:proofErr w:type="spellEnd"/>
      <w:r>
        <w:t>则对代价函数进行了</w:t>
      </w:r>
      <w:proofErr w:type="gramStart"/>
      <w:r>
        <w:t>二阶泰勒</w:t>
      </w:r>
      <w:proofErr w:type="gramEnd"/>
      <w:r>
        <w:t>展开，同时用到了</w:t>
      </w:r>
      <w:proofErr w:type="gramStart"/>
      <w:r>
        <w:t>一阶和二</w:t>
      </w:r>
      <w:proofErr w:type="gramEnd"/>
      <w:r>
        <w:t>阶导数。顺便提一下，</w:t>
      </w:r>
      <w:proofErr w:type="spellStart"/>
      <w:r>
        <w:t>xgboost</w:t>
      </w:r>
      <w:proofErr w:type="spellEnd"/>
      <w:r>
        <w:t>工具支持自定义代价函数，只要函数可</w:t>
      </w:r>
      <w:proofErr w:type="gramStart"/>
      <w:r>
        <w:t>一阶和二</w:t>
      </w:r>
      <w:proofErr w:type="gramEnd"/>
      <w:r>
        <w:t>阶求导。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3.Xgboost在代价函数里加入了正则项，用于控制模型的复杂度。正则项里包含了树的叶子节点个数、每个叶子节点上输出的score的L2模的平方和。从Bias-variance tradeoff角度来讲，正则</w:t>
      </w:r>
      <w:proofErr w:type="gramStart"/>
      <w:r>
        <w:t>项降低</w:t>
      </w:r>
      <w:proofErr w:type="gramEnd"/>
      <w:r>
        <w:t>了模型的variance，使学习出来的模型更加简单，防止过拟合，这也是</w:t>
      </w:r>
      <w:proofErr w:type="spellStart"/>
      <w:r>
        <w:t>xgboost</w:t>
      </w:r>
      <w:proofErr w:type="spellEnd"/>
      <w:r>
        <w:t>优于传统GBDT的一个特性。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4.Shrinkage（缩减），相当于学习速率（</w:t>
      </w:r>
      <w:proofErr w:type="spellStart"/>
      <w:r>
        <w:t>xgboost</w:t>
      </w:r>
      <w:proofErr w:type="spellEnd"/>
      <w:r>
        <w:t>中的eta）。</w:t>
      </w:r>
      <w:proofErr w:type="spellStart"/>
      <w:r>
        <w:t>xgboost</w:t>
      </w:r>
      <w:proofErr w:type="spellEnd"/>
      <w:r>
        <w:t>在进行完一次迭代后，会将叶子节点的权重乘上该系数，主要是为了削弱每棵树的影响，让后面有更大的学</w:t>
      </w:r>
      <w:r>
        <w:lastRenderedPageBreak/>
        <w:t>习空间。实际应用中，一般把eta设置得小一点，然后迭代次数设置得大一点。（补充：传统GBDT的实现也有学习速率）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5.列抽样（column subsampling）。</w:t>
      </w:r>
      <w:proofErr w:type="spellStart"/>
      <w:r>
        <w:t>xgboost</w:t>
      </w:r>
      <w:proofErr w:type="spellEnd"/>
      <w:r>
        <w:t>借鉴了随机森林的做法，支持列抽样，不仅能降低过拟合，还能减少计算，这也是</w:t>
      </w:r>
      <w:proofErr w:type="spellStart"/>
      <w:r>
        <w:t>xgboost</w:t>
      </w:r>
      <w:proofErr w:type="spellEnd"/>
      <w:r>
        <w:t>异于传统</w:t>
      </w:r>
      <w:proofErr w:type="spellStart"/>
      <w:r>
        <w:t>gbdt</w:t>
      </w:r>
      <w:proofErr w:type="spellEnd"/>
      <w:r>
        <w:t>的一个特性。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6.</w:t>
      </w:r>
      <w:proofErr w:type="gramStart"/>
      <w:r>
        <w:t>缺失值</w:t>
      </w:r>
      <w:proofErr w:type="gramEnd"/>
      <w:r>
        <w:t>的处理。对于特征的值有缺失的样本，</w:t>
      </w:r>
      <w:proofErr w:type="spellStart"/>
      <w:r>
        <w:t>xgboost</w:t>
      </w:r>
      <w:proofErr w:type="spellEnd"/>
      <w:r>
        <w:t>可以自动学习出它的分裂方向。</w:t>
      </w:r>
    </w:p>
    <w:p w:rsidR="007F509E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7.xgboost工具支持并行。boosting不是一种串行的结构吗?怎么并行的？注意</w:t>
      </w:r>
      <w:proofErr w:type="spellStart"/>
      <w:r>
        <w:t>xgboost</w:t>
      </w:r>
      <w:proofErr w:type="spellEnd"/>
      <w:r>
        <w:t>的并行不是tree粒度的并行，</w:t>
      </w:r>
      <w:proofErr w:type="spellStart"/>
      <w:r>
        <w:t>xgboost</w:t>
      </w:r>
      <w:proofErr w:type="spellEnd"/>
      <w:r>
        <w:t>也是一次迭代完才能进行下一次迭代的（第t次迭代的代价函数里包含了前面t-1次迭代的预测值）。</w:t>
      </w:r>
      <w:proofErr w:type="spellStart"/>
      <w:r>
        <w:t>xgboost</w:t>
      </w:r>
      <w:proofErr w:type="spellEnd"/>
      <w:r>
        <w:t>的并行是在特征粒度上的。我们知道，决策树的学习最耗时的一个步骤就是对特征的值进行排序（因为要确定最佳分割点），</w:t>
      </w:r>
      <w:proofErr w:type="spellStart"/>
      <w:r>
        <w:t>xgboost</w:t>
      </w:r>
      <w:proofErr w:type="spellEnd"/>
      <w:r>
        <w:t>在训练之前，预先对数据进行了排序，然后保存为block结构，后面的迭代中重复地使用这个结构，大大减小计算量。这个block结构也使得并行成</w:t>
      </w:r>
      <w:r>
        <w:rPr>
          <w:rFonts w:hint="eastAsia"/>
        </w:rPr>
        <w:t>为了可能，在进行节点的分裂时，需要计算每个特征的增益，最终选增益最大的那个特征去做分裂，那么各个特征的增益计算就可以开多线程进行。</w:t>
      </w:r>
    </w:p>
    <w:p w:rsidR="007F509E" w:rsidRPr="00334847" w:rsidRDefault="007F509E" w:rsidP="007F509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>
        <w:t>8.可并行的近似直方图算法。树节点在进行分裂时，我们需要计算每个特征的每个分割点对应的增益，即用贪心法枚举所有可能的分割点。当数据无法一次载入内存或者在分布式情况下，贪心算法效率就会变得很低，所以</w:t>
      </w:r>
      <w:proofErr w:type="spellStart"/>
      <w:r>
        <w:t>xgboost</w:t>
      </w:r>
      <w:proofErr w:type="spellEnd"/>
      <w:r>
        <w:t>还提出了一种可并行的近似直方图算法，用于高效地生成候选的分割点。</w:t>
      </w:r>
    </w:p>
    <w:p w:rsidR="00E07FF3" w:rsidRPr="00334847" w:rsidRDefault="00E07FF3"/>
    <w:sectPr w:rsidR="00E07FF3" w:rsidRPr="00334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73D4"/>
    <w:multiLevelType w:val="multilevel"/>
    <w:tmpl w:val="A56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B2369"/>
    <w:multiLevelType w:val="multilevel"/>
    <w:tmpl w:val="5218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82769"/>
    <w:multiLevelType w:val="multilevel"/>
    <w:tmpl w:val="60A8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44EB3"/>
    <w:multiLevelType w:val="multilevel"/>
    <w:tmpl w:val="E910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96FAE"/>
    <w:multiLevelType w:val="multilevel"/>
    <w:tmpl w:val="5A7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D29AC"/>
    <w:multiLevelType w:val="multilevel"/>
    <w:tmpl w:val="CA2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15E5B"/>
    <w:multiLevelType w:val="multilevel"/>
    <w:tmpl w:val="0D1C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80673"/>
    <w:multiLevelType w:val="multilevel"/>
    <w:tmpl w:val="4F9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E35A1"/>
    <w:multiLevelType w:val="multilevel"/>
    <w:tmpl w:val="208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2D74"/>
    <w:multiLevelType w:val="multilevel"/>
    <w:tmpl w:val="0868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E1EE2"/>
    <w:multiLevelType w:val="multilevel"/>
    <w:tmpl w:val="E73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C755C"/>
    <w:multiLevelType w:val="multilevel"/>
    <w:tmpl w:val="4E1C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20BE2"/>
    <w:multiLevelType w:val="multilevel"/>
    <w:tmpl w:val="2F1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4E"/>
    <w:rsid w:val="000C2C10"/>
    <w:rsid w:val="00127892"/>
    <w:rsid w:val="0021707C"/>
    <w:rsid w:val="0029620B"/>
    <w:rsid w:val="002C3184"/>
    <w:rsid w:val="002D3AA1"/>
    <w:rsid w:val="00334847"/>
    <w:rsid w:val="006F3521"/>
    <w:rsid w:val="00791752"/>
    <w:rsid w:val="007E5187"/>
    <w:rsid w:val="007F509E"/>
    <w:rsid w:val="00874F53"/>
    <w:rsid w:val="00882217"/>
    <w:rsid w:val="00A94090"/>
    <w:rsid w:val="00AC484E"/>
    <w:rsid w:val="00C32133"/>
    <w:rsid w:val="00D21397"/>
    <w:rsid w:val="00E07FF3"/>
    <w:rsid w:val="00E4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72BD"/>
  <w15:chartTrackingRefBased/>
  <w15:docId w15:val="{C037759A-E474-4207-B0B6-ECF89435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48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484E"/>
    <w:rPr>
      <w:b/>
      <w:bCs/>
    </w:rPr>
  </w:style>
  <w:style w:type="character" w:styleId="a5">
    <w:name w:val="Hyperlink"/>
    <w:basedOn w:val="a0"/>
    <w:uiPriority w:val="99"/>
    <w:semiHidden/>
    <w:unhideWhenUsed/>
    <w:rsid w:val="00AC484E"/>
    <w:rPr>
      <w:color w:val="0000FF"/>
      <w:u w:val="single"/>
    </w:rPr>
  </w:style>
  <w:style w:type="character" w:customStyle="1" w:styleId="mi">
    <w:name w:val="mi"/>
    <w:basedOn w:val="a0"/>
    <w:rsid w:val="00AC484E"/>
  </w:style>
  <w:style w:type="character" w:customStyle="1" w:styleId="mo">
    <w:name w:val="mo"/>
    <w:basedOn w:val="a0"/>
    <w:rsid w:val="00AC484E"/>
  </w:style>
  <w:style w:type="character" w:customStyle="1" w:styleId="mn">
    <w:name w:val="mn"/>
    <w:basedOn w:val="a0"/>
    <w:rsid w:val="00AC484E"/>
  </w:style>
  <w:style w:type="character" w:customStyle="1" w:styleId="mjxassistivemathml">
    <w:name w:val="mjx_assistive_mathml"/>
    <w:basedOn w:val="a0"/>
    <w:rsid w:val="00AC484E"/>
  </w:style>
  <w:style w:type="character" w:customStyle="1" w:styleId="20">
    <w:name w:val="标题 2 字符"/>
    <w:basedOn w:val="a0"/>
    <w:link w:val="2"/>
    <w:uiPriority w:val="9"/>
    <w:rsid w:val="0033484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3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4502">
                  <w:blockQuote w:val="1"/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single" w:sz="18" w:space="11" w:color="5D686F"/>
                    <w:bottom w:val="none" w:sz="0" w:space="0" w:color="auto"/>
                    <w:right w:val="none" w:sz="0" w:space="0" w:color="auto"/>
                  </w:divBdr>
                </w:div>
                <w:div w:id="7171670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43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43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41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1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018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8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9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0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05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7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7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70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02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8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45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1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67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5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3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8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05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35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32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2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924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90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3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50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1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37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9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2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0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0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78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04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33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04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75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0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822</Words>
  <Characters>4688</Characters>
  <Application>Microsoft Office Word</Application>
  <DocSecurity>0</DocSecurity>
  <Lines>39</Lines>
  <Paragraphs>10</Paragraphs>
  <ScaleCrop>false</ScaleCrop>
  <Company>游族网络股份有限公司（SZ.002174）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李渝方(森夏恩)</dc:creator>
  <cp:keywords/>
  <dc:description/>
  <cp:lastModifiedBy>李渝方(森夏恩)</cp:lastModifiedBy>
  <cp:revision>1</cp:revision>
  <dcterms:created xsi:type="dcterms:W3CDTF">2019-03-26T08:33:00Z</dcterms:created>
  <dcterms:modified xsi:type="dcterms:W3CDTF">2019-03-26T10:03:00Z</dcterms:modified>
</cp:coreProperties>
</file>